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B411" w14:textId="77777777" w:rsidR="004B1E13" w:rsidRPr="00612732" w:rsidRDefault="004B1E13" w:rsidP="006D6CA6">
      <w:pPr>
        <w:pStyle w:val="Title"/>
        <w:tabs>
          <w:tab w:val="right" w:pos="7920"/>
        </w:tabs>
        <w:outlineLvl w:val="0"/>
        <w:rPr>
          <w:rFonts w:cs="Arial"/>
          <w:sz w:val="22"/>
        </w:rPr>
      </w:pPr>
      <w:r w:rsidRPr="00612732">
        <w:rPr>
          <w:rFonts w:cs="Arial"/>
          <w:sz w:val="22"/>
        </w:rPr>
        <w:t>REGISTRATION PROCEDURES</w:t>
      </w:r>
    </w:p>
    <w:p w14:paraId="6CC8C0CC" w14:textId="77777777" w:rsidR="004B1E13" w:rsidRPr="00612732" w:rsidRDefault="004B1E13" w:rsidP="006D6CA6">
      <w:pPr>
        <w:tabs>
          <w:tab w:val="right" w:pos="7920"/>
        </w:tabs>
        <w:rPr>
          <w:rFonts w:cs="Arial"/>
          <w:sz w:val="22"/>
        </w:rPr>
      </w:pPr>
    </w:p>
    <w:p w14:paraId="6C993D08" w14:textId="1AA17F55" w:rsidR="004B1E13" w:rsidRPr="00612732" w:rsidRDefault="004B1E13" w:rsidP="005C6D41">
      <w:pPr>
        <w:tabs>
          <w:tab w:val="left" w:pos="720"/>
          <w:tab w:val="right" w:pos="7920"/>
        </w:tabs>
        <w:ind w:left="720" w:hanging="720"/>
        <w:jc w:val="both"/>
        <w:rPr>
          <w:rFonts w:cs="Arial"/>
          <w:sz w:val="22"/>
        </w:rPr>
      </w:pPr>
      <w:r w:rsidRPr="00612732">
        <w:rPr>
          <w:rFonts w:cs="Arial"/>
          <w:sz w:val="22"/>
        </w:rPr>
        <w:t>1.</w:t>
      </w:r>
      <w:r w:rsidRPr="00612732">
        <w:rPr>
          <w:rFonts w:cs="Arial"/>
          <w:sz w:val="22"/>
        </w:rPr>
        <w:tab/>
      </w:r>
      <w:r w:rsidR="005C6D41" w:rsidRPr="00612732">
        <w:rPr>
          <w:rFonts w:cs="Arial"/>
          <w:sz w:val="22"/>
        </w:rPr>
        <w:tab/>
      </w:r>
      <w:r w:rsidRPr="00612732">
        <w:rPr>
          <w:rFonts w:cs="Arial"/>
          <w:sz w:val="22"/>
        </w:rPr>
        <w:t xml:space="preserve">Law students will be registering for the spring semester via the University </w:t>
      </w:r>
      <w:r w:rsidR="00107F1D" w:rsidRPr="00612732">
        <w:rPr>
          <w:rFonts w:cs="Arial"/>
          <w:sz w:val="22"/>
        </w:rPr>
        <w:t>CheckMarq</w:t>
      </w:r>
      <w:r w:rsidRPr="00612732">
        <w:rPr>
          <w:rFonts w:cs="Arial"/>
          <w:sz w:val="22"/>
        </w:rPr>
        <w:t xml:space="preserve"> registration system on </w:t>
      </w:r>
      <w:r w:rsidR="007646A4" w:rsidRPr="00612732">
        <w:rPr>
          <w:rFonts w:cs="Arial"/>
          <w:sz w:val="22"/>
        </w:rPr>
        <w:t>Monday, November 1</w:t>
      </w:r>
      <w:r w:rsidR="00D10A2F" w:rsidRPr="00612732">
        <w:rPr>
          <w:rFonts w:cs="Arial"/>
          <w:sz w:val="22"/>
        </w:rPr>
        <w:t>1</w:t>
      </w:r>
      <w:r w:rsidR="007646A4" w:rsidRPr="00612732">
        <w:rPr>
          <w:rFonts w:cs="Arial"/>
          <w:sz w:val="22"/>
        </w:rPr>
        <w:t xml:space="preserve"> through Wednesday, November 1</w:t>
      </w:r>
      <w:r w:rsidR="00D10A2F" w:rsidRPr="00612732">
        <w:rPr>
          <w:rFonts w:cs="Arial"/>
          <w:sz w:val="22"/>
        </w:rPr>
        <w:t>3, 2019</w:t>
      </w:r>
      <w:r w:rsidR="00A14DA0" w:rsidRPr="00612732">
        <w:rPr>
          <w:rFonts w:cs="Arial"/>
          <w:sz w:val="22"/>
        </w:rPr>
        <w:t>.</w:t>
      </w:r>
      <w:r w:rsidRPr="00612732">
        <w:rPr>
          <w:rFonts w:cs="Arial"/>
          <w:sz w:val="22"/>
        </w:rPr>
        <w:t xml:space="preserve">  The information contained in this packet will explain the process as it relates to the </w:t>
      </w:r>
      <w:smartTag w:uri="urn:schemas-microsoft-com:office:smarttags" w:element="place">
        <w:smartTag w:uri="urn:schemas-microsoft-com:office:smarttags" w:element="PlaceName">
          <w:r w:rsidRPr="00612732">
            <w:rPr>
              <w:rFonts w:cs="Arial"/>
              <w:sz w:val="22"/>
            </w:rPr>
            <w:t>Law</w:t>
          </w:r>
        </w:smartTag>
        <w:r w:rsidRPr="00612732">
          <w:rPr>
            <w:rFonts w:cs="Arial"/>
            <w:sz w:val="22"/>
          </w:rPr>
          <w:t xml:space="preserve"> </w:t>
        </w:r>
        <w:smartTag w:uri="urn:schemas-microsoft-com:office:smarttags" w:element="PlaceType">
          <w:r w:rsidRPr="00612732">
            <w:rPr>
              <w:rFonts w:cs="Arial"/>
              <w:sz w:val="22"/>
            </w:rPr>
            <w:t>School</w:t>
          </w:r>
        </w:smartTag>
      </w:smartTag>
      <w:r w:rsidRPr="00612732">
        <w:rPr>
          <w:rFonts w:cs="Arial"/>
          <w:sz w:val="22"/>
        </w:rPr>
        <w:t>.</w:t>
      </w:r>
    </w:p>
    <w:p w14:paraId="4DC73D8A" w14:textId="77777777" w:rsidR="004B1E13" w:rsidRPr="00612732" w:rsidRDefault="004B1E13" w:rsidP="006D6CA6">
      <w:pPr>
        <w:tabs>
          <w:tab w:val="right" w:pos="7920"/>
        </w:tabs>
        <w:jc w:val="both"/>
        <w:rPr>
          <w:rFonts w:cs="Arial"/>
          <w:sz w:val="22"/>
        </w:rPr>
      </w:pPr>
    </w:p>
    <w:p w14:paraId="6F90A4AE" w14:textId="77777777" w:rsidR="004B1E13" w:rsidRPr="00612732" w:rsidRDefault="004B1E13" w:rsidP="006D6CA6">
      <w:pPr>
        <w:tabs>
          <w:tab w:val="left" w:pos="720"/>
          <w:tab w:val="left" w:pos="1440"/>
          <w:tab w:val="left" w:pos="2160"/>
          <w:tab w:val="left" w:pos="2880"/>
          <w:tab w:val="left" w:pos="3600"/>
          <w:tab w:val="left" w:pos="4320"/>
          <w:tab w:val="left" w:pos="7050"/>
          <w:tab w:val="right" w:pos="7920"/>
        </w:tabs>
        <w:ind w:left="720" w:hanging="720"/>
        <w:jc w:val="both"/>
        <w:rPr>
          <w:rFonts w:cs="Arial"/>
          <w:sz w:val="22"/>
        </w:rPr>
      </w:pPr>
      <w:r w:rsidRPr="00612732">
        <w:rPr>
          <w:rFonts w:cs="Arial"/>
          <w:sz w:val="22"/>
        </w:rPr>
        <w:t>2.</w:t>
      </w:r>
      <w:r w:rsidRPr="00612732">
        <w:rPr>
          <w:rFonts w:cs="Arial"/>
          <w:sz w:val="22"/>
        </w:rPr>
        <w:tab/>
        <w:t>In the packet of materials you should find:</w:t>
      </w:r>
      <w:r w:rsidR="00801B57" w:rsidRPr="00612732">
        <w:rPr>
          <w:rFonts w:cs="Arial"/>
          <w:sz w:val="22"/>
        </w:rPr>
        <w:tab/>
      </w:r>
    </w:p>
    <w:p w14:paraId="1B0AA757" w14:textId="77777777" w:rsidR="004B1E13" w:rsidRPr="00612732" w:rsidRDefault="004B1E13" w:rsidP="006D6CA6">
      <w:pPr>
        <w:tabs>
          <w:tab w:val="right" w:pos="7920"/>
        </w:tabs>
        <w:ind w:left="720" w:hanging="720"/>
        <w:jc w:val="both"/>
        <w:rPr>
          <w:rFonts w:cs="Arial"/>
          <w:sz w:val="22"/>
        </w:rPr>
      </w:pPr>
    </w:p>
    <w:p w14:paraId="02C27F77" w14:textId="77777777" w:rsidR="004B1E13" w:rsidRPr="00612732" w:rsidRDefault="004B1E13" w:rsidP="00AE6242">
      <w:pPr>
        <w:numPr>
          <w:ilvl w:val="0"/>
          <w:numId w:val="2"/>
        </w:numPr>
        <w:tabs>
          <w:tab w:val="right" w:pos="7920"/>
        </w:tabs>
        <w:jc w:val="both"/>
        <w:rPr>
          <w:rFonts w:cs="Arial"/>
          <w:sz w:val="22"/>
        </w:rPr>
      </w:pPr>
      <w:r w:rsidRPr="00612732">
        <w:rPr>
          <w:rFonts w:cs="Arial"/>
          <w:sz w:val="22"/>
        </w:rPr>
        <w:t>A schedule of classes for the spring semester.  Please note that room assignments will be made after registration</w:t>
      </w:r>
    </w:p>
    <w:p w14:paraId="7AA096F3" w14:textId="77777777" w:rsidR="004B1E13" w:rsidRPr="00612732" w:rsidRDefault="004B1E13" w:rsidP="00AE6242">
      <w:pPr>
        <w:numPr>
          <w:ilvl w:val="0"/>
          <w:numId w:val="2"/>
        </w:numPr>
        <w:tabs>
          <w:tab w:val="right" w:pos="7920"/>
        </w:tabs>
        <w:jc w:val="both"/>
        <w:rPr>
          <w:rFonts w:cs="Arial"/>
          <w:sz w:val="22"/>
        </w:rPr>
      </w:pPr>
      <w:r w:rsidRPr="00612732">
        <w:rPr>
          <w:rFonts w:cs="Arial"/>
          <w:sz w:val="22"/>
        </w:rPr>
        <w:t xml:space="preserve">A </w:t>
      </w:r>
      <w:r w:rsidRPr="00612732">
        <w:rPr>
          <w:rFonts w:cs="Arial"/>
          <w:sz w:val="22"/>
          <w:u w:val="single"/>
        </w:rPr>
        <w:t>tentative</w:t>
      </w:r>
      <w:r w:rsidRPr="00612732">
        <w:rPr>
          <w:rFonts w:cs="Arial"/>
          <w:sz w:val="22"/>
        </w:rPr>
        <w:t xml:space="preserve"> exam schedule for the spring semester</w:t>
      </w:r>
    </w:p>
    <w:p w14:paraId="7DCBD43F" w14:textId="4DDC360C" w:rsidR="004B1E13" w:rsidRPr="00612732" w:rsidRDefault="004B1E13" w:rsidP="00AE6242">
      <w:pPr>
        <w:numPr>
          <w:ilvl w:val="0"/>
          <w:numId w:val="2"/>
        </w:numPr>
        <w:tabs>
          <w:tab w:val="right" w:pos="7920"/>
        </w:tabs>
        <w:jc w:val="both"/>
        <w:rPr>
          <w:rFonts w:cs="Arial"/>
          <w:sz w:val="22"/>
        </w:rPr>
      </w:pPr>
      <w:r w:rsidRPr="00612732">
        <w:rPr>
          <w:rFonts w:cs="Arial"/>
          <w:sz w:val="22"/>
        </w:rPr>
        <w:t xml:space="preserve">The </w:t>
      </w:r>
      <w:r w:rsidR="00DB6440" w:rsidRPr="00612732">
        <w:rPr>
          <w:rFonts w:cs="Arial"/>
          <w:sz w:val="22"/>
        </w:rPr>
        <w:t>2</w:t>
      </w:r>
      <w:r w:rsidR="00DD20BE" w:rsidRPr="00612732">
        <w:rPr>
          <w:rFonts w:cs="Arial"/>
          <w:sz w:val="22"/>
        </w:rPr>
        <w:t>01</w:t>
      </w:r>
      <w:r w:rsidR="00D10A2F" w:rsidRPr="00612732">
        <w:rPr>
          <w:rFonts w:cs="Arial"/>
          <w:sz w:val="22"/>
        </w:rPr>
        <w:t>9-2020</w:t>
      </w:r>
      <w:r w:rsidR="009F431F" w:rsidRPr="00612732">
        <w:rPr>
          <w:rFonts w:cs="Arial"/>
          <w:sz w:val="22"/>
        </w:rPr>
        <w:t xml:space="preserve"> </w:t>
      </w:r>
      <w:r w:rsidRPr="00612732">
        <w:rPr>
          <w:rFonts w:cs="Arial"/>
          <w:sz w:val="22"/>
        </w:rPr>
        <w:t>academic calendar</w:t>
      </w:r>
    </w:p>
    <w:p w14:paraId="0F9A8248" w14:textId="77777777" w:rsidR="004B1E13" w:rsidRPr="00612732" w:rsidRDefault="004B1E13" w:rsidP="00AE6242">
      <w:pPr>
        <w:numPr>
          <w:ilvl w:val="0"/>
          <w:numId w:val="2"/>
        </w:numPr>
        <w:tabs>
          <w:tab w:val="right" w:pos="7920"/>
        </w:tabs>
        <w:jc w:val="both"/>
        <w:rPr>
          <w:rFonts w:cs="Arial"/>
          <w:sz w:val="22"/>
        </w:rPr>
      </w:pPr>
      <w:r w:rsidRPr="00612732">
        <w:rPr>
          <w:rFonts w:cs="Arial"/>
          <w:sz w:val="22"/>
        </w:rPr>
        <w:t>A list of course prerequisites</w:t>
      </w:r>
    </w:p>
    <w:p w14:paraId="3584AE58" w14:textId="77777777" w:rsidR="004B1E13" w:rsidRPr="00612732" w:rsidRDefault="004B1E13" w:rsidP="00AE6242">
      <w:pPr>
        <w:numPr>
          <w:ilvl w:val="0"/>
          <w:numId w:val="2"/>
        </w:numPr>
        <w:tabs>
          <w:tab w:val="right" w:pos="7920"/>
        </w:tabs>
        <w:jc w:val="both"/>
        <w:rPr>
          <w:rFonts w:cs="Arial"/>
          <w:sz w:val="22"/>
        </w:rPr>
      </w:pPr>
      <w:r w:rsidRPr="00612732">
        <w:rPr>
          <w:rFonts w:cs="Arial"/>
          <w:sz w:val="22"/>
        </w:rPr>
        <w:t>A list of courses required for graduation</w:t>
      </w:r>
    </w:p>
    <w:p w14:paraId="3E21238F" w14:textId="77777777" w:rsidR="00495D57" w:rsidRPr="00612732" w:rsidRDefault="004B1E13" w:rsidP="00AE6242">
      <w:pPr>
        <w:numPr>
          <w:ilvl w:val="0"/>
          <w:numId w:val="2"/>
        </w:numPr>
        <w:tabs>
          <w:tab w:val="right" w:pos="7920"/>
        </w:tabs>
        <w:jc w:val="both"/>
        <w:rPr>
          <w:rFonts w:cs="Arial"/>
          <w:sz w:val="22"/>
        </w:rPr>
      </w:pPr>
      <w:r w:rsidRPr="00612732">
        <w:rPr>
          <w:rFonts w:cs="Arial"/>
          <w:sz w:val="22"/>
        </w:rPr>
        <w:t xml:space="preserve">Information on the spring semester courses that will satisfy the </w:t>
      </w:r>
      <w:r w:rsidR="001F343F" w:rsidRPr="00612732">
        <w:rPr>
          <w:rFonts w:cs="Arial"/>
          <w:sz w:val="22"/>
        </w:rPr>
        <w:t>post 1</w:t>
      </w:r>
      <w:r w:rsidR="000207E9" w:rsidRPr="00612732">
        <w:rPr>
          <w:rFonts w:cs="Arial"/>
          <w:sz w:val="22"/>
        </w:rPr>
        <w:t xml:space="preserve">L </w:t>
      </w:r>
      <w:r w:rsidRPr="00612732">
        <w:rPr>
          <w:rFonts w:cs="Arial"/>
          <w:sz w:val="22"/>
        </w:rPr>
        <w:t>perspectives, public law</w:t>
      </w:r>
      <w:r w:rsidR="00422700" w:rsidRPr="00612732">
        <w:rPr>
          <w:rFonts w:cs="Arial"/>
          <w:sz w:val="22"/>
        </w:rPr>
        <w:t>,</w:t>
      </w:r>
      <w:r w:rsidRPr="00612732">
        <w:rPr>
          <w:rFonts w:cs="Arial"/>
          <w:sz w:val="22"/>
        </w:rPr>
        <w:t xml:space="preserve"> and </w:t>
      </w:r>
      <w:r w:rsidR="00422700" w:rsidRPr="00612732">
        <w:rPr>
          <w:rFonts w:cs="Arial"/>
          <w:sz w:val="22"/>
        </w:rPr>
        <w:t>process elective requirements</w:t>
      </w:r>
    </w:p>
    <w:p w14:paraId="185E0AA1" w14:textId="77777777" w:rsidR="004B1E13" w:rsidRPr="00612732" w:rsidRDefault="004B1E13" w:rsidP="00AE6242">
      <w:pPr>
        <w:numPr>
          <w:ilvl w:val="0"/>
          <w:numId w:val="2"/>
        </w:numPr>
        <w:tabs>
          <w:tab w:val="right" w:pos="7920"/>
        </w:tabs>
        <w:jc w:val="both"/>
        <w:rPr>
          <w:rFonts w:cs="Arial"/>
          <w:sz w:val="22"/>
        </w:rPr>
      </w:pPr>
      <w:r w:rsidRPr="00612732">
        <w:rPr>
          <w:rFonts w:cs="Arial"/>
          <w:sz w:val="22"/>
        </w:rPr>
        <w:t>Information on all courses that will be offered during the Spring Semester (descriptions of both</w:t>
      </w:r>
      <w:r w:rsidR="00A14DA0" w:rsidRPr="00612732">
        <w:rPr>
          <w:rFonts w:cs="Arial"/>
          <w:sz w:val="22"/>
        </w:rPr>
        <w:t xml:space="preserve"> </w:t>
      </w:r>
      <w:r w:rsidRPr="00612732">
        <w:rPr>
          <w:rFonts w:cs="Arial"/>
          <w:sz w:val="22"/>
        </w:rPr>
        <w:t>elective and required courses are included)</w:t>
      </w:r>
    </w:p>
    <w:p w14:paraId="6ACA889E" w14:textId="471D117C" w:rsidR="004B1E13" w:rsidRPr="00612732" w:rsidRDefault="00917CC2" w:rsidP="00AE6242">
      <w:pPr>
        <w:numPr>
          <w:ilvl w:val="0"/>
          <w:numId w:val="2"/>
        </w:numPr>
        <w:tabs>
          <w:tab w:val="right" w:pos="7920"/>
        </w:tabs>
        <w:jc w:val="both"/>
        <w:rPr>
          <w:rFonts w:cs="Arial"/>
          <w:sz w:val="22"/>
        </w:rPr>
      </w:pPr>
      <w:r w:rsidRPr="00612732">
        <w:rPr>
          <w:rFonts w:cs="Arial"/>
          <w:sz w:val="22"/>
        </w:rPr>
        <w:t xml:space="preserve">A </w:t>
      </w:r>
      <w:r w:rsidRPr="00612732">
        <w:rPr>
          <w:rFonts w:cs="Arial"/>
          <w:sz w:val="22"/>
          <w:u w:val="single"/>
        </w:rPr>
        <w:t>tentative</w:t>
      </w:r>
      <w:r w:rsidRPr="00612732">
        <w:rPr>
          <w:rFonts w:cs="Arial"/>
          <w:sz w:val="22"/>
        </w:rPr>
        <w:t xml:space="preserve"> list of classes for </w:t>
      </w:r>
      <w:r w:rsidR="00DB6440" w:rsidRPr="00612732">
        <w:rPr>
          <w:rFonts w:cs="Arial"/>
          <w:sz w:val="22"/>
        </w:rPr>
        <w:t>20</w:t>
      </w:r>
      <w:r w:rsidR="00D10A2F" w:rsidRPr="00612732">
        <w:rPr>
          <w:rFonts w:cs="Arial"/>
          <w:sz w:val="22"/>
        </w:rPr>
        <w:t>20 - 2021</w:t>
      </w:r>
      <w:r w:rsidR="002A1FF1" w:rsidRPr="00612732">
        <w:rPr>
          <w:rFonts w:cs="Arial"/>
          <w:sz w:val="22"/>
        </w:rPr>
        <w:t>.</w:t>
      </w:r>
    </w:p>
    <w:p w14:paraId="76E81632" w14:textId="77777777" w:rsidR="004B1E13" w:rsidRPr="00612732" w:rsidRDefault="004B1E13" w:rsidP="006D6CA6">
      <w:pPr>
        <w:tabs>
          <w:tab w:val="right" w:pos="7920"/>
        </w:tabs>
        <w:ind w:left="720" w:hanging="720"/>
        <w:jc w:val="both"/>
        <w:rPr>
          <w:rFonts w:cs="Arial"/>
          <w:sz w:val="22"/>
        </w:rPr>
      </w:pPr>
    </w:p>
    <w:p w14:paraId="40A885A8" w14:textId="77777777" w:rsidR="004B1E13" w:rsidRPr="00612732" w:rsidRDefault="004B1E13" w:rsidP="00617904">
      <w:pPr>
        <w:numPr>
          <w:ilvl w:val="0"/>
          <w:numId w:val="1"/>
        </w:numPr>
        <w:tabs>
          <w:tab w:val="right" w:pos="7920"/>
        </w:tabs>
        <w:jc w:val="both"/>
        <w:rPr>
          <w:rFonts w:cs="Arial"/>
          <w:sz w:val="22"/>
        </w:rPr>
      </w:pPr>
      <w:r w:rsidRPr="00612732">
        <w:rPr>
          <w:rFonts w:cs="Arial"/>
          <w:sz w:val="22"/>
        </w:rPr>
        <w:t>You may access your registration appointment time through the CheckMarq portal.  If you are having trouble accessing CheckMarq, please contact the ITS Help Desk at 414-288-7799.  Instructions for using CheckMarq are available through the CheckMarq portal.</w:t>
      </w:r>
    </w:p>
    <w:p w14:paraId="1C1C63DC" w14:textId="77777777" w:rsidR="004B1E13" w:rsidRPr="00612732" w:rsidRDefault="004B1E13" w:rsidP="006D6CA6">
      <w:pPr>
        <w:tabs>
          <w:tab w:val="right" w:pos="7920"/>
        </w:tabs>
        <w:jc w:val="both"/>
        <w:rPr>
          <w:rFonts w:cs="Arial"/>
          <w:sz w:val="22"/>
        </w:rPr>
      </w:pPr>
    </w:p>
    <w:p w14:paraId="082FC2FF" w14:textId="4703A3CD" w:rsidR="004B1E13" w:rsidRPr="00612732" w:rsidRDefault="004B1E13" w:rsidP="006D6CA6">
      <w:pPr>
        <w:numPr>
          <w:ilvl w:val="0"/>
          <w:numId w:val="1"/>
        </w:numPr>
        <w:tabs>
          <w:tab w:val="right" w:pos="7920"/>
        </w:tabs>
        <w:jc w:val="both"/>
        <w:rPr>
          <w:rFonts w:cs="Arial"/>
          <w:b/>
          <w:bCs/>
          <w:sz w:val="22"/>
        </w:rPr>
      </w:pPr>
      <w:r w:rsidRPr="00612732">
        <w:rPr>
          <w:rFonts w:cs="Arial"/>
          <w:b/>
          <w:bCs/>
          <w:sz w:val="22"/>
        </w:rPr>
        <w:t xml:space="preserve">Please note:  </w:t>
      </w:r>
      <w:r w:rsidR="0020613B" w:rsidRPr="00612732">
        <w:rPr>
          <w:rFonts w:cs="Arial"/>
          <w:b/>
          <w:bCs/>
          <w:sz w:val="22"/>
        </w:rPr>
        <w:t>S</w:t>
      </w:r>
      <w:r w:rsidRPr="00612732">
        <w:rPr>
          <w:rFonts w:cs="Arial"/>
          <w:b/>
          <w:bCs/>
          <w:sz w:val="22"/>
        </w:rPr>
        <w:t xml:space="preserve">tudents who entered prior to the fall of </w:t>
      </w:r>
      <w:r w:rsidR="00DB6440" w:rsidRPr="00612732">
        <w:rPr>
          <w:rFonts w:cs="Arial"/>
          <w:b/>
          <w:bCs/>
          <w:sz w:val="22"/>
        </w:rPr>
        <w:t>201</w:t>
      </w:r>
      <w:r w:rsidR="00D10A2F" w:rsidRPr="00612732">
        <w:rPr>
          <w:rFonts w:cs="Arial"/>
          <w:b/>
          <w:bCs/>
          <w:sz w:val="22"/>
        </w:rPr>
        <w:t>9</w:t>
      </w:r>
      <w:r w:rsidRPr="00612732">
        <w:rPr>
          <w:rFonts w:cs="Arial"/>
          <w:b/>
          <w:bCs/>
          <w:sz w:val="22"/>
        </w:rPr>
        <w:t xml:space="preserve"> (and transfer and visiting students who entered in fall 20</w:t>
      </w:r>
      <w:r w:rsidR="000844EF" w:rsidRPr="00612732">
        <w:rPr>
          <w:rFonts w:cs="Arial"/>
          <w:b/>
          <w:bCs/>
          <w:sz w:val="22"/>
        </w:rPr>
        <w:t>1</w:t>
      </w:r>
      <w:r w:rsidR="00D10A2F" w:rsidRPr="00612732">
        <w:rPr>
          <w:rFonts w:cs="Arial"/>
          <w:b/>
          <w:bCs/>
          <w:sz w:val="22"/>
        </w:rPr>
        <w:t>9</w:t>
      </w:r>
      <w:r w:rsidRPr="00612732">
        <w:rPr>
          <w:rFonts w:cs="Arial"/>
          <w:b/>
          <w:bCs/>
          <w:sz w:val="22"/>
        </w:rPr>
        <w:t xml:space="preserve">) must register via CheckMarq between </w:t>
      </w:r>
      <w:r w:rsidR="00F87875" w:rsidRPr="00612732">
        <w:rPr>
          <w:rFonts w:cs="Arial"/>
          <w:b/>
          <w:bCs/>
          <w:sz w:val="22"/>
        </w:rPr>
        <w:t>Monday, November 1</w:t>
      </w:r>
      <w:r w:rsidR="00D10A2F" w:rsidRPr="00612732">
        <w:rPr>
          <w:rFonts w:cs="Arial"/>
          <w:b/>
          <w:bCs/>
          <w:sz w:val="22"/>
        </w:rPr>
        <w:t>1</w:t>
      </w:r>
      <w:r w:rsidR="00F87875" w:rsidRPr="00612732">
        <w:rPr>
          <w:rFonts w:cs="Arial"/>
          <w:b/>
          <w:bCs/>
          <w:sz w:val="22"/>
        </w:rPr>
        <w:t xml:space="preserve"> and Wednesday, November 1</w:t>
      </w:r>
      <w:r w:rsidR="00D10A2F" w:rsidRPr="00612732">
        <w:rPr>
          <w:rFonts w:cs="Arial"/>
          <w:b/>
          <w:bCs/>
          <w:sz w:val="22"/>
        </w:rPr>
        <w:t>3</w:t>
      </w:r>
      <w:r w:rsidR="00F87875" w:rsidRPr="00612732">
        <w:rPr>
          <w:rFonts w:cs="Arial"/>
          <w:b/>
          <w:bCs/>
          <w:sz w:val="22"/>
        </w:rPr>
        <w:t>, 201</w:t>
      </w:r>
      <w:r w:rsidR="00D10A2F" w:rsidRPr="00612732">
        <w:rPr>
          <w:rFonts w:cs="Arial"/>
          <w:b/>
          <w:bCs/>
          <w:sz w:val="22"/>
        </w:rPr>
        <w:t>9</w:t>
      </w:r>
      <w:r w:rsidRPr="00612732">
        <w:rPr>
          <w:rFonts w:cs="Arial"/>
          <w:b/>
          <w:bCs/>
          <w:sz w:val="22"/>
        </w:rPr>
        <w:t>.  You may register any time after your appointment time.</w:t>
      </w:r>
    </w:p>
    <w:p w14:paraId="2B585C79" w14:textId="77777777" w:rsidR="004B1E13" w:rsidRPr="00612732" w:rsidRDefault="004B1E13" w:rsidP="006D6CA6">
      <w:pPr>
        <w:tabs>
          <w:tab w:val="right" w:pos="7920"/>
        </w:tabs>
        <w:jc w:val="both"/>
        <w:rPr>
          <w:rFonts w:cs="Arial"/>
          <w:b/>
          <w:bCs/>
          <w:sz w:val="22"/>
        </w:rPr>
      </w:pPr>
    </w:p>
    <w:p w14:paraId="77E04B65" w14:textId="38907254" w:rsidR="004B1E13" w:rsidRPr="00612732" w:rsidRDefault="00A61F2D" w:rsidP="006D6CA6">
      <w:pPr>
        <w:numPr>
          <w:ilvl w:val="0"/>
          <w:numId w:val="1"/>
        </w:numPr>
        <w:tabs>
          <w:tab w:val="right" w:pos="7920"/>
        </w:tabs>
        <w:jc w:val="both"/>
        <w:rPr>
          <w:rFonts w:cs="Arial"/>
          <w:b/>
          <w:bCs/>
          <w:sz w:val="22"/>
        </w:rPr>
      </w:pPr>
      <w:r w:rsidRPr="00612732">
        <w:rPr>
          <w:rFonts w:cs="Arial"/>
          <w:b/>
          <w:bCs/>
          <w:sz w:val="22"/>
        </w:rPr>
        <w:t>First-year s</w:t>
      </w:r>
      <w:r w:rsidR="004B1E13" w:rsidRPr="00612732">
        <w:rPr>
          <w:rFonts w:cs="Arial"/>
          <w:b/>
          <w:bCs/>
          <w:sz w:val="22"/>
        </w:rPr>
        <w:t>tudents who began in the fall of 20</w:t>
      </w:r>
      <w:r w:rsidR="00325D2B" w:rsidRPr="00612732">
        <w:rPr>
          <w:rFonts w:cs="Arial"/>
          <w:b/>
          <w:bCs/>
          <w:sz w:val="22"/>
        </w:rPr>
        <w:t>1</w:t>
      </w:r>
      <w:r w:rsidR="00D10A2F" w:rsidRPr="00612732">
        <w:rPr>
          <w:rFonts w:cs="Arial"/>
          <w:b/>
          <w:bCs/>
          <w:sz w:val="22"/>
        </w:rPr>
        <w:t>9</w:t>
      </w:r>
      <w:r w:rsidR="004B1E13" w:rsidRPr="00612732">
        <w:rPr>
          <w:rFonts w:cs="Arial"/>
          <w:b/>
          <w:bCs/>
          <w:sz w:val="22"/>
        </w:rPr>
        <w:t xml:space="preserve"> do not need to register.  The law school will handle this for you.  </w:t>
      </w:r>
      <w:r w:rsidR="00495D57" w:rsidRPr="00612732">
        <w:rPr>
          <w:rFonts w:cs="Arial"/>
          <w:b/>
          <w:bCs/>
          <w:sz w:val="22"/>
        </w:rPr>
        <w:t xml:space="preserve">You may view your schedule on CheckMarq the week of </w:t>
      </w:r>
      <w:r w:rsidR="004A1215" w:rsidRPr="00612732">
        <w:rPr>
          <w:rFonts w:cs="Arial"/>
          <w:b/>
          <w:bCs/>
          <w:sz w:val="22"/>
        </w:rPr>
        <w:t xml:space="preserve">November </w:t>
      </w:r>
      <w:r w:rsidR="004410A8" w:rsidRPr="00612732">
        <w:rPr>
          <w:rFonts w:cs="Arial"/>
          <w:b/>
          <w:bCs/>
          <w:sz w:val="22"/>
        </w:rPr>
        <w:t>19</w:t>
      </w:r>
      <w:r w:rsidR="009A67AD" w:rsidRPr="00612732">
        <w:rPr>
          <w:rFonts w:cs="Arial"/>
          <w:b/>
          <w:bCs/>
          <w:sz w:val="22"/>
          <w:vertAlign w:val="superscript"/>
        </w:rPr>
        <w:t>th</w:t>
      </w:r>
      <w:r w:rsidR="00495D57" w:rsidRPr="00612732">
        <w:rPr>
          <w:rFonts w:cs="Arial"/>
          <w:b/>
          <w:bCs/>
          <w:sz w:val="22"/>
        </w:rPr>
        <w:t>.</w:t>
      </w:r>
      <w:r w:rsidR="005B1C66" w:rsidRPr="00612732">
        <w:rPr>
          <w:rFonts w:cs="Arial"/>
          <w:b/>
          <w:bCs/>
          <w:sz w:val="22"/>
        </w:rPr>
        <w:t xml:space="preserve">  First year sections are assigned and cannot be changed.</w:t>
      </w:r>
    </w:p>
    <w:p w14:paraId="72B95FCB" w14:textId="77777777" w:rsidR="004B1E13" w:rsidRPr="00612732" w:rsidRDefault="004B1E13" w:rsidP="006D6CA6">
      <w:pPr>
        <w:tabs>
          <w:tab w:val="right" w:pos="7920"/>
        </w:tabs>
        <w:jc w:val="both"/>
        <w:rPr>
          <w:rFonts w:cs="Arial"/>
          <w:b/>
          <w:bCs/>
          <w:sz w:val="22"/>
        </w:rPr>
      </w:pPr>
    </w:p>
    <w:p w14:paraId="4C9CE38F" w14:textId="77777777" w:rsidR="004B1E13" w:rsidRPr="00612732" w:rsidRDefault="00422700" w:rsidP="006D6CA6">
      <w:pPr>
        <w:numPr>
          <w:ilvl w:val="0"/>
          <w:numId w:val="1"/>
        </w:numPr>
        <w:tabs>
          <w:tab w:val="right" w:pos="7920"/>
        </w:tabs>
        <w:jc w:val="both"/>
        <w:rPr>
          <w:rFonts w:cs="Arial"/>
          <w:bCs/>
          <w:sz w:val="22"/>
        </w:rPr>
      </w:pPr>
      <w:r w:rsidRPr="00612732">
        <w:rPr>
          <w:rFonts w:cs="Arial"/>
          <w:bCs/>
          <w:sz w:val="22"/>
        </w:rPr>
        <w:t>Enrollment</w:t>
      </w:r>
      <w:r w:rsidR="004B1E13" w:rsidRPr="00612732">
        <w:rPr>
          <w:rFonts w:cs="Arial"/>
          <w:bCs/>
          <w:sz w:val="22"/>
        </w:rPr>
        <w:t xml:space="preserve"> limits for courses are as follows:</w:t>
      </w:r>
    </w:p>
    <w:p w14:paraId="39D2C5AF" w14:textId="77777777" w:rsidR="004B1E13" w:rsidRPr="00612732" w:rsidRDefault="004B1E13" w:rsidP="006D6CA6">
      <w:pPr>
        <w:tabs>
          <w:tab w:val="right" w:pos="7920"/>
        </w:tabs>
        <w:jc w:val="both"/>
        <w:rPr>
          <w:rFonts w:cs="Arial"/>
          <w:bCs/>
          <w:sz w:val="22"/>
        </w:rPr>
      </w:pPr>
    </w:p>
    <w:p w14:paraId="65F69128" w14:textId="0310091C" w:rsidR="004B1E13" w:rsidRPr="00612732" w:rsidRDefault="004B1E13" w:rsidP="002D7655">
      <w:pPr>
        <w:tabs>
          <w:tab w:val="left" w:pos="6480"/>
          <w:tab w:val="right" w:pos="7920"/>
        </w:tabs>
        <w:ind w:left="720" w:firstLine="720"/>
        <w:jc w:val="both"/>
        <w:rPr>
          <w:rFonts w:cs="Arial"/>
          <w:bCs/>
        </w:rPr>
      </w:pPr>
      <w:bookmarkStart w:id="0" w:name="_Hlk20739464"/>
      <w:r w:rsidRPr="00612732">
        <w:rPr>
          <w:rFonts w:cs="Arial"/>
          <w:bCs/>
        </w:rPr>
        <w:t>Perspectives courses</w:t>
      </w:r>
      <w:r w:rsidRPr="00612732">
        <w:rPr>
          <w:rFonts w:cs="Arial"/>
          <w:bCs/>
        </w:rPr>
        <w:tab/>
        <w:t>50</w:t>
      </w:r>
    </w:p>
    <w:p w14:paraId="193A2960" w14:textId="719F6198" w:rsidR="00D8607B" w:rsidRPr="00612732" w:rsidRDefault="00D8607B" w:rsidP="002D7655">
      <w:pPr>
        <w:tabs>
          <w:tab w:val="left" w:pos="6480"/>
          <w:tab w:val="right" w:pos="7920"/>
        </w:tabs>
        <w:ind w:left="720" w:firstLine="720"/>
        <w:jc w:val="both"/>
        <w:rPr>
          <w:rFonts w:cs="Arial"/>
          <w:bCs/>
        </w:rPr>
      </w:pPr>
      <w:r w:rsidRPr="00612732">
        <w:rPr>
          <w:rFonts w:cs="Arial"/>
          <w:bCs/>
        </w:rPr>
        <w:t>Forensic Science and the Law</w:t>
      </w:r>
      <w:r w:rsidRPr="00612732">
        <w:rPr>
          <w:rFonts w:cs="Arial"/>
          <w:bCs/>
        </w:rPr>
        <w:tab/>
        <w:t>20</w:t>
      </w:r>
    </w:p>
    <w:p w14:paraId="3F2B896B" w14:textId="30726029" w:rsidR="004B1E13" w:rsidRPr="00612732" w:rsidRDefault="004B1E13" w:rsidP="002D7655">
      <w:pPr>
        <w:tabs>
          <w:tab w:val="left" w:pos="6480"/>
          <w:tab w:val="right" w:pos="7920"/>
        </w:tabs>
        <w:ind w:left="720" w:firstLine="720"/>
        <w:jc w:val="both"/>
        <w:rPr>
          <w:rFonts w:cs="Arial"/>
          <w:bCs/>
        </w:rPr>
      </w:pPr>
      <w:r w:rsidRPr="00612732">
        <w:rPr>
          <w:rFonts w:cs="Arial"/>
          <w:bCs/>
        </w:rPr>
        <w:t>The Law Governing Lawyers</w:t>
      </w:r>
      <w:r w:rsidRPr="00612732">
        <w:rPr>
          <w:rFonts w:cs="Arial"/>
          <w:bCs/>
        </w:rPr>
        <w:tab/>
        <w:t>45</w:t>
      </w:r>
    </w:p>
    <w:p w14:paraId="2EDFE448" w14:textId="1A6F3CB6" w:rsidR="00FC3084" w:rsidRPr="00612732" w:rsidRDefault="00FC3084" w:rsidP="002D7655">
      <w:pPr>
        <w:tabs>
          <w:tab w:val="left" w:pos="6480"/>
          <w:tab w:val="right" w:pos="7920"/>
        </w:tabs>
        <w:ind w:left="720" w:firstLine="720"/>
        <w:jc w:val="both"/>
        <w:rPr>
          <w:rFonts w:cs="Arial"/>
          <w:bCs/>
        </w:rPr>
      </w:pPr>
      <w:r w:rsidRPr="00612732">
        <w:rPr>
          <w:rFonts w:cs="Arial"/>
          <w:bCs/>
        </w:rPr>
        <w:t>Problem-Solving Courts and Trauma</w:t>
      </w:r>
      <w:r w:rsidRPr="00612732">
        <w:rPr>
          <w:rFonts w:cs="Arial"/>
          <w:bCs/>
        </w:rPr>
        <w:tab/>
        <w:t>30</w:t>
      </w:r>
    </w:p>
    <w:p w14:paraId="259EF968" w14:textId="77777777" w:rsidR="009F431F" w:rsidRPr="00612732" w:rsidRDefault="009F431F" w:rsidP="002D7655">
      <w:pPr>
        <w:tabs>
          <w:tab w:val="left" w:pos="6480"/>
          <w:tab w:val="right" w:pos="7920"/>
        </w:tabs>
        <w:ind w:left="720" w:firstLine="720"/>
        <w:jc w:val="both"/>
        <w:rPr>
          <w:rFonts w:cs="Arial"/>
          <w:bCs/>
        </w:rPr>
      </w:pPr>
      <w:r w:rsidRPr="00612732">
        <w:rPr>
          <w:rFonts w:cs="Arial"/>
          <w:bCs/>
        </w:rPr>
        <w:t>Starting &amp; Managing a Law Practice</w:t>
      </w:r>
      <w:r w:rsidRPr="00612732">
        <w:rPr>
          <w:rFonts w:cs="Arial"/>
          <w:bCs/>
        </w:rPr>
        <w:tab/>
        <w:t>30</w:t>
      </w:r>
    </w:p>
    <w:p w14:paraId="5ED2D82E" w14:textId="2F8A4A04" w:rsidR="004B1E13" w:rsidRPr="00612732" w:rsidRDefault="00A61F2D" w:rsidP="002D7655">
      <w:pPr>
        <w:tabs>
          <w:tab w:val="left" w:pos="6480"/>
          <w:tab w:val="right" w:pos="7920"/>
        </w:tabs>
        <w:ind w:left="720" w:firstLine="720"/>
        <w:jc w:val="both"/>
        <w:rPr>
          <w:rFonts w:cs="Arial"/>
          <w:bCs/>
        </w:rPr>
      </w:pPr>
      <w:r w:rsidRPr="00612732">
        <w:rPr>
          <w:rFonts w:cs="Arial"/>
          <w:bCs/>
        </w:rPr>
        <w:t>All other general</w:t>
      </w:r>
      <w:r w:rsidR="004B1E13" w:rsidRPr="00612732">
        <w:rPr>
          <w:rFonts w:cs="Arial"/>
          <w:bCs/>
        </w:rPr>
        <w:t xml:space="preserve"> enrollment courses</w:t>
      </w:r>
      <w:r w:rsidR="004B1E13" w:rsidRPr="00612732">
        <w:rPr>
          <w:rFonts w:cs="Arial"/>
          <w:bCs/>
        </w:rPr>
        <w:tab/>
      </w:r>
      <w:r w:rsidR="00803F79" w:rsidRPr="00612732">
        <w:rPr>
          <w:rFonts w:cs="Arial"/>
          <w:bCs/>
        </w:rPr>
        <w:t>70</w:t>
      </w:r>
    </w:p>
    <w:p w14:paraId="6746597C" w14:textId="285F878C" w:rsidR="0027791C" w:rsidRPr="00612732" w:rsidRDefault="0027791C" w:rsidP="002D7655">
      <w:pPr>
        <w:tabs>
          <w:tab w:val="left" w:pos="6480"/>
          <w:tab w:val="right" w:pos="7920"/>
        </w:tabs>
        <w:ind w:left="720" w:firstLine="720"/>
        <w:jc w:val="both"/>
        <w:rPr>
          <w:rFonts w:cs="Arial"/>
          <w:bCs/>
        </w:rPr>
      </w:pPr>
      <w:r w:rsidRPr="00612732">
        <w:rPr>
          <w:rFonts w:cs="Arial"/>
          <w:bCs/>
        </w:rPr>
        <w:t>Comparative Dispute Resolution</w:t>
      </w:r>
      <w:r w:rsidRPr="00612732">
        <w:rPr>
          <w:rFonts w:cs="Arial"/>
          <w:bCs/>
        </w:rPr>
        <w:tab/>
        <w:t>Consent of Instructor</w:t>
      </w:r>
    </w:p>
    <w:p w14:paraId="59BC4EE7" w14:textId="6AE6533A" w:rsidR="004B1E13" w:rsidRPr="00612732" w:rsidRDefault="0027791C" w:rsidP="002D7655">
      <w:pPr>
        <w:tabs>
          <w:tab w:val="left" w:pos="6480"/>
          <w:tab w:val="right" w:pos="7920"/>
        </w:tabs>
        <w:ind w:left="720" w:firstLine="720"/>
        <w:jc w:val="both"/>
        <w:rPr>
          <w:rFonts w:cs="Arial"/>
          <w:bCs/>
        </w:rPr>
      </w:pPr>
      <w:r w:rsidRPr="00612732">
        <w:rPr>
          <w:rFonts w:cs="Arial"/>
          <w:bCs/>
        </w:rPr>
        <w:t>All other s</w:t>
      </w:r>
      <w:r w:rsidR="0053616A" w:rsidRPr="00612732">
        <w:rPr>
          <w:rFonts w:cs="Arial"/>
          <w:bCs/>
        </w:rPr>
        <w:t>eminars</w:t>
      </w:r>
      <w:r w:rsidR="0053616A" w:rsidRPr="00612732">
        <w:rPr>
          <w:rFonts w:cs="Arial"/>
          <w:bCs/>
        </w:rPr>
        <w:tab/>
        <w:t>16</w:t>
      </w:r>
    </w:p>
    <w:p w14:paraId="7CFB04C8" w14:textId="6C4AC899" w:rsidR="009A67AD" w:rsidRPr="00612732" w:rsidRDefault="004A1215" w:rsidP="002D7655">
      <w:pPr>
        <w:tabs>
          <w:tab w:val="left" w:pos="6480"/>
          <w:tab w:val="right" w:pos="7920"/>
        </w:tabs>
        <w:ind w:left="720" w:firstLine="720"/>
        <w:jc w:val="both"/>
        <w:rPr>
          <w:rFonts w:cs="Arial"/>
          <w:bCs/>
        </w:rPr>
      </w:pPr>
      <w:r w:rsidRPr="00612732">
        <w:rPr>
          <w:rFonts w:cs="Arial"/>
          <w:bCs/>
        </w:rPr>
        <w:t>Workshop – Business Planning</w:t>
      </w:r>
      <w:r w:rsidR="00CD6FEC" w:rsidRPr="00612732">
        <w:rPr>
          <w:rFonts w:cs="Arial"/>
          <w:bCs/>
        </w:rPr>
        <w:tab/>
      </w:r>
      <w:r w:rsidR="00887D49" w:rsidRPr="00612732">
        <w:rPr>
          <w:rFonts w:cs="Arial"/>
          <w:bCs/>
        </w:rPr>
        <w:t>24</w:t>
      </w:r>
    </w:p>
    <w:p w14:paraId="18339AC8" w14:textId="305E68D2" w:rsidR="008A7F11" w:rsidRPr="00612732" w:rsidRDefault="008A7F11" w:rsidP="002D7655">
      <w:pPr>
        <w:tabs>
          <w:tab w:val="left" w:pos="6480"/>
          <w:tab w:val="right" w:pos="7920"/>
        </w:tabs>
        <w:ind w:left="720" w:firstLine="720"/>
        <w:jc w:val="both"/>
        <w:rPr>
          <w:rFonts w:cs="Arial"/>
          <w:bCs/>
        </w:rPr>
      </w:pPr>
      <w:r w:rsidRPr="00612732">
        <w:rPr>
          <w:rFonts w:cs="Arial"/>
          <w:bCs/>
        </w:rPr>
        <w:t>Workshop – Advanced Brief Writing</w:t>
      </w:r>
      <w:r w:rsidRPr="00612732">
        <w:rPr>
          <w:rFonts w:cs="Arial"/>
          <w:bCs/>
        </w:rPr>
        <w:tab/>
        <w:t>12</w:t>
      </w:r>
    </w:p>
    <w:p w14:paraId="30E81CD4" w14:textId="6DFAA82F" w:rsidR="009C10F6" w:rsidRPr="00612732" w:rsidRDefault="009C10F6" w:rsidP="002D7655">
      <w:pPr>
        <w:tabs>
          <w:tab w:val="left" w:pos="6480"/>
          <w:tab w:val="right" w:pos="7920"/>
        </w:tabs>
        <w:ind w:left="720" w:firstLine="720"/>
        <w:jc w:val="both"/>
        <w:rPr>
          <w:rFonts w:cs="Arial"/>
          <w:bCs/>
        </w:rPr>
      </w:pPr>
      <w:r w:rsidRPr="00612732">
        <w:rPr>
          <w:rFonts w:cs="Arial"/>
          <w:bCs/>
        </w:rPr>
        <w:t>Workshop – Negotiation</w:t>
      </w:r>
      <w:r w:rsidRPr="00612732">
        <w:rPr>
          <w:rFonts w:cs="Arial"/>
          <w:bCs/>
        </w:rPr>
        <w:tab/>
        <w:t>24</w:t>
      </w:r>
    </w:p>
    <w:p w14:paraId="682F2BC8" w14:textId="181474DD" w:rsidR="00C553E3" w:rsidRPr="00612732" w:rsidRDefault="00C553E3" w:rsidP="002D7655">
      <w:pPr>
        <w:tabs>
          <w:tab w:val="left" w:pos="6480"/>
          <w:tab w:val="right" w:pos="7920"/>
        </w:tabs>
        <w:ind w:left="720" w:firstLine="720"/>
        <w:jc w:val="both"/>
        <w:rPr>
          <w:rFonts w:cs="Arial"/>
          <w:bCs/>
        </w:rPr>
      </w:pPr>
      <w:r w:rsidRPr="00612732">
        <w:rPr>
          <w:rFonts w:cs="Arial"/>
          <w:bCs/>
        </w:rPr>
        <w:t>Workshop – Trial Advocacy 2</w:t>
      </w:r>
      <w:r w:rsidR="002D7661" w:rsidRPr="00612732">
        <w:rPr>
          <w:rFonts w:cs="Arial"/>
          <w:bCs/>
        </w:rPr>
        <w:t xml:space="preserve"> – Civil Trials</w:t>
      </w:r>
      <w:r w:rsidRPr="00612732">
        <w:rPr>
          <w:rFonts w:cs="Arial"/>
          <w:bCs/>
        </w:rPr>
        <w:tab/>
      </w:r>
      <w:r w:rsidR="00D8607B" w:rsidRPr="00612732">
        <w:rPr>
          <w:rFonts w:cs="Arial"/>
          <w:bCs/>
        </w:rPr>
        <w:t>12</w:t>
      </w:r>
    </w:p>
    <w:p w14:paraId="1ED92AF4" w14:textId="5992DCF4" w:rsidR="002D7655" w:rsidRPr="00612732" w:rsidRDefault="002D7655" w:rsidP="002D7655">
      <w:pPr>
        <w:tabs>
          <w:tab w:val="left" w:pos="6480"/>
          <w:tab w:val="right" w:pos="7920"/>
        </w:tabs>
        <w:ind w:left="720" w:firstLine="720"/>
        <w:jc w:val="both"/>
        <w:rPr>
          <w:rFonts w:cs="Arial"/>
          <w:bCs/>
        </w:rPr>
      </w:pPr>
      <w:r w:rsidRPr="00612732">
        <w:rPr>
          <w:rFonts w:cs="Arial"/>
          <w:bCs/>
        </w:rPr>
        <w:t>Workshop – Trial Advocacy 2 – Criminal Trials</w:t>
      </w:r>
      <w:r w:rsidRPr="00612732">
        <w:rPr>
          <w:rFonts w:cs="Arial"/>
          <w:bCs/>
        </w:rPr>
        <w:tab/>
      </w:r>
      <w:r w:rsidR="00D8607B" w:rsidRPr="00612732">
        <w:rPr>
          <w:rFonts w:cs="Arial"/>
          <w:bCs/>
        </w:rPr>
        <w:t>Consent of Instructor</w:t>
      </w:r>
    </w:p>
    <w:p w14:paraId="63914640" w14:textId="77777777" w:rsidR="004B1E13" w:rsidRPr="00612732" w:rsidRDefault="00CD6FEC" w:rsidP="002D7655">
      <w:pPr>
        <w:tabs>
          <w:tab w:val="left" w:pos="6480"/>
          <w:tab w:val="right" w:pos="7920"/>
        </w:tabs>
        <w:ind w:left="720" w:firstLine="720"/>
        <w:jc w:val="both"/>
        <w:rPr>
          <w:rFonts w:cs="Arial"/>
          <w:bCs/>
        </w:rPr>
      </w:pPr>
      <w:r w:rsidRPr="00612732">
        <w:rPr>
          <w:rFonts w:cs="Arial"/>
          <w:bCs/>
        </w:rPr>
        <w:t>All other w</w:t>
      </w:r>
      <w:r w:rsidR="004B1E13" w:rsidRPr="00612732">
        <w:rPr>
          <w:rFonts w:cs="Arial"/>
          <w:bCs/>
        </w:rPr>
        <w:t>orkshops</w:t>
      </w:r>
      <w:r w:rsidR="004B1E13" w:rsidRPr="00612732">
        <w:rPr>
          <w:rFonts w:cs="Arial"/>
          <w:bCs/>
        </w:rPr>
        <w:tab/>
        <w:t>16</w:t>
      </w:r>
    </w:p>
    <w:p w14:paraId="5740FDBC" w14:textId="77777777" w:rsidR="004B1E13" w:rsidRPr="00612732" w:rsidRDefault="004B1E13" w:rsidP="002D7655">
      <w:pPr>
        <w:tabs>
          <w:tab w:val="left" w:pos="6480"/>
          <w:tab w:val="right" w:pos="7920"/>
        </w:tabs>
        <w:ind w:left="720" w:firstLine="720"/>
        <w:jc w:val="both"/>
        <w:rPr>
          <w:rFonts w:cs="Arial"/>
          <w:bCs/>
        </w:rPr>
      </w:pPr>
      <w:r w:rsidRPr="00612732">
        <w:rPr>
          <w:rFonts w:cs="Arial"/>
          <w:bCs/>
        </w:rPr>
        <w:t>Advanced Legal Research courses</w:t>
      </w:r>
      <w:r w:rsidRPr="00612732">
        <w:rPr>
          <w:rFonts w:cs="Arial"/>
          <w:bCs/>
        </w:rPr>
        <w:tab/>
        <w:t>20</w:t>
      </w:r>
    </w:p>
    <w:bookmarkEnd w:id="0"/>
    <w:p w14:paraId="4F02716F" w14:textId="77777777" w:rsidR="00655AD8" w:rsidRPr="00612732" w:rsidRDefault="00655AD8" w:rsidP="006D6CA6">
      <w:pPr>
        <w:pStyle w:val="BodyTextIndent2"/>
        <w:tabs>
          <w:tab w:val="right" w:pos="7920"/>
        </w:tabs>
        <w:rPr>
          <w:rFonts w:cs="Arial"/>
          <w:bCs/>
          <w:sz w:val="22"/>
        </w:rPr>
      </w:pPr>
    </w:p>
    <w:p w14:paraId="1E83289D" w14:textId="14A0F854" w:rsidR="00BC2B68" w:rsidRPr="00612732" w:rsidRDefault="00655AD8" w:rsidP="00BC2B68">
      <w:pPr>
        <w:pStyle w:val="BodyTextIndent2"/>
        <w:tabs>
          <w:tab w:val="right" w:pos="7920"/>
        </w:tabs>
        <w:rPr>
          <w:rFonts w:cs="Arial"/>
          <w:bCs/>
          <w:sz w:val="22"/>
        </w:rPr>
      </w:pPr>
      <w:r w:rsidRPr="00612732">
        <w:rPr>
          <w:rFonts w:cs="Arial"/>
          <w:bCs/>
          <w:sz w:val="22"/>
        </w:rPr>
        <w:lastRenderedPageBreak/>
        <w:t>C</w:t>
      </w:r>
      <w:r w:rsidR="004B1E13" w:rsidRPr="00612732">
        <w:rPr>
          <w:rFonts w:cs="Arial"/>
          <w:bCs/>
          <w:sz w:val="22"/>
        </w:rPr>
        <w:t>heckMarq will automatically close a course once the enrollment limit is reached.  Third</w:t>
      </w:r>
      <w:r w:rsidR="000207E9" w:rsidRPr="00612732">
        <w:rPr>
          <w:rFonts w:cs="Arial"/>
          <w:bCs/>
          <w:sz w:val="22"/>
        </w:rPr>
        <w:t>-</w:t>
      </w:r>
      <w:r w:rsidR="004B1E13" w:rsidRPr="00612732">
        <w:rPr>
          <w:rFonts w:cs="Arial"/>
          <w:bCs/>
          <w:sz w:val="22"/>
        </w:rPr>
        <w:t>year students (those with 54 or more credits) have earlier registration times than those with 53 or fewer credits</w:t>
      </w:r>
      <w:r w:rsidR="00CD6FEC" w:rsidRPr="00612732">
        <w:rPr>
          <w:rFonts w:cs="Arial"/>
          <w:bCs/>
          <w:sz w:val="22"/>
        </w:rPr>
        <w:t>.</w:t>
      </w:r>
    </w:p>
    <w:p w14:paraId="7E6376D1" w14:textId="77777777" w:rsidR="00BC6074" w:rsidRPr="00612732" w:rsidRDefault="00BC6074" w:rsidP="00BC2B68">
      <w:pPr>
        <w:pStyle w:val="BodyTextIndent2"/>
        <w:tabs>
          <w:tab w:val="right" w:pos="7920"/>
        </w:tabs>
        <w:rPr>
          <w:rFonts w:cs="Arial"/>
          <w:bCs/>
          <w:sz w:val="22"/>
        </w:rPr>
      </w:pPr>
    </w:p>
    <w:p w14:paraId="236A8723" w14:textId="28B9D073" w:rsidR="004B1E13" w:rsidRPr="00612732" w:rsidRDefault="004B1E13" w:rsidP="00BC2B68">
      <w:pPr>
        <w:pStyle w:val="BodyTextIndent2"/>
        <w:tabs>
          <w:tab w:val="right" w:pos="7920"/>
        </w:tabs>
        <w:rPr>
          <w:rFonts w:cs="Arial"/>
          <w:sz w:val="22"/>
        </w:rPr>
      </w:pPr>
      <w:r w:rsidRPr="00612732">
        <w:rPr>
          <w:rFonts w:cs="Arial"/>
          <w:b/>
          <w:bCs/>
          <w:sz w:val="22"/>
        </w:rPr>
        <w:t xml:space="preserve">Students who are interested in taking </w:t>
      </w:r>
      <w:r w:rsidR="009F431F" w:rsidRPr="00612732">
        <w:rPr>
          <w:rFonts w:cs="Arial"/>
          <w:b/>
          <w:bCs/>
          <w:sz w:val="22"/>
        </w:rPr>
        <w:t xml:space="preserve">limited enrollment courses such as </w:t>
      </w:r>
      <w:r w:rsidRPr="00612732">
        <w:rPr>
          <w:rFonts w:cs="Arial"/>
          <w:b/>
          <w:bCs/>
          <w:sz w:val="22"/>
        </w:rPr>
        <w:t>seminars, workshops, and advanced legal research courses should regist</w:t>
      </w:r>
      <w:r w:rsidR="00722C01" w:rsidRPr="00612732">
        <w:rPr>
          <w:rFonts w:cs="Arial"/>
          <w:b/>
          <w:bCs/>
          <w:sz w:val="22"/>
        </w:rPr>
        <w:t>er as soon after their appointment</w:t>
      </w:r>
      <w:r w:rsidRPr="00612732">
        <w:rPr>
          <w:rFonts w:cs="Arial"/>
          <w:b/>
          <w:bCs/>
          <w:sz w:val="22"/>
        </w:rPr>
        <w:t xml:space="preserve"> time as possible.  The longer you wait, the greater the likelihood that a specific course may be closed.</w:t>
      </w:r>
    </w:p>
    <w:p w14:paraId="48CF19F6" w14:textId="77777777" w:rsidR="004B1E13" w:rsidRPr="00612732" w:rsidRDefault="004B1E13" w:rsidP="006D6CA6">
      <w:pPr>
        <w:tabs>
          <w:tab w:val="right" w:pos="7920"/>
        </w:tabs>
        <w:jc w:val="both"/>
        <w:rPr>
          <w:rFonts w:cs="Arial"/>
          <w:sz w:val="22"/>
        </w:rPr>
      </w:pPr>
    </w:p>
    <w:p w14:paraId="4C23E0D0" w14:textId="7346B645" w:rsidR="004B1E13" w:rsidRPr="00612732" w:rsidRDefault="004B1E13" w:rsidP="00CC4AF5">
      <w:pPr>
        <w:numPr>
          <w:ilvl w:val="0"/>
          <w:numId w:val="1"/>
        </w:numPr>
        <w:tabs>
          <w:tab w:val="right" w:pos="7920"/>
        </w:tabs>
        <w:jc w:val="both"/>
        <w:rPr>
          <w:rFonts w:cs="Arial"/>
          <w:sz w:val="22"/>
        </w:rPr>
      </w:pPr>
      <w:r w:rsidRPr="00612732">
        <w:rPr>
          <w:rFonts w:cs="Arial"/>
          <w:sz w:val="22"/>
        </w:rPr>
        <w:t>Students who are closed out of courses may complete the waiting list form available on the website</w:t>
      </w:r>
      <w:r w:rsidR="00CC4AF5" w:rsidRPr="00612732">
        <w:rPr>
          <w:rFonts w:cs="Arial"/>
          <w:sz w:val="22"/>
        </w:rPr>
        <w:t xml:space="preserve"> (</w:t>
      </w:r>
      <w:hyperlink r:id="rId11" w:history="1">
        <w:r w:rsidR="00CC4AF5" w:rsidRPr="00612732">
          <w:rPr>
            <w:rStyle w:val="Hyperlink"/>
            <w:rFonts w:cs="Arial"/>
            <w:sz w:val="22"/>
          </w:rPr>
          <w:t>http://law.marquette.edu/current-students/student-services-forms</w:t>
        </w:r>
      </w:hyperlink>
      <w:r w:rsidR="00CC4AF5" w:rsidRPr="00612732">
        <w:rPr>
          <w:rFonts w:cs="Arial"/>
          <w:sz w:val="22"/>
        </w:rPr>
        <w:t>)</w:t>
      </w:r>
      <w:r w:rsidRPr="00612732">
        <w:rPr>
          <w:rFonts w:cs="Arial"/>
          <w:sz w:val="22"/>
        </w:rPr>
        <w:t xml:space="preserve"> and in Room </w:t>
      </w:r>
      <w:r w:rsidR="00325D2B" w:rsidRPr="00612732">
        <w:rPr>
          <w:rFonts w:cs="Arial"/>
          <w:sz w:val="22"/>
        </w:rPr>
        <w:t>238</w:t>
      </w:r>
      <w:r w:rsidRPr="00612732">
        <w:rPr>
          <w:rFonts w:cs="Arial"/>
          <w:sz w:val="22"/>
        </w:rPr>
        <w:t xml:space="preserve"> and submit it to Dean Thomson</w:t>
      </w:r>
      <w:r w:rsidR="009F431F" w:rsidRPr="00612732">
        <w:rPr>
          <w:rFonts w:cs="Arial"/>
          <w:sz w:val="22"/>
        </w:rPr>
        <w:t>, either electronically or in Room 238</w:t>
      </w:r>
      <w:r w:rsidRPr="00612732">
        <w:rPr>
          <w:rFonts w:cs="Arial"/>
          <w:sz w:val="22"/>
        </w:rPr>
        <w:t xml:space="preserve">.  The deadline for submission is </w:t>
      </w:r>
      <w:r w:rsidR="009F431F" w:rsidRPr="00612732">
        <w:rPr>
          <w:rFonts w:cs="Arial"/>
          <w:b/>
          <w:sz w:val="22"/>
        </w:rPr>
        <w:t xml:space="preserve">noon on </w:t>
      </w:r>
      <w:r w:rsidRPr="00612732">
        <w:rPr>
          <w:rFonts w:cs="Arial"/>
          <w:b/>
          <w:sz w:val="22"/>
        </w:rPr>
        <w:t xml:space="preserve">Monday, November </w:t>
      </w:r>
      <w:r w:rsidR="00BC6074" w:rsidRPr="00612732">
        <w:rPr>
          <w:rFonts w:cs="Arial"/>
          <w:b/>
          <w:sz w:val="22"/>
        </w:rPr>
        <w:t>1</w:t>
      </w:r>
      <w:r w:rsidR="00D8607B" w:rsidRPr="00612732">
        <w:rPr>
          <w:rFonts w:cs="Arial"/>
          <w:b/>
          <w:sz w:val="22"/>
        </w:rPr>
        <w:t>8</w:t>
      </w:r>
      <w:r w:rsidR="00DB6440" w:rsidRPr="00612732">
        <w:rPr>
          <w:rFonts w:cs="Arial"/>
          <w:b/>
          <w:sz w:val="22"/>
          <w:vertAlign w:val="superscript"/>
        </w:rPr>
        <w:t>th</w:t>
      </w:r>
      <w:r w:rsidRPr="00612732">
        <w:rPr>
          <w:rFonts w:cs="Arial"/>
          <w:sz w:val="22"/>
        </w:rPr>
        <w:t xml:space="preserve">.  Deans </w:t>
      </w:r>
      <w:r w:rsidR="00D8607B" w:rsidRPr="00612732">
        <w:rPr>
          <w:rFonts w:cs="Arial"/>
          <w:sz w:val="22"/>
        </w:rPr>
        <w:t>Grossman</w:t>
      </w:r>
      <w:r w:rsidRPr="00612732">
        <w:rPr>
          <w:rFonts w:cs="Arial"/>
          <w:sz w:val="22"/>
        </w:rPr>
        <w:t xml:space="preserve"> and Thomson will develop waiting lists based on the number of credits a student has earned to date.  Waiting lists will be posted on the Law School website and students will be notified via their Marquette e-mail if a space becomes available.</w:t>
      </w:r>
      <w:r w:rsidR="00803F79" w:rsidRPr="00612732">
        <w:rPr>
          <w:rFonts w:cs="Arial"/>
          <w:sz w:val="22"/>
        </w:rPr>
        <w:t xml:space="preserve">  </w:t>
      </w:r>
      <w:r w:rsidR="00803F79" w:rsidRPr="00612732">
        <w:rPr>
          <w:rFonts w:cs="Arial"/>
          <w:b/>
          <w:sz w:val="22"/>
        </w:rPr>
        <w:t>Do not attempt to use the waiting list function in CheckMarq.</w:t>
      </w:r>
    </w:p>
    <w:p w14:paraId="17745B5D" w14:textId="77777777" w:rsidR="004B1E13" w:rsidRPr="00612732" w:rsidRDefault="004B1E13" w:rsidP="006D6CA6">
      <w:pPr>
        <w:tabs>
          <w:tab w:val="right" w:pos="7920"/>
        </w:tabs>
        <w:jc w:val="both"/>
        <w:rPr>
          <w:rFonts w:cs="Arial"/>
          <w:sz w:val="22"/>
        </w:rPr>
      </w:pPr>
    </w:p>
    <w:p w14:paraId="65E1C36B" w14:textId="77777777" w:rsidR="004B1E13" w:rsidRPr="00612732" w:rsidRDefault="00A61F2D" w:rsidP="006D6CA6">
      <w:pPr>
        <w:numPr>
          <w:ilvl w:val="0"/>
          <w:numId w:val="1"/>
        </w:numPr>
        <w:tabs>
          <w:tab w:val="right" w:pos="7920"/>
        </w:tabs>
        <w:jc w:val="both"/>
        <w:rPr>
          <w:rFonts w:cs="Arial"/>
          <w:sz w:val="22"/>
        </w:rPr>
      </w:pPr>
      <w:r w:rsidRPr="00612732">
        <w:rPr>
          <w:rFonts w:cs="Arial"/>
          <w:sz w:val="22"/>
        </w:rPr>
        <w:t>Also note Section 700</w:t>
      </w:r>
      <w:r w:rsidR="004B1E13" w:rsidRPr="00612732">
        <w:rPr>
          <w:rFonts w:cs="Arial"/>
          <w:sz w:val="22"/>
        </w:rPr>
        <w:t xml:space="preserve"> of the Law School Academic Regulations concerning</w:t>
      </w:r>
      <w:r w:rsidRPr="00612732">
        <w:rPr>
          <w:rFonts w:cs="Arial"/>
          <w:sz w:val="22"/>
        </w:rPr>
        <w:t xml:space="preserve"> dropping and adding courses</w:t>
      </w:r>
      <w:r w:rsidR="004B1E13" w:rsidRPr="00612732">
        <w:rPr>
          <w:rFonts w:cs="Arial"/>
          <w:sz w:val="22"/>
        </w:rPr>
        <w:t xml:space="preserve">.  </w:t>
      </w:r>
    </w:p>
    <w:p w14:paraId="2112C866" w14:textId="77777777" w:rsidR="004B1E13" w:rsidRPr="00612732" w:rsidRDefault="004B1E13" w:rsidP="006D6CA6">
      <w:pPr>
        <w:tabs>
          <w:tab w:val="right" w:pos="7920"/>
        </w:tabs>
        <w:ind w:left="720" w:hanging="720"/>
        <w:jc w:val="both"/>
        <w:rPr>
          <w:rFonts w:cs="Arial"/>
          <w:sz w:val="22"/>
        </w:rPr>
      </w:pPr>
    </w:p>
    <w:p w14:paraId="689EB370" w14:textId="42BD4514" w:rsidR="001715D1" w:rsidRPr="00612732" w:rsidRDefault="004B1E13" w:rsidP="00CC4AF5">
      <w:pPr>
        <w:numPr>
          <w:ilvl w:val="0"/>
          <w:numId w:val="1"/>
        </w:numPr>
        <w:tabs>
          <w:tab w:val="right" w:pos="7920"/>
        </w:tabs>
        <w:jc w:val="both"/>
        <w:rPr>
          <w:rFonts w:cs="Arial"/>
          <w:sz w:val="22"/>
        </w:rPr>
      </w:pPr>
      <w:r w:rsidRPr="00612732">
        <w:rPr>
          <w:rFonts w:cs="Arial"/>
          <w:sz w:val="22"/>
        </w:rPr>
        <w:t xml:space="preserve">If you plan to take Directed Research or Graduate Assistant during the spring semester, please </w:t>
      </w:r>
      <w:r w:rsidR="00EF2CCC" w:rsidRPr="00612732">
        <w:rPr>
          <w:rFonts w:cs="Arial"/>
          <w:sz w:val="22"/>
        </w:rPr>
        <w:t xml:space="preserve">complete the appropriate form (available on the website </w:t>
      </w:r>
      <w:r w:rsidR="00967EDA" w:rsidRPr="00612732">
        <w:rPr>
          <w:rFonts w:cs="Arial"/>
          <w:sz w:val="22"/>
        </w:rPr>
        <w:t>(</w:t>
      </w:r>
      <w:hyperlink r:id="rId12" w:history="1">
        <w:r w:rsidR="00CC4AF5" w:rsidRPr="00612732">
          <w:rPr>
            <w:rStyle w:val="Hyperlink"/>
            <w:rFonts w:cs="Arial"/>
            <w:sz w:val="22"/>
          </w:rPr>
          <w:t>http://law.marquette.edu/current-students/student-services-forms</w:t>
        </w:r>
      </w:hyperlink>
      <w:r w:rsidR="00967EDA" w:rsidRPr="00612732">
        <w:rPr>
          <w:rStyle w:val="Hyperlink"/>
          <w:rFonts w:cs="Arial"/>
          <w:sz w:val="22"/>
        </w:rPr>
        <w:t>)</w:t>
      </w:r>
      <w:r w:rsidR="00CC4AF5" w:rsidRPr="00612732">
        <w:rPr>
          <w:rFonts w:cs="Arial"/>
          <w:sz w:val="22"/>
        </w:rPr>
        <w:t xml:space="preserve"> </w:t>
      </w:r>
      <w:r w:rsidR="00EF2CCC" w:rsidRPr="00612732">
        <w:rPr>
          <w:rFonts w:cs="Arial"/>
          <w:sz w:val="22"/>
        </w:rPr>
        <w:t xml:space="preserve">or in the filing cabinet in Room </w:t>
      </w:r>
      <w:r w:rsidR="000844EF" w:rsidRPr="00612732">
        <w:rPr>
          <w:rFonts w:cs="Arial"/>
          <w:sz w:val="22"/>
        </w:rPr>
        <w:t>238</w:t>
      </w:r>
      <w:r w:rsidR="00EF2CCC" w:rsidRPr="00612732">
        <w:rPr>
          <w:rFonts w:cs="Arial"/>
          <w:sz w:val="22"/>
        </w:rPr>
        <w:t>) and send it to Dean Thomson.</w:t>
      </w:r>
    </w:p>
    <w:p w14:paraId="7B78D8A8" w14:textId="711BE1A6" w:rsidR="00EC0EA3" w:rsidRPr="00612732" w:rsidRDefault="00EC0EA3">
      <w:pPr>
        <w:rPr>
          <w:rFonts w:cs="Arial"/>
          <w:b/>
        </w:rPr>
      </w:pPr>
      <w:r w:rsidRPr="00612732">
        <w:rPr>
          <w:rFonts w:cs="Arial"/>
        </w:rPr>
        <w:br w:type="column"/>
      </w:r>
    </w:p>
    <w:p w14:paraId="2B145C9C" w14:textId="77777777" w:rsidR="004E0F44" w:rsidRPr="00612732" w:rsidRDefault="004E0F44" w:rsidP="004E0F44">
      <w:pPr>
        <w:pStyle w:val="Title"/>
        <w:rPr>
          <w:rFonts w:cs="Arial"/>
          <w:sz w:val="20"/>
        </w:rPr>
      </w:pPr>
      <w:r w:rsidRPr="00612732">
        <w:rPr>
          <w:rFonts w:cs="Arial"/>
          <w:sz w:val="20"/>
        </w:rPr>
        <w:t>FINAL EXAMINATION SCHEDULE</w:t>
      </w:r>
    </w:p>
    <w:p w14:paraId="47319F3E" w14:textId="5BEFD66B" w:rsidR="004E0F44" w:rsidRPr="00612732" w:rsidRDefault="004E0F44" w:rsidP="004E0F44">
      <w:pPr>
        <w:tabs>
          <w:tab w:val="left" w:pos="1728"/>
          <w:tab w:val="left" w:pos="5040"/>
          <w:tab w:val="left" w:pos="9360"/>
        </w:tabs>
        <w:jc w:val="center"/>
        <w:rPr>
          <w:rFonts w:cs="Arial"/>
          <w:b/>
        </w:rPr>
      </w:pPr>
      <w:r w:rsidRPr="00612732">
        <w:rPr>
          <w:rFonts w:cs="Arial"/>
          <w:b/>
        </w:rPr>
        <w:t xml:space="preserve">SPRING SEMESTER </w:t>
      </w:r>
      <w:r w:rsidR="00174CA5" w:rsidRPr="00612732">
        <w:rPr>
          <w:rFonts w:cs="Arial"/>
          <w:b/>
        </w:rPr>
        <w:t>20</w:t>
      </w:r>
      <w:r w:rsidR="00D8607B" w:rsidRPr="00612732">
        <w:rPr>
          <w:rFonts w:cs="Arial"/>
          <w:b/>
        </w:rPr>
        <w:t>20</w:t>
      </w:r>
    </w:p>
    <w:p w14:paraId="55B6EDCE" w14:textId="77777777" w:rsidR="004E0F44" w:rsidRPr="00612732" w:rsidRDefault="004E0F44" w:rsidP="004E0F44">
      <w:pPr>
        <w:tabs>
          <w:tab w:val="left" w:pos="1728"/>
          <w:tab w:val="left" w:pos="5040"/>
          <w:tab w:val="left" w:pos="9360"/>
        </w:tabs>
        <w:jc w:val="center"/>
        <w:rPr>
          <w:rFonts w:cs="Arial"/>
          <w:b/>
        </w:rPr>
      </w:pPr>
    </w:p>
    <w:p w14:paraId="65CDE155" w14:textId="77777777" w:rsidR="004E0F44" w:rsidRPr="00612732" w:rsidRDefault="004E0F44" w:rsidP="004E0F44">
      <w:pPr>
        <w:tabs>
          <w:tab w:val="left" w:pos="1728"/>
          <w:tab w:val="left" w:pos="5040"/>
          <w:tab w:val="left" w:pos="9360"/>
        </w:tabs>
        <w:jc w:val="center"/>
        <w:rPr>
          <w:rFonts w:cs="Arial"/>
          <w:b/>
        </w:rPr>
      </w:pPr>
    </w:p>
    <w:p w14:paraId="264A707E" w14:textId="77777777" w:rsidR="004E0F44" w:rsidRPr="00612732" w:rsidRDefault="004E0F44" w:rsidP="004E0F44">
      <w:pPr>
        <w:tabs>
          <w:tab w:val="left" w:pos="1728"/>
          <w:tab w:val="left" w:pos="5040"/>
          <w:tab w:val="left" w:pos="9360"/>
        </w:tabs>
        <w:rPr>
          <w:rFonts w:cs="Arial"/>
          <w:b/>
        </w:rPr>
      </w:pPr>
    </w:p>
    <w:p w14:paraId="3DE5F65C" w14:textId="122DA041" w:rsidR="004E0F44" w:rsidRPr="00612732" w:rsidRDefault="004E0F44" w:rsidP="00684719">
      <w:pPr>
        <w:tabs>
          <w:tab w:val="left" w:pos="1632"/>
          <w:tab w:val="left" w:pos="5760"/>
          <w:tab w:val="left" w:pos="9360"/>
        </w:tabs>
        <w:rPr>
          <w:rFonts w:cs="Arial"/>
          <w:b/>
        </w:rPr>
      </w:pPr>
      <w:r w:rsidRPr="00612732">
        <w:rPr>
          <w:rFonts w:cs="Arial"/>
          <w:b/>
        </w:rPr>
        <w:t>DATE</w:t>
      </w:r>
      <w:r w:rsidR="00EF65A4" w:rsidRPr="00612732">
        <w:rPr>
          <w:rFonts w:cs="Arial"/>
          <w:b/>
        </w:rPr>
        <w:tab/>
        <w:t>8:30</w:t>
      </w:r>
      <w:r w:rsidR="00EF65A4" w:rsidRPr="00612732">
        <w:rPr>
          <w:rFonts w:cs="Arial"/>
          <w:b/>
        </w:rPr>
        <w:tab/>
      </w:r>
      <w:r w:rsidR="006A1C84" w:rsidRPr="00612732">
        <w:rPr>
          <w:rFonts w:cs="Arial"/>
          <w:b/>
        </w:rPr>
        <w:t>1:00</w:t>
      </w:r>
      <w:r w:rsidRPr="00612732">
        <w:rPr>
          <w:rFonts w:cs="Arial"/>
          <w:b/>
        </w:rPr>
        <w:tab/>
      </w:r>
    </w:p>
    <w:p w14:paraId="094620D5" w14:textId="2B56F043" w:rsidR="004E0F44" w:rsidRPr="00612732" w:rsidRDefault="0011221F" w:rsidP="00684719">
      <w:pPr>
        <w:tabs>
          <w:tab w:val="left" w:pos="1632"/>
          <w:tab w:val="left" w:pos="5760"/>
          <w:tab w:val="left" w:pos="9360"/>
        </w:tabs>
        <w:rPr>
          <w:rFonts w:cs="Arial"/>
        </w:rPr>
      </w:pPr>
      <w:r w:rsidRPr="00612732">
        <w:rPr>
          <w:rFonts w:cs="Arial"/>
        </w:rPr>
        <w:t>Monday</w:t>
      </w:r>
      <w:r w:rsidR="004E0F44" w:rsidRPr="00612732">
        <w:rPr>
          <w:rFonts w:cs="Arial"/>
        </w:rPr>
        <w:tab/>
      </w:r>
      <w:r w:rsidR="00C12562" w:rsidRPr="00612732">
        <w:rPr>
          <w:rFonts w:cs="Arial"/>
        </w:rPr>
        <w:t>Property – All Sections</w:t>
      </w:r>
      <w:r w:rsidR="00C12562" w:rsidRPr="00612732">
        <w:rPr>
          <w:rFonts w:cs="Arial"/>
        </w:rPr>
        <w:tab/>
        <w:t>Advanced Civil Procedure</w:t>
      </w:r>
    </w:p>
    <w:p w14:paraId="57411E86" w14:textId="07008C29" w:rsidR="006812F1" w:rsidRPr="00612732" w:rsidRDefault="007333C4" w:rsidP="00684719">
      <w:pPr>
        <w:tabs>
          <w:tab w:val="left" w:pos="1632"/>
          <w:tab w:val="left" w:pos="5760"/>
          <w:tab w:val="left" w:pos="9360"/>
        </w:tabs>
        <w:rPr>
          <w:rFonts w:cs="Arial"/>
        </w:rPr>
      </w:pPr>
      <w:r w:rsidRPr="00612732">
        <w:rPr>
          <w:rFonts w:cs="Arial"/>
        </w:rPr>
        <w:t xml:space="preserve">April </w:t>
      </w:r>
      <w:r w:rsidR="005708EB" w:rsidRPr="00612732">
        <w:rPr>
          <w:rFonts w:cs="Arial"/>
        </w:rPr>
        <w:t>2</w:t>
      </w:r>
      <w:r w:rsidR="00C12562" w:rsidRPr="00612732">
        <w:rPr>
          <w:rFonts w:cs="Arial"/>
        </w:rPr>
        <w:t>7</w:t>
      </w:r>
      <w:r w:rsidR="00FC5166" w:rsidRPr="00612732">
        <w:rPr>
          <w:rFonts w:cs="Arial"/>
        </w:rPr>
        <w:tab/>
      </w:r>
      <w:r w:rsidR="00C12562" w:rsidRPr="00612732">
        <w:rPr>
          <w:rFonts w:cs="Arial"/>
        </w:rPr>
        <w:tab/>
        <w:t>State Constitutional Law</w:t>
      </w:r>
    </w:p>
    <w:p w14:paraId="3CF6505B" w14:textId="3C659772" w:rsidR="0011221F" w:rsidRPr="00612732" w:rsidRDefault="00C659FB" w:rsidP="00684719">
      <w:pPr>
        <w:tabs>
          <w:tab w:val="left" w:pos="1632"/>
          <w:tab w:val="left" w:pos="5760"/>
          <w:tab w:val="left" w:pos="9360"/>
        </w:tabs>
        <w:rPr>
          <w:rFonts w:cs="Arial"/>
        </w:rPr>
      </w:pPr>
      <w:r w:rsidRPr="00612732">
        <w:rPr>
          <w:rFonts w:cs="Arial"/>
        </w:rPr>
        <w:tab/>
      </w:r>
    </w:p>
    <w:p w14:paraId="5C7049EA" w14:textId="4ECE1A07" w:rsidR="0011221F" w:rsidRPr="00612732" w:rsidRDefault="00FC5166" w:rsidP="00684719">
      <w:pPr>
        <w:tabs>
          <w:tab w:val="left" w:pos="1632"/>
          <w:tab w:val="left" w:pos="5760"/>
          <w:tab w:val="left" w:pos="9360"/>
        </w:tabs>
        <w:rPr>
          <w:rFonts w:cs="Arial"/>
        </w:rPr>
      </w:pPr>
      <w:r w:rsidRPr="00612732">
        <w:rPr>
          <w:rFonts w:cs="Arial"/>
        </w:rPr>
        <w:t>T</w:t>
      </w:r>
      <w:r w:rsidR="0011221F" w:rsidRPr="00612732">
        <w:rPr>
          <w:rFonts w:cs="Arial"/>
        </w:rPr>
        <w:t>uesday</w:t>
      </w:r>
      <w:r w:rsidR="00314A12" w:rsidRPr="00612732">
        <w:rPr>
          <w:rFonts w:cs="Arial"/>
        </w:rPr>
        <w:tab/>
      </w:r>
      <w:r w:rsidR="00A70625" w:rsidRPr="00612732">
        <w:rPr>
          <w:rFonts w:cs="Arial"/>
        </w:rPr>
        <w:t>Law and Poverty</w:t>
      </w:r>
    </w:p>
    <w:p w14:paraId="5AD0740B" w14:textId="05DC16AA" w:rsidR="0011221F" w:rsidRPr="00612732" w:rsidRDefault="005708EB" w:rsidP="00684719">
      <w:pPr>
        <w:tabs>
          <w:tab w:val="left" w:pos="1632"/>
          <w:tab w:val="left" w:pos="5760"/>
          <w:tab w:val="left" w:pos="9360"/>
        </w:tabs>
        <w:rPr>
          <w:rFonts w:cs="Arial"/>
        </w:rPr>
      </w:pPr>
      <w:r w:rsidRPr="00612732">
        <w:rPr>
          <w:rFonts w:cs="Arial"/>
        </w:rPr>
        <w:t xml:space="preserve">April </w:t>
      </w:r>
      <w:r w:rsidR="00C12562" w:rsidRPr="00612732">
        <w:rPr>
          <w:rFonts w:cs="Arial"/>
        </w:rPr>
        <w:t>28</w:t>
      </w:r>
      <w:r w:rsidR="0011221F" w:rsidRPr="00612732">
        <w:rPr>
          <w:rFonts w:cs="Arial"/>
        </w:rPr>
        <w:tab/>
      </w:r>
      <w:r w:rsidR="00A70625" w:rsidRPr="00612732">
        <w:rPr>
          <w:rFonts w:cs="Arial"/>
        </w:rPr>
        <w:t>Federal Taxation of Partnerships &amp; S-Corps</w:t>
      </w:r>
    </w:p>
    <w:p w14:paraId="34089BC5" w14:textId="468E615B" w:rsidR="00512366" w:rsidRPr="00612732" w:rsidRDefault="00512366" w:rsidP="00684719">
      <w:pPr>
        <w:tabs>
          <w:tab w:val="left" w:pos="1632"/>
          <w:tab w:val="left" w:pos="5760"/>
          <w:tab w:val="left" w:pos="9360"/>
        </w:tabs>
        <w:rPr>
          <w:rFonts w:cs="Arial"/>
        </w:rPr>
      </w:pPr>
      <w:r w:rsidRPr="00612732">
        <w:rPr>
          <w:rFonts w:cs="Arial"/>
        </w:rPr>
        <w:tab/>
      </w:r>
      <w:r w:rsidR="00A70625" w:rsidRPr="00612732">
        <w:rPr>
          <w:rFonts w:cs="Arial"/>
        </w:rPr>
        <w:t>Environmental Law</w:t>
      </w:r>
    </w:p>
    <w:p w14:paraId="5C1F4F00" w14:textId="01863DD9" w:rsidR="00AA3C6C" w:rsidRPr="00612732" w:rsidRDefault="00AA3C6C" w:rsidP="00684719">
      <w:pPr>
        <w:tabs>
          <w:tab w:val="left" w:pos="1632"/>
          <w:tab w:val="left" w:pos="5760"/>
          <w:tab w:val="left" w:pos="9360"/>
        </w:tabs>
        <w:rPr>
          <w:rFonts w:cs="Arial"/>
        </w:rPr>
      </w:pPr>
      <w:r w:rsidRPr="00612732">
        <w:rPr>
          <w:rFonts w:cs="Arial"/>
        </w:rPr>
        <w:tab/>
      </w:r>
    </w:p>
    <w:p w14:paraId="264B7BCE" w14:textId="6F6CD2DE" w:rsidR="0011221F" w:rsidRPr="00612732" w:rsidRDefault="0011221F" w:rsidP="00684719">
      <w:pPr>
        <w:tabs>
          <w:tab w:val="left" w:pos="1632"/>
          <w:tab w:val="left" w:pos="5760"/>
          <w:tab w:val="left" w:pos="9360"/>
        </w:tabs>
        <w:rPr>
          <w:rFonts w:cs="Arial"/>
        </w:rPr>
      </w:pPr>
      <w:r w:rsidRPr="00612732">
        <w:rPr>
          <w:rFonts w:cs="Arial"/>
        </w:rPr>
        <w:t>Wednesday</w:t>
      </w:r>
      <w:r w:rsidRPr="00612732">
        <w:rPr>
          <w:rFonts w:cs="Arial"/>
        </w:rPr>
        <w:tab/>
      </w:r>
      <w:r w:rsidR="00C12562" w:rsidRPr="00612732">
        <w:rPr>
          <w:rFonts w:cs="Arial"/>
        </w:rPr>
        <w:t>Constitutional Criminal Procedure</w:t>
      </w:r>
    </w:p>
    <w:p w14:paraId="3BB35360" w14:textId="01A290F6" w:rsidR="00512366" w:rsidRPr="00612732" w:rsidRDefault="00C12562" w:rsidP="00684719">
      <w:pPr>
        <w:tabs>
          <w:tab w:val="left" w:pos="1632"/>
          <w:tab w:val="left" w:pos="5760"/>
          <w:tab w:val="left" w:pos="9360"/>
        </w:tabs>
        <w:rPr>
          <w:rFonts w:cs="Arial"/>
        </w:rPr>
      </w:pPr>
      <w:r w:rsidRPr="00612732">
        <w:rPr>
          <w:rFonts w:cs="Arial"/>
        </w:rPr>
        <w:t>April 29</w:t>
      </w:r>
      <w:r w:rsidR="004E0F44" w:rsidRPr="00612732">
        <w:rPr>
          <w:rFonts w:cs="Arial"/>
        </w:rPr>
        <w:tab/>
      </w:r>
      <w:r w:rsidRPr="00612732">
        <w:rPr>
          <w:rFonts w:cs="Arial"/>
        </w:rPr>
        <w:t>Law Governing Lawyers</w:t>
      </w:r>
    </w:p>
    <w:p w14:paraId="2E035B42" w14:textId="65DB22E6" w:rsidR="0011221F" w:rsidRPr="00612732" w:rsidRDefault="00512366" w:rsidP="00684719">
      <w:pPr>
        <w:tabs>
          <w:tab w:val="left" w:pos="1632"/>
          <w:tab w:val="left" w:pos="5760"/>
          <w:tab w:val="left" w:pos="9360"/>
        </w:tabs>
        <w:rPr>
          <w:rFonts w:cs="Arial"/>
        </w:rPr>
      </w:pPr>
      <w:r w:rsidRPr="00612732">
        <w:rPr>
          <w:rFonts w:cs="Arial"/>
        </w:rPr>
        <w:tab/>
      </w:r>
      <w:r w:rsidR="00C12562" w:rsidRPr="00612732">
        <w:rPr>
          <w:rFonts w:cs="Arial"/>
        </w:rPr>
        <w:t>Alternative Dispute Resolution</w:t>
      </w:r>
    </w:p>
    <w:p w14:paraId="05AED53E" w14:textId="77777777" w:rsidR="00FC5166" w:rsidRPr="00612732" w:rsidRDefault="00FC5166" w:rsidP="00684719">
      <w:pPr>
        <w:tabs>
          <w:tab w:val="left" w:pos="1632"/>
          <w:tab w:val="left" w:pos="5760"/>
          <w:tab w:val="left" w:pos="9360"/>
        </w:tabs>
        <w:rPr>
          <w:rFonts w:cs="Arial"/>
        </w:rPr>
      </w:pPr>
    </w:p>
    <w:p w14:paraId="226E03A6" w14:textId="7E1D8218" w:rsidR="0011221F" w:rsidRPr="00612732" w:rsidRDefault="0011221F" w:rsidP="00684719">
      <w:pPr>
        <w:tabs>
          <w:tab w:val="left" w:pos="1632"/>
          <w:tab w:val="left" w:pos="5760"/>
          <w:tab w:val="left" w:pos="9360"/>
        </w:tabs>
        <w:rPr>
          <w:rFonts w:cs="Arial"/>
        </w:rPr>
      </w:pPr>
      <w:r w:rsidRPr="00612732">
        <w:rPr>
          <w:rFonts w:cs="Arial"/>
        </w:rPr>
        <w:t>Thursday</w:t>
      </w:r>
      <w:r w:rsidRPr="00612732">
        <w:rPr>
          <w:rFonts w:cs="Arial"/>
        </w:rPr>
        <w:tab/>
      </w:r>
      <w:r w:rsidR="00C12562" w:rsidRPr="00612732">
        <w:rPr>
          <w:rFonts w:cs="Arial"/>
        </w:rPr>
        <w:t>Civil Procedure – All Sec</w:t>
      </w:r>
      <w:r w:rsidR="00A70625" w:rsidRPr="00612732">
        <w:rPr>
          <w:rFonts w:cs="Arial"/>
        </w:rPr>
        <w:t>tions</w:t>
      </w:r>
      <w:r w:rsidR="00A70625" w:rsidRPr="00612732">
        <w:rPr>
          <w:rFonts w:cs="Arial"/>
        </w:rPr>
        <w:tab/>
        <w:t>Local Government Law</w:t>
      </w:r>
    </w:p>
    <w:p w14:paraId="7D99692A" w14:textId="06C8DE7F" w:rsidR="00512366" w:rsidRPr="00612732" w:rsidRDefault="00C12562" w:rsidP="00684719">
      <w:pPr>
        <w:tabs>
          <w:tab w:val="left" w:pos="1632"/>
          <w:tab w:val="left" w:pos="5760"/>
          <w:tab w:val="left" w:pos="9360"/>
        </w:tabs>
        <w:rPr>
          <w:rFonts w:cs="Arial"/>
        </w:rPr>
      </w:pPr>
      <w:r w:rsidRPr="00612732">
        <w:rPr>
          <w:rFonts w:cs="Arial"/>
        </w:rPr>
        <w:t>April 30</w:t>
      </w:r>
      <w:r w:rsidR="0011221F" w:rsidRPr="00612732">
        <w:rPr>
          <w:rFonts w:cs="Arial"/>
        </w:rPr>
        <w:tab/>
      </w:r>
      <w:r w:rsidR="005E607B" w:rsidRPr="00612732">
        <w:rPr>
          <w:rFonts w:cs="Arial"/>
        </w:rPr>
        <w:t>Real Estate Transactions</w:t>
      </w:r>
    </w:p>
    <w:p w14:paraId="6818EC33" w14:textId="637B07AF" w:rsidR="00A1469F" w:rsidRPr="00612732" w:rsidRDefault="00A1469F" w:rsidP="00684719">
      <w:pPr>
        <w:tabs>
          <w:tab w:val="left" w:pos="1632"/>
          <w:tab w:val="left" w:pos="5760"/>
          <w:tab w:val="left" w:pos="9360"/>
        </w:tabs>
        <w:rPr>
          <w:rFonts w:cs="Arial"/>
        </w:rPr>
      </w:pPr>
      <w:r w:rsidRPr="00612732">
        <w:rPr>
          <w:rFonts w:cs="Arial"/>
        </w:rPr>
        <w:tab/>
      </w:r>
    </w:p>
    <w:p w14:paraId="098008B4" w14:textId="5B995F26" w:rsidR="0011221F" w:rsidRPr="00612732" w:rsidRDefault="0011221F" w:rsidP="00684719">
      <w:pPr>
        <w:tabs>
          <w:tab w:val="left" w:pos="1632"/>
          <w:tab w:val="left" w:pos="5760"/>
          <w:tab w:val="left" w:pos="9360"/>
        </w:tabs>
        <w:rPr>
          <w:rFonts w:cs="Arial"/>
        </w:rPr>
      </w:pPr>
      <w:r w:rsidRPr="00612732">
        <w:rPr>
          <w:rFonts w:cs="Arial"/>
        </w:rPr>
        <w:t>Friday</w:t>
      </w:r>
      <w:r w:rsidRPr="00612732">
        <w:rPr>
          <w:rFonts w:cs="Arial"/>
        </w:rPr>
        <w:tab/>
      </w:r>
      <w:r w:rsidR="00A70625" w:rsidRPr="00612732">
        <w:rPr>
          <w:rFonts w:cs="Arial"/>
        </w:rPr>
        <w:t>Criminal Process</w:t>
      </w:r>
    </w:p>
    <w:p w14:paraId="5DFD8D3E" w14:textId="4D14BD31" w:rsidR="00512366" w:rsidRPr="00612732" w:rsidRDefault="007333C4" w:rsidP="00684719">
      <w:pPr>
        <w:tabs>
          <w:tab w:val="left" w:pos="1632"/>
          <w:tab w:val="left" w:pos="5760"/>
          <w:tab w:val="left" w:pos="9360"/>
        </w:tabs>
        <w:rPr>
          <w:rFonts w:cs="Arial"/>
        </w:rPr>
      </w:pPr>
      <w:r w:rsidRPr="00612732">
        <w:rPr>
          <w:rFonts w:cs="Arial"/>
        </w:rPr>
        <w:t xml:space="preserve">May </w:t>
      </w:r>
      <w:r w:rsidR="00C12562" w:rsidRPr="00612732">
        <w:rPr>
          <w:rFonts w:cs="Arial"/>
        </w:rPr>
        <w:t>1</w:t>
      </w:r>
      <w:r w:rsidR="0011221F" w:rsidRPr="00612732">
        <w:rPr>
          <w:rFonts w:cs="Arial"/>
        </w:rPr>
        <w:tab/>
      </w:r>
      <w:r w:rsidR="00A70625" w:rsidRPr="00612732">
        <w:rPr>
          <w:rFonts w:cs="Arial"/>
        </w:rPr>
        <w:t>Evidence</w:t>
      </w:r>
    </w:p>
    <w:p w14:paraId="2FAADEFD" w14:textId="235324D6" w:rsidR="00A70625" w:rsidRPr="00612732" w:rsidRDefault="00A70625" w:rsidP="00684719">
      <w:pPr>
        <w:tabs>
          <w:tab w:val="left" w:pos="1632"/>
          <w:tab w:val="left" w:pos="5760"/>
          <w:tab w:val="left" w:pos="9360"/>
        </w:tabs>
        <w:rPr>
          <w:rFonts w:cs="Arial"/>
        </w:rPr>
      </w:pPr>
      <w:r w:rsidRPr="00612732">
        <w:rPr>
          <w:rFonts w:cs="Arial"/>
        </w:rPr>
        <w:tab/>
        <w:t>Legislation</w:t>
      </w:r>
    </w:p>
    <w:p w14:paraId="47B8E8CE" w14:textId="339C52C5" w:rsidR="00A70625" w:rsidRPr="00612732" w:rsidRDefault="00A70625" w:rsidP="00684719">
      <w:pPr>
        <w:tabs>
          <w:tab w:val="left" w:pos="1632"/>
          <w:tab w:val="left" w:pos="5760"/>
          <w:tab w:val="left" w:pos="9360"/>
        </w:tabs>
        <w:rPr>
          <w:rFonts w:cs="Arial"/>
        </w:rPr>
      </w:pPr>
      <w:r w:rsidRPr="00612732">
        <w:rPr>
          <w:rFonts w:cs="Arial"/>
        </w:rPr>
        <w:tab/>
        <w:t>Patent and Trade Secret</w:t>
      </w:r>
    </w:p>
    <w:p w14:paraId="0FDA9971" w14:textId="0DBB09BD" w:rsidR="0011221F" w:rsidRPr="00612732" w:rsidRDefault="00512366" w:rsidP="00684719">
      <w:pPr>
        <w:tabs>
          <w:tab w:val="left" w:pos="1632"/>
          <w:tab w:val="left" w:pos="5760"/>
          <w:tab w:val="left" w:pos="9360"/>
        </w:tabs>
        <w:rPr>
          <w:rFonts w:cs="Arial"/>
        </w:rPr>
      </w:pPr>
      <w:r w:rsidRPr="00612732">
        <w:rPr>
          <w:rFonts w:cs="Arial"/>
        </w:rPr>
        <w:tab/>
      </w:r>
    </w:p>
    <w:p w14:paraId="1BA333DD" w14:textId="24D917F1" w:rsidR="0011221F" w:rsidRPr="00612732" w:rsidRDefault="0011221F" w:rsidP="00684719">
      <w:pPr>
        <w:tabs>
          <w:tab w:val="left" w:pos="1632"/>
          <w:tab w:val="left" w:pos="5760"/>
          <w:tab w:val="left" w:pos="9360"/>
        </w:tabs>
        <w:rPr>
          <w:rFonts w:cs="Arial"/>
        </w:rPr>
      </w:pPr>
      <w:r w:rsidRPr="00612732">
        <w:rPr>
          <w:rFonts w:cs="Arial"/>
        </w:rPr>
        <w:t>Saturday</w:t>
      </w:r>
      <w:r w:rsidRPr="00612732">
        <w:rPr>
          <w:rFonts w:cs="Arial"/>
        </w:rPr>
        <w:tab/>
      </w:r>
      <w:r w:rsidR="008C3300" w:rsidRPr="00612732">
        <w:rPr>
          <w:rFonts w:cs="Arial"/>
        </w:rPr>
        <w:t>Introduction to Forensic Science and the Law</w:t>
      </w:r>
    </w:p>
    <w:p w14:paraId="43B1EF84" w14:textId="51761573" w:rsidR="0011221F" w:rsidRPr="00612732" w:rsidRDefault="007333C4" w:rsidP="00684719">
      <w:pPr>
        <w:tabs>
          <w:tab w:val="left" w:pos="1632"/>
          <w:tab w:val="left" w:pos="5760"/>
          <w:tab w:val="left" w:pos="9360"/>
        </w:tabs>
        <w:rPr>
          <w:rFonts w:cs="Arial"/>
        </w:rPr>
      </w:pPr>
      <w:r w:rsidRPr="00612732">
        <w:rPr>
          <w:rFonts w:cs="Arial"/>
        </w:rPr>
        <w:t xml:space="preserve">May </w:t>
      </w:r>
      <w:r w:rsidR="00C12562" w:rsidRPr="00612732">
        <w:rPr>
          <w:rFonts w:cs="Arial"/>
        </w:rPr>
        <w:t>2</w:t>
      </w:r>
      <w:r w:rsidR="0011221F" w:rsidRPr="00612732">
        <w:rPr>
          <w:rFonts w:cs="Arial"/>
        </w:rPr>
        <w:tab/>
      </w:r>
      <w:r w:rsidR="008C3300" w:rsidRPr="00612732">
        <w:rPr>
          <w:rFonts w:cs="Arial"/>
        </w:rPr>
        <w:t>Constitutional Law 2:  Speech</w:t>
      </w:r>
      <w:r w:rsidR="00C05176" w:rsidRPr="00612732">
        <w:rPr>
          <w:rFonts w:cs="Arial"/>
        </w:rPr>
        <w:t xml:space="preserve"> and Equality</w:t>
      </w:r>
    </w:p>
    <w:p w14:paraId="2CC3645F" w14:textId="149AEA55" w:rsidR="00512366" w:rsidRPr="00612732" w:rsidRDefault="0011221F" w:rsidP="00684719">
      <w:pPr>
        <w:tabs>
          <w:tab w:val="left" w:pos="1632"/>
          <w:tab w:val="left" w:pos="5760"/>
          <w:tab w:val="left" w:pos="9360"/>
        </w:tabs>
        <w:rPr>
          <w:rFonts w:cs="Arial"/>
        </w:rPr>
      </w:pPr>
      <w:r w:rsidRPr="00612732">
        <w:rPr>
          <w:rFonts w:cs="Arial"/>
        </w:rPr>
        <w:tab/>
      </w:r>
      <w:r w:rsidR="00C05176" w:rsidRPr="00612732">
        <w:rPr>
          <w:rFonts w:cs="Arial"/>
        </w:rPr>
        <w:t>Federal Taxation of Partnerships and Corporations</w:t>
      </w:r>
    </w:p>
    <w:p w14:paraId="151E2F83" w14:textId="4AB3E6BA" w:rsidR="00C64779" w:rsidRPr="00612732" w:rsidRDefault="00C64779" w:rsidP="00684719">
      <w:pPr>
        <w:tabs>
          <w:tab w:val="left" w:pos="1632"/>
          <w:tab w:val="left" w:pos="5760"/>
          <w:tab w:val="left" w:pos="9360"/>
        </w:tabs>
        <w:rPr>
          <w:rFonts w:cs="Arial"/>
        </w:rPr>
      </w:pPr>
      <w:r w:rsidRPr="00612732">
        <w:rPr>
          <w:rFonts w:cs="Arial"/>
        </w:rPr>
        <w:tab/>
      </w:r>
    </w:p>
    <w:p w14:paraId="62356553" w14:textId="2A6921E9" w:rsidR="00FC5166" w:rsidRPr="00612732" w:rsidRDefault="0011221F" w:rsidP="00684719">
      <w:pPr>
        <w:tabs>
          <w:tab w:val="left" w:pos="1632"/>
          <w:tab w:val="left" w:pos="5760"/>
          <w:tab w:val="left" w:pos="9360"/>
        </w:tabs>
        <w:rPr>
          <w:rFonts w:cs="Arial"/>
        </w:rPr>
      </w:pPr>
      <w:r w:rsidRPr="00612732">
        <w:rPr>
          <w:rFonts w:cs="Arial"/>
        </w:rPr>
        <w:t>Mon</w:t>
      </w:r>
      <w:r w:rsidR="00AA22AD" w:rsidRPr="00612732">
        <w:rPr>
          <w:rFonts w:cs="Arial"/>
        </w:rPr>
        <w:t>d</w:t>
      </w:r>
      <w:r w:rsidRPr="00612732">
        <w:rPr>
          <w:rFonts w:cs="Arial"/>
        </w:rPr>
        <w:t>ay</w:t>
      </w:r>
      <w:r w:rsidR="00FC5166" w:rsidRPr="00612732">
        <w:rPr>
          <w:rFonts w:cs="Arial"/>
        </w:rPr>
        <w:tab/>
      </w:r>
      <w:r w:rsidR="00C05176" w:rsidRPr="00612732">
        <w:rPr>
          <w:rFonts w:cs="Arial"/>
        </w:rPr>
        <w:t>Constitutional Law – All Sections</w:t>
      </w:r>
      <w:r w:rsidR="00C05176" w:rsidRPr="00612732">
        <w:rPr>
          <w:rFonts w:cs="Arial"/>
        </w:rPr>
        <w:tab/>
        <w:t>Federal Income Taxation</w:t>
      </w:r>
    </w:p>
    <w:p w14:paraId="4C1A32C2" w14:textId="5986CD69" w:rsidR="006043E7" w:rsidRPr="00612732" w:rsidRDefault="007333C4" w:rsidP="00684719">
      <w:pPr>
        <w:tabs>
          <w:tab w:val="left" w:pos="1632"/>
          <w:tab w:val="left" w:pos="5760"/>
          <w:tab w:val="left" w:pos="9360"/>
        </w:tabs>
        <w:rPr>
          <w:rFonts w:cs="Arial"/>
        </w:rPr>
      </w:pPr>
      <w:r w:rsidRPr="00612732">
        <w:rPr>
          <w:rFonts w:cs="Arial"/>
        </w:rPr>
        <w:t xml:space="preserve">May </w:t>
      </w:r>
      <w:r w:rsidR="00C12562" w:rsidRPr="00612732">
        <w:rPr>
          <w:rFonts w:cs="Arial"/>
        </w:rPr>
        <w:t>4</w:t>
      </w:r>
      <w:r w:rsidR="00FC5166" w:rsidRPr="00612732">
        <w:rPr>
          <w:rFonts w:cs="Arial"/>
        </w:rPr>
        <w:tab/>
      </w:r>
    </w:p>
    <w:p w14:paraId="765E8354" w14:textId="33C4D29F" w:rsidR="0011221F" w:rsidRPr="00612732" w:rsidRDefault="006043E7" w:rsidP="00684719">
      <w:pPr>
        <w:tabs>
          <w:tab w:val="left" w:pos="1632"/>
          <w:tab w:val="left" w:pos="5760"/>
          <w:tab w:val="left" w:pos="9360"/>
        </w:tabs>
        <w:rPr>
          <w:rFonts w:cs="Arial"/>
        </w:rPr>
      </w:pPr>
      <w:r w:rsidRPr="00612732">
        <w:rPr>
          <w:rFonts w:cs="Arial"/>
        </w:rPr>
        <w:tab/>
      </w:r>
    </w:p>
    <w:p w14:paraId="286065C7" w14:textId="15FF63EF" w:rsidR="00A5189F" w:rsidRPr="00612732" w:rsidRDefault="0011221F" w:rsidP="00A70625">
      <w:pPr>
        <w:tabs>
          <w:tab w:val="left" w:pos="1632"/>
          <w:tab w:val="left" w:pos="5760"/>
          <w:tab w:val="left" w:pos="9360"/>
        </w:tabs>
        <w:rPr>
          <w:rFonts w:cs="Arial"/>
        </w:rPr>
      </w:pPr>
      <w:r w:rsidRPr="00612732">
        <w:rPr>
          <w:rFonts w:cs="Arial"/>
        </w:rPr>
        <w:t>Tuesday</w:t>
      </w:r>
      <w:r w:rsidRPr="00612732">
        <w:rPr>
          <w:rFonts w:cs="Arial"/>
        </w:rPr>
        <w:tab/>
      </w:r>
      <w:r w:rsidR="00A70625" w:rsidRPr="00612732">
        <w:rPr>
          <w:rFonts w:cs="Arial"/>
        </w:rPr>
        <w:t>Secured Transactions</w:t>
      </w:r>
      <w:r w:rsidR="00A70625" w:rsidRPr="00612732">
        <w:rPr>
          <w:rFonts w:cs="Arial"/>
        </w:rPr>
        <w:tab/>
      </w:r>
    </w:p>
    <w:p w14:paraId="2B107418" w14:textId="01A980DA" w:rsidR="0011221F" w:rsidRPr="00612732" w:rsidRDefault="000B5D26" w:rsidP="00A70625">
      <w:pPr>
        <w:tabs>
          <w:tab w:val="left" w:pos="1632"/>
          <w:tab w:val="left" w:pos="5760"/>
          <w:tab w:val="left" w:pos="9360"/>
        </w:tabs>
        <w:rPr>
          <w:rFonts w:cs="Arial"/>
        </w:rPr>
      </w:pPr>
      <w:r w:rsidRPr="00612732">
        <w:rPr>
          <w:rFonts w:cs="Arial"/>
        </w:rPr>
        <w:t xml:space="preserve">May </w:t>
      </w:r>
      <w:r w:rsidR="00C12562" w:rsidRPr="00612732">
        <w:rPr>
          <w:rFonts w:cs="Arial"/>
        </w:rPr>
        <w:t>5</w:t>
      </w:r>
      <w:r w:rsidR="0011221F" w:rsidRPr="00612732">
        <w:rPr>
          <w:rFonts w:cs="Arial"/>
        </w:rPr>
        <w:tab/>
      </w:r>
      <w:r w:rsidR="00A70625" w:rsidRPr="00612732">
        <w:rPr>
          <w:rFonts w:cs="Arial"/>
        </w:rPr>
        <w:t>Trusts and Estates</w:t>
      </w:r>
    </w:p>
    <w:p w14:paraId="531262D8" w14:textId="5EC0CC93" w:rsidR="00CE173A" w:rsidRPr="00612732" w:rsidRDefault="00CE173A" w:rsidP="00A70625">
      <w:pPr>
        <w:tabs>
          <w:tab w:val="left" w:pos="1632"/>
          <w:tab w:val="left" w:pos="5760"/>
          <w:tab w:val="left" w:pos="9360"/>
        </w:tabs>
        <w:rPr>
          <w:rFonts w:cs="Arial"/>
        </w:rPr>
      </w:pPr>
      <w:r w:rsidRPr="00612732">
        <w:rPr>
          <w:rFonts w:cs="Arial"/>
        </w:rPr>
        <w:tab/>
      </w:r>
      <w:r w:rsidR="00A70625" w:rsidRPr="00612732">
        <w:rPr>
          <w:rFonts w:cs="Arial"/>
        </w:rPr>
        <w:t>Employment Discrimination</w:t>
      </w:r>
    </w:p>
    <w:p w14:paraId="1AE78824" w14:textId="630C67C1" w:rsidR="00A70625" w:rsidRPr="00612732" w:rsidRDefault="00A70625" w:rsidP="00A70625">
      <w:pPr>
        <w:tabs>
          <w:tab w:val="left" w:pos="1632"/>
          <w:tab w:val="left" w:pos="5760"/>
          <w:tab w:val="left" w:pos="9360"/>
        </w:tabs>
        <w:rPr>
          <w:rFonts w:cs="Arial"/>
        </w:rPr>
      </w:pPr>
      <w:r w:rsidRPr="00612732">
        <w:rPr>
          <w:rFonts w:cs="Arial"/>
        </w:rPr>
        <w:tab/>
      </w:r>
    </w:p>
    <w:p w14:paraId="6F24C336" w14:textId="1D9712A8" w:rsidR="00A5189F" w:rsidRPr="00612732" w:rsidRDefault="0011221F" w:rsidP="00A70625">
      <w:pPr>
        <w:tabs>
          <w:tab w:val="left" w:pos="1632"/>
          <w:tab w:val="left" w:pos="5760"/>
          <w:tab w:val="left" w:pos="9360"/>
        </w:tabs>
        <w:rPr>
          <w:rFonts w:cs="Arial"/>
        </w:rPr>
      </w:pPr>
      <w:r w:rsidRPr="00612732">
        <w:rPr>
          <w:rFonts w:cs="Arial"/>
        </w:rPr>
        <w:t>Wednesday</w:t>
      </w:r>
      <w:r w:rsidRPr="00612732">
        <w:rPr>
          <w:rFonts w:cs="Arial"/>
        </w:rPr>
        <w:tab/>
      </w:r>
      <w:r w:rsidR="005E607B" w:rsidRPr="00612732">
        <w:rPr>
          <w:rFonts w:cs="Arial"/>
        </w:rPr>
        <w:t>Professional Sports Law</w:t>
      </w:r>
    </w:p>
    <w:p w14:paraId="357950D0" w14:textId="2498A5F2" w:rsidR="00BE56CF" w:rsidRPr="00612732" w:rsidRDefault="000B5D26" w:rsidP="00684719">
      <w:pPr>
        <w:tabs>
          <w:tab w:val="left" w:pos="1632"/>
          <w:tab w:val="left" w:pos="5760"/>
          <w:tab w:val="left" w:pos="9000"/>
          <w:tab w:val="left" w:pos="9360"/>
        </w:tabs>
        <w:rPr>
          <w:rFonts w:cs="Arial"/>
        </w:rPr>
      </w:pPr>
      <w:r w:rsidRPr="00612732">
        <w:rPr>
          <w:rFonts w:cs="Arial"/>
        </w:rPr>
        <w:t xml:space="preserve">May </w:t>
      </w:r>
      <w:r w:rsidR="00C12562" w:rsidRPr="00612732">
        <w:rPr>
          <w:rFonts w:cs="Arial"/>
        </w:rPr>
        <w:t>6</w:t>
      </w:r>
      <w:r w:rsidR="00A5189F" w:rsidRPr="00612732">
        <w:rPr>
          <w:rFonts w:cs="Arial"/>
        </w:rPr>
        <w:tab/>
      </w:r>
      <w:r w:rsidR="005E607B" w:rsidRPr="00612732">
        <w:rPr>
          <w:rFonts w:cs="Arial"/>
        </w:rPr>
        <w:t>Insurance</w:t>
      </w:r>
    </w:p>
    <w:p w14:paraId="45A5E6FC" w14:textId="0B0B87C4" w:rsidR="004E0F44" w:rsidRPr="00612732" w:rsidRDefault="00BE56CF" w:rsidP="00684719">
      <w:pPr>
        <w:tabs>
          <w:tab w:val="left" w:pos="1632"/>
          <w:tab w:val="left" w:pos="5760"/>
          <w:tab w:val="left" w:pos="9360"/>
        </w:tabs>
        <w:rPr>
          <w:rFonts w:cs="Arial"/>
        </w:rPr>
      </w:pPr>
      <w:r w:rsidRPr="00612732">
        <w:rPr>
          <w:rFonts w:cs="Arial"/>
        </w:rPr>
        <w:tab/>
      </w:r>
    </w:p>
    <w:p w14:paraId="448FAE3D" w14:textId="090B4A59" w:rsidR="00655AD8" w:rsidRPr="00612732" w:rsidRDefault="00655AD8" w:rsidP="00684719">
      <w:pPr>
        <w:tabs>
          <w:tab w:val="left" w:pos="1632"/>
          <w:tab w:val="left" w:pos="5760"/>
          <w:tab w:val="left" w:pos="9360"/>
        </w:tabs>
        <w:rPr>
          <w:rFonts w:cs="Arial"/>
          <w:b/>
          <w:bCs/>
          <w:sz w:val="18"/>
          <w:szCs w:val="18"/>
        </w:rPr>
      </w:pPr>
      <w:r w:rsidRPr="00612732">
        <w:rPr>
          <w:rFonts w:cs="Arial"/>
        </w:rPr>
        <w:t>Thursday</w:t>
      </w:r>
      <w:r w:rsidRPr="00612732">
        <w:rPr>
          <w:rFonts w:cs="Arial"/>
        </w:rPr>
        <w:tab/>
      </w:r>
      <w:r w:rsidR="005E607B" w:rsidRPr="00612732">
        <w:rPr>
          <w:rFonts w:cs="Arial"/>
        </w:rPr>
        <w:t>Law and Religion</w:t>
      </w:r>
      <w:r w:rsidR="005E607B" w:rsidRPr="00612732">
        <w:rPr>
          <w:rFonts w:cs="Arial"/>
        </w:rPr>
        <w:tab/>
      </w:r>
      <w:r w:rsidR="005E607B" w:rsidRPr="00612732">
        <w:rPr>
          <w:rFonts w:cs="Arial"/>
          <w:b/>
          <w:bCs/>
          <w:sz w:val="18"/>
          <w:szCs w:val="18"/>
        </w:rPr>
        <w:t>MAKE-UP FOR INCLEMENT WEATHER</w:t>
      </w:r>
    </w:p>
    <w:p w14:paraId="571C3E43" w14:textId="0BBA6ECC" w:rsidR="00655AD8" w:rsidRPr="00612732" w:rsidRDefault="000B5D26" w:rsidP="00684719">
      <w:pPr>
        <w:tabs>
          <w:tab w:val="left" w:pos="1632"/>
          <w:tab w:val="left" w:pos="5760"/>
          <w:tab w:val="left" w:pos="9360"/>
        </w:tabs>
        <w:rPr>
          <w:rFonts w:cs="Arial"/>
        </w:rPr>
      </w:pPr>
      <w:r w:rsidRPr="00612732">
        <w:rPr>
          <w:rFonts w:cs="Arial"/>
        </w:rPr>
        <w:t xml:space="preserve">May </w:t>
      </w:r>
      <w:r w:rsidR="00C12562" w:rsidRPr="00612732">
        <w:rPr>
          <w:rFonts w:cs="Arial"/>
        </w:rPr>
        <w:t>7</w:t>
      </w:r>
      <w:r w:rsidR="00CE173A" w:rsidRPr="00612732">
        <w:rPr>
          <w:rFonts w:cs="Arial"/>
        </w:rPr>
        <w:tab/>
      </w:r>
    </w:p>
    <w:p w14:paraId="443C9CBE" w14:textId="45D279F8" w:rsidR="0011221F" w:rsidRPr="00612732" w:rsidRDefault="00CE173A" w:rsidP="00684719">
      <w:pPr>
        <w:tabs>
          <w:tab w:val="left" w:pos="1632"/>
          <w:tab w:val="left" w:pos="5760"/>
          <w:tab w:val="left" w:pos="9360"/>
        </w:tabs>
        <w:rPr>
          <w:rFonts w:cs="Arial"/>
        </w:rPr>
      </w:pPr>
      <w:r w:rsidRPr="00612732">
        <w:rPr>
          <w:rFonts w:cs="Arial"/>
        </w:rPr>
        <w:tab/>
      </w:r>
    </w:p>
    <w:p w14:paraId="1393DE4A" w14:textId="2E7E3B6A" w:rsidR="002B3AF9" w:rsidRPr="00612732" w:rsidRDefault="002B3AF9" w:rsidP="00684719">
      <w:pPr>
        <w:tabs>
          <w:tab w:val="left" w:pos="1632"/>
          <w:tab w:val="left" w:pos="5760"/>
          <w:tab w:val="left" w:pos="9360"/>
        </w:tabs>
        <w:rPr>
          <w:rFonts w:cs="Arial"/>
        </w:rPr>
      </w:pPr>
    </w:p>
    <w:p w14:paraId="3BBA0E0D" w14:textId="51173682" w:rsidR="002B3AF9" w:rsidRPr="00612732" w:rsidRDefault="002B3AF9" w:rsidP="00684719">
      <w:pPr>
        <w:tabs>
          <w:tab w:val="left" w:pos="1632"/>
          <w:tab w:val="left" w:pos="5760"/>
          <w:tab w:val="left" w:pos="9360"/>
        </w:tabs>
        <w:rPr>
          <w:rFonts w:cs="Arial"/>
        </w:rPr>
      </w:pPr>
      <w:r w:rsidRPr="00612732">
        <w:rPr>
          <w:rFonts w:cs="Arial"/>
        </w:rPr>
        <w:t>10/31/1</w:t>
      </w:r>
      <w:r w:rsidR="00C12562" w:rsidRPr="00612732">
        <w:rPr>
          <w:rFonts w:cs="Arial"/>
        </w:rPr>
        <w:t>9</w:t>
      </w:r>
    </w:p>
    <w:p w14:paraId="40550047" w14:textId="3D98340B" w:rsidR="00B55064" w:rsidRPr="00612732" w:rsidRDefault="00B55064" w:rsidP="00AA22AD">
      <w:pPr>
        <w:tabs>
          <w:tab w:val="left" w:pos="5040"/>
        </w:tabs>
      </w:pPr>
    </w:p>
    <w:p w14:paraId="13115620" w14:textId="6D06D9D7" w:rsidR="00B55064" w:rsidRPr="00612732" w:rsidRDefault="00B55064" w:rsidP="00AA22AD">
      <w:pPr>
        <w:tabs>
          <w:tab w:val="left" w:pos="5040"/>
        </w:tabs>
      </w:pPr>
    </w:p>
    <w:p w14:paraId="676CA87F" w14:textId="77777777" w:rsidR="00D8607B" w:rsidRPr="00612732" w:rsidRDefault="004E0F44" w:rsidP="0010142E">
      <w:pPr>
        <w:jc w:val="center"/>
        <w:rPr>
          <w:rFonts w:cs="Arial"/>
          <w:b/>
        </w:rPr>
      </w:pPr>
      <w:r w:rsidRPr="00612732">
        <w:rPr>
          <w:rFonts w:cs="Arial"/>
          <w:b/>
        </w:rPr>
        <w:br w:type="column"/>
      </w:r>
      <w:r w:rsidR="00D8607B" w:rsidRPr="00612732">
        <w:rPr>
          <w:rFonts w:cs="Arial"/>
          <w:b/>
        </w:rPr>
        <w:lastRenderedPageBreak/>
        <w:t>LAW SCHOOL CALENDAR</w:t>
      </w:r>
    </w:p>
    <w:p w14:paraId="4E890D4E" w14:textId="77777777" w:rsidR="00D8607B" w:rsidRPr="00612732" w:rsidRDefault="00D8607B" w:rsidP="0010142E">
      <w:pPr>
        <w:jc w:val="center"/>
        <w:rPr>
          <w:rFonts w:cs="Arial"/>
          <w:b/>
        </w:rPr>
      </w:pPr>
      <w:r w:rsidRPr="00612732">
        <w:rPr>
          <w:rFonts w:cs="Arial"/>
          <w:b/>
        </w:rPr>
        <w:t>ACADEMIC YEAR 2019 - 2020</w:t>
      </w:r>
    </w:p>
    <w:p w14:paraId="7AD0408D" w14:textId="77777777" w:rsidR="00D8607B" w:rsidRPr="00612732" w:rsidRDefault="00D8607B" w:rsidP="00D8607B">
      <w:pPr>
        <w:rPr>
          <w:rFonts w:cs="Arial"/>
          <w:b/>
        </w:rPr>
      </w:pPr>
      <w:r w:rsidRPr="00612732">
        <w:rPr>
          <w:rFonts w:cs="Arial"/>
          <w:b/>
        </w:rPr>
        <w:t xml:space="preserve"> </w:t>
      </w:r>
    </w:p>
    <w:p w14:paraId="22494B8C" w14:textId="77777777" w:rsidR="00D8607B" w:rsidRPr="00612732" w:rsidRDefault="00D8607B" w:rsidP="00D8607B">
      <w:pPr>
        <w:rPr>
          <w:rFonts w:cs="Arial"/>
        </w:rPr>
      </w:pPr>
      <w:r w:rsidRPr="00612732">
        <w:rPr>
          <w:rFonts w:cs="Arial"/>
        </w:rPr>
        <w:t>AUGUST</w:t>
      </w:r>
    </w:p>
    <w:p w14:paraId="70E40A1B" w14:textId="77777777" w:rsidR="00D8607B" w:rsidRPr="00612732" w:rsidRDefault="00D8607B" w:rsidP="00D8607B">
      <w:pPr>
        <w:rPr>
          <w:rFonts w:cs="Arial"/>
        </w:rPr>
      </w:pPr>
    </w:p>
    <w:p w14:paraId="77649C40"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19 – 20</w:t>
      </w:r>
      <w:r w:rsidRPr="00612732">
        <w:rPr>
          <w:rFonts w:cs="Arial"/>
        </w:rPr>
        <w:tab/>
        <w:t xml:space="preserve">Monday and Tuesday </w:t>
      </w:r>
      <w:r w:rsidRPr="00612732">
        <w:rPr>
          <w:rFonts w:cs="Arial"/>
        </w:rPr>
        <w:tab/>
        <w:t>First-Year Orientation</w:t>
      </w:r>
    </w:p>
    <w:p w14:paraId="69CB398F"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21</w:t>
      </w:r>
      <w:r w:rsidRPr="00612732">
        <w:rPr>
          <w:rFonts w:cs="Arial"/>
        </w:rPr>
        <w:tab/>
        <w:t>Wednesday</w:t>
      </w:r>
      <w:r w:rsidRPr="00612732">
        <w:rPr>
          <w:rFonts w:cs="Arial"/>
        </w:rPr>
        <w:tab/>
        <w:t>Classes Begin</w:t>
      </w:r>
    </w:p>
    <w:p w14:paraId="346C1BF6" w14:textId="77777777" w:rsidR="00D8607B" w:rsidRPr="00612732" w:rsidRDefault="00D8607B" w:rsidP="00D8607B">
      <w:pPr>
        <w:tabs>
          <w:tab w:val="left" w:pos="0"/>
          <w:tab w:val="center" w:pos="540"/>
          <w:tab w:val="left" w:pos="1440"/>
          <w:tab w:val="left" w:pos="5040"/>
        </w:tabs>
        <w:ind w:left="5040" w:hanging="8064"/>
        <w:rPr>
          <w:rFonts w:cs="Arial"/>
        </w:rPr>
      </w:pPr>
      <w:r w:rsidRPr="00612732">
        <w:rPr>
          <w:rFonts w:cs="Arial"/>
        </w:rPr>
        <w:tab/>
      </w:r>
      <w:r w:rsidRPr="00612732">
        <w:rPr>
          <w:rFonts w:cs="Arial"/>
        </w:rPr>
        <w:tab/>
        <w:t>29</w:t>
      </w:r>
      <w:r w:rsidRPr="00612732">
        <w:rPr>
          <w:rFonts w:cs="Arial"/>
        </w:rPr>
        <w:tab/>
        <w:t>Thursday</w:t>
      </w:r>
      <w:r w:rsidRPr="00612732">
        <w:rPr>
          <w:rFonts w:cs="Arial"/>
        </w:rPr>
        <w:tab/>
        <w:t>Last day to drop a class without a grade of “W” and to change from credit to audit</w:t>
      </w:r>
    </w:p>
    <w:p w14:paraId="32796D42" w14:textId="77777777" w:rsidR="00D8607B" w:rsidRPr="00612732" w:rsidRDefault="00D8607B" w:rsidP="00D8607B">
      <w:pPr>
        <w:tabs>
          <w:tab w:val="left" w:pos="0"/>
          <w:tab w:val="center" w:pos="540"/>
          <w:tab w:val="left" w:pos="1440"/>
          <w:tab w:val="left" w:pos="5040"/>
        </w:tabs>
        <w:ind w:left="5040" w:hanging="3024"/>
        <w:contextualSpacing/>
        <w:rPr>
          <w:rFonts w:cs="Arial"/>
        </w:rPr>
      </w:pPr>
      <w:r w:rsidRPr="00612732">
        <w:rPr>
          <w:rFonts w:cs="Arial"/>
        </w:rPr>
        <w:tab/>
      </w:r>
      <w:r w:rsidRPr="00612732">
        <w:rPr>
          <w:rFonts w:cs="Arial"/>
        </w:rPr>
        <w:tab/>
      </w:r>
    </w:p>
    <w:p w14:paraId="77613BFD" w14:textId="77777777" w:rsidR="00D8607B" w:rsidRPr="00612732" w:rsidRDefault="00D8607B" w:rsidP="00D8607B">
      <w:pPr>
        <w:tabs>
          <w:tab w:val="left" w:pos="0"/>
          <w:tab w:val="center" w:pos="540"/>
          <w:tab w:val="left" w:pos="1440"/>
          <w:tab w:val="left" w:pos="4320"/>
        </w:tabs>
        <w:rPr>
          <w:rFonts w:cs="Arial"/>
        </w:rPr>
      </w:pPr>
      <w:r w:rsidRPr="00612732">
        <w:rPr>
          <w:rFonts w:cs="Arial"/>
        </w:rPr>
        <w:t>SEPTEMBER</w:t>
      </w:r>
    </w:p>
    <w:p w14:paraId="68474FE5" w14:textId="77777777" w:rsidR="00D8607B" w:rsidRPr="00612732" w:rsidRDefault="00D8607B" w:rsidP="00D8607B">
      <w:pPr>
        <w:tabs>
          <w:tab w:val="left" w:pos="0"/>
          <w:tab w:val="center" w:pos="540"/>
          <w:tab w:val="left" w:pos="1440"/>
          <w:tab w:val="left" w:pos="4320"/>
        </w:tabs>
        <w:rPr>
          <w:rFonts w:cs="Arial"/>
        </w:rPr>
      </w:pPr>
    </w:p>
    <w:p w14:paraId="12D0EF1E"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2</w:t>
      </w:r>
      <w:r w:rsidRPr="00612732">
        <w:rPr>
          <w:rFonts w:cs="Arial"/>
        </w:rPr>
        <w:tab/>
        <w:t>Monday</w:t>
      </w:r>
      <w:r w:rsidRPr="00612732">
        <w:rPr>
          <w:rFonts w:cs="Arial"/>
        </w:rPr>
        <w:tab/>
        <w:t>Labor Day – No Classes</w:t>
      </w:r>
    </w:p>
    <w:p w14:paraId="74720D17" w14:textId="77777777" w:rsidR="00D8607B" w:rsidRPr="00612732" w:rsidRDefault="00D8607B" w:rsidP="00D8607B">
      <w:pPr>
        <w:tabs>
          <w:tab w:val="left" w:pos="0"/>
          <w:tab w:val="center" w:pos="540"/>
          <w:tab w:val="left" w:pos="1440"/>
          <w:tab w:val="left" w:pos="5040"/>
        </w:tabs>
        <w:ind w:left="5040" w:hanging="5040"/>
        <w:rPr>
          <w:rFonts w:cs="Arial"/>
        </w:rPr>
      </w:pPr>
      <w:r w:rsidRPr="00612732">
        <w:rPr>
          <w:rFonts w:cs="Arial"/>
        </w:rPr>
        <w:tab/>
      </w:r>
    </w:p>
    <w:p w14:paraId="566D183A" w14:textId="77777777" w:rsidR="00D8607B" w:rsidRPr="00612732" w:rsidRDefault="00D8607B" w:rsidP="00D8607B">
      <w:pPr>
        <w:tabs>
          <w:tab w:val="left" w:pos="0"/>
          <w:tab w:val="center" w:pos="540"/>
          <w:tab w:val="left" w:pos="1440"/>
          <w:tab w:val="left" w:pos="4320"/>
        </w:tabs>
        <w:rPr>
          <w:rFonts w:cs="Arial"/>
        </w:rPr>
      </w:pPr>
      <w:r w:rsidRPr="00612732">
        <w:rPr>
          <w:rFonts w:cs="Arial"/>
        </w:rPr>
        <w:t>OCTOBER</w:t>
      </w:r>
    </w:p>
    <w:p w14:paraId="32474010" w14:textId="77777777" w:rsidR="00D8607B" w:rsidRPr="00612732" w:rsidRDefault="00D8607B" w:rsidP="00D8607B">
      <w:pPr>
        <w:tabs>
          <w:tab w:val="left" w:pos="0"/>
          <w:tab w:val="center" w:pos="540"/>
          <w:tab w:val="left" w:pos="1440"/>
          <w:tab w:val="left" w:pos="4320"/>
        </w:tabs>
        <w:rPr>
          <w:rFonts w:cs="Arial"/>
        </w:rPr>
      </w:pPr>
    </w:p>
    <w:p w14:paraId="72717B3A"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9</w:t>
      </w:r>
      <w:r w:rsidRPr="00612732">
        <w:rPr>
          <w:rFonts w:cs="Arial"/>
        </w:rPr>
        <w:tab/>
        <w:t>Wednesday</w:t>
      </w:r>
      <w:r w:rsidRPr="00612732">
        <w:rPr>
          <w:rFonts w:cs="Arial"/>
        </w:rPr>
        <w:tab/>
        <w:t>Last day to drop a class with a grade of “W”</w:t>
      </w:r>
    </w:p>
    <w:p w14:paraId="069162F9" w14:textId="77777777" w:rsidR="00D8607B" w:rsidRPr="00612732" w:rsidRDefault="00D8607B" w:rsidP="00D8607B">
      <w:pPr>
        <w:tabs>
          <w:tab w:val="left" w:pos="0"/>
          <w:tab w:val="center" w:pos="540"/>
          <w:tab w:val="left" w:pos="1440"/>
          <w:tab w:val="left" w:pos="5040"/>
        </w:tabs>
        <w:rPr>
          <w:rFonts w:cs="Arial"/>
        </w:rPr>
      </w:pPr>
    </w:p>
    <w:p w14:paraId="128EAA86" w14:textId="77777777" w:rsidR="00D8607B" w:rsidRPr="00612732" w:rsidRDefault="00D8607B" w:rsidP="00D8607B">
      <w:pPr>
        <w:tabs>
          <w:tab w:val="left" w:pos="0"/>
          <w:tab w:val="center" w:pos="540"/>
          <w:tab w:val="left" w:pos="1440"/>
          <w:tab w:val="left" w:pos="5040"/>
        </w:tabs>
        <w:rPr>
          <w:rFonts w:cs="Arial"/>
        </w:rPr>
      </w:pPr>
      <w:r w:rsidRPr="00612732">
        <w:rPr>
          <w:rFonts w:cs="Arial"/>
        </w:rPr>
        <w:t>NOVEMBER</w:t>
      </w:r>
    </w:p>
    <w:p w14:paraId="063095C6" w14:textId="77777777" w:rsidR="00D8607B" w:rsidRPr="00612732" w:rsidRDefault="00D8607B" w:rsidP="00D8607B">
      <w:pPr>
        <w:tabs>
          <w:tab w:val="left" w:pos="0"/>
          <w:tab w:val="center" w:pos="540"/>
          <w:tab w:val="left" w:pos="1440"/>
          <w:tab w:val="left" w:pos="5040"/>
        </w:tabs>
        <w:rPr>
          <w:rFonts w:cs="Arial"/>
        </w:rPr>
      </w:pPr>
    </w:p>
    <w:p w14:paraId="10EE7E29"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27 – Dec 1</w:t>
      </w:r>
      <w:r w:rsidRPr="00612732">
        <w:rPr>
          <w:rFonts w:cs="Arial"/>
        </w:rPr>
        <w:tab/>
        <w:t>Wednesday – Sunday</w:t>
      </w:r>
      <w:r w:rsidRPr="00612732">
        <w:rPr>
          <w:rFonts w:cs="Arial"/>
        </w:rPr>
        <w:tab/>
        <w:t>Thanksgiving Holiday – No Classes</w:t>
      </w:r>
    </w:p>
    <w:p w14:paraId="286AAB56"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r>
    </w:p>
    <w:p w14:paraId="1F3BBDD0" w14:textId="77777777" w:rsidR="00D8607B" w:rsidRPr="00612732" w:rsidRDefault="00D8607B" w:rsidP="00D8607B">
      <w:pPr>
        <w:tabs>
          <w:tab w:val="left" w:pos="0"/>
          <w:tab w:val="center" w:pos="540"/>
          <w:tab w:val="left" w:pos="1440"/>
          <w:tab w:val="left" w:pos="5040"/>
        </w:tabs>
        <w:rPr>
          <w:rFonts w:cs="Arial"/>
        </w:rPr>
      </w:pPr>
      <w:r w:rsidRPr="00612732">
        <w:rPr>
          <w:rFonts w:cs="Arial"/>
        </w:rPr>
        <w:t>DECEMBER</w:t>
      </w:r>
    </w:p>
    <w:p w14:paraId="51ED978C" w14:textId="77777777" w:rsidR="00D8607B" w:rsidRPr="00612732" w:rsidRDefault="00D8607B" w:rsidP="00D8607B">
      <w:pPr>
        <w:tabs>
          <w:tab w:val="left" w:pos="0"/>
          <w:tab w:val="center" w:pos="540"/>
          <w:tab w:val="left" w:pos="1440"/>
          <w:tab w:val="left" w:pos="5040"/>
        </w:tabs>
        <w:rPr>
          <w:rFonts w:cs="Arial"/>
        </w:rPr>
      </w:pPr>
    </w:p>
    <w:p w14:paraId="22DBBE89"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5</w:t>
      </w:r>
      <w:r w:rsidRPr="00612732">
        <w:rPr>
          <w:rFonts w:cs="Arial"/>
        </w:rPr>
        <w:tab/>
        <w:t>Thursday</w:t>
      </w:r>
      <w:r w:rsidRPr="00612732">
        <w:rPr>
          <w:rFonts w:cs="Arial"/>
        </w:rPr>
        <w:tab/>
        <w:t>Last Day of Classes</w:t>
      </w:r>
    </w:p>
    <w:p w14:paraId="63295E17"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6</w:t>
      </w:r>
      <w:r w:rsidRPr="00612732">
        <w:rPr>
          <w:rFonts w:cs="Arial"/>
        </w:rPr>
        <w:tab/>
        <w:t>Friday</w:t>
      </w:r>
      <w:r w:rsidRPr="00612732">
        <w:rPr>
          <w:rFonts w:cs="Arial"/>
        </w:rPr>
        <w:tab/>
        <w:t>Study Day</w:t>
      </w:r>
    </w:p>
    <w:p w14:paraId="450B8DC5"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9</w:t>
      </w:r>
      <w:r w:rsidRPr="00612732">
        <w:rPr>
          <w:rFonts w:cs="Arial"/>
        </w:rPr>
        <w:tab/>
        <w:t>Monday</w:t>
      </w:r>
      <w:r w:rsidRPr="00612732">
        <w:rPr>
          <w:rFonts w:cs="Arial"/>
        </w:rPr>
        <w:tab/>
        <w:t>Examinations Begin</w:t>
      </w:r>
    </w:p>
    <w:p w14:paraId="674A8A3E" w14:textId="77777777" w:rsidR="00D8607B" w:rsidRPr="00612732" w:rsidRDefault="00D8607B" w:rsidP="00D8607B">
      <w:pPr>
        <w:tabs>
          <w:tab w:val="left" w:pos="0"/>
          <w:tab w:val="center" w:pos="540"/>
          <w:tab w:val="left" w:pos="1440"/>
          <w:tab w:val="left" w:pos="5040"/>
        </w:tabs>
        <w:rPr>
          <w:rFonts w:cs="Arial"/>
        </w:rPr>
      </w:pPr>
      <w:r w:rsidRPr="00612732">
        <w:rPr>
          <w:rFonts w:cs="Arial"/>
          <w:color w:val="FF0000"/>
        </w:rPr>
        <w:tab/>
      </w:r>
      <w:r w:rsidRPr="00612732">
        <w:rPr>
          <w:rFonts w:cs="Arial"/>
        </w:rPr>
        <w:t>19</w:t>
      </w:r>
      <w:r w:rsidRPr="00612732">
        <w:rPr>
          <w:rFonts w:cs="Arial"/>
        </w:rPr>
        <w:tab/>
        <w:t>Thursday</w:t>
      </w:r>
      <w:r w:rsidRPr="00612732">
        <w:rPr>
          <w:rFonts w:cs="Arial"/>
        </w:rPr>
        <w:tab/>
        <w:t>Examinations End</w:t>
      </w:r>
    </w:p>
    <w:p w14:paraId="31A657E6" w14:textId="77777777" w:rsidR="00D8607B" w:rsidRPr="00612732" w:rsidRDefault="00D8607B" w:rsidP="00D8607B">
      <w:pPr>
        <w:tabs>
          <w:tab w:val="left" w:pos="0"/>
          <w:tab w:val="center" w:pos="540"/>
          <w:tab w:val="left" w:pos="1440"/>
          <w:tab w:val="left" w:pos="5040"/>
        </w:tabs>
        <w:rPr>
          <w:rFonts w:cs="Arial"/>
        </w:rPr>
      </w:pPr>
    </w:p>
    <w:p w14:paraId="5586D132"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JANUARY</w:t>
      </w:r>
    </w:p>
    <w:p w14:paraId="30143F4F" w14:textId="77777777" w:rsidR="00D8607B" w:rsidRPr="00612732" w:rsidRDefault="00D8607B" w:rsidP="00D8607B">
      <w:pPr>
        <w:tabs>
          <w:tab w:val="left" w:pos="0"/>
          <w:tab w:val="center" w:pos="540"/>
          <w:tab w:val="left" w:pos="1440"/>
          <w:tab w:val="left" w:pos="5040"/>
        </w:tabs>
        <w:rPr>
          <w:rFonts w:cs="Arial"/>
        </w:rPr>
      </w:pPr>
    </w:p>
    <w:p w14:paraId="13CD92DE"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13</w:t>
      </w:r>
      <w:r w:rsidRPr="00612732">
        <w:rPr>
          <w:rFonts w:cs="Arial"/>
        </w:rPr>
        <w:tab/>
        <w:t>Monday</w:t>
      </w:r>
      <w:r w:rsidRPr="00612732">
        <w:rPr>
          <w:rFonts w:cs="Arial"/>
        </w:rPr>
        <w:tab/>
        <w:t>Classes Begin</w:t>
      </w:r>
    </w:p>
    <w:p w14:paraId="508807F8"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20</w:t>
      </w:r>
      <w:r w:rsidRPr="00612732">
        <w:rPr>
          <w:rFonts w:cs="Arial"/>
        </w:rPr>
        <w:tab/>
        <w:t>Monday</w:t>
      </w:r>
      <w:r w:rsidRPr="00612732">
        <w:rPr>
          <w:rFonts w:cs="Arial"/>
        </w:rPr>
        <w:tab/>
        <w:t>Martin Luther King, Jr. Day – No Classes</w:t>
      </w:r>
    </w:p>
    <w:p w14:paraId="0DA68D36" w14:textId="77777777" w:rsidR="00D8607B" w:rsidRPr="00612732" w:rsidRDefault="00D8607B" w:rsidP="00D8607B">
      <w:pPr>
        <w:tabs>
          <w:tab w:val="left" w:pos="0"/>
          <w:tab w:val="center" w:pos="540"/>
          <w:tab w:val="left" w:pos="1440"/>
          <w:tab w:val="left" w:pos="5040"/>
        </w:tabs>
        <w:ind w:left="5040" w:hanging="5040"/>
        <w:rPr>
          <w:rFonts w:cs="Arial"/>
        </w:rPr>
      </w:pPr>
      <w:r w:rsidRPr="00612732">
        <w:rPr>
          <w:rFonts w:cs="Arial"/>
        </w:rPr>
        <w:tab/>
        <w:t>22</w:t>
      </w:r>
      <w:r w:rsidRPr="00612732">
        <w:rPr>
          <w:rFonts w:cs="Arial"/>
        </w:rPr>
        <w:tab/>
        <w:t>Wednesday</w:t>
      </w:r>
      <w:r w:rsidRPr="00612732">
        <w:rPr>
          <w:rFonts w:cs="Arial"/>
        </w:rPr>
        <w:tab/>
        <w:t>Last day to drop a class without a grade of “W” and to change from credit to audit</w:t>
      </w:r>
    </w:p>
    <w:p w14:paraId="49841B78" w14:textId="77777777" w:rsidR="00D8607B" w:rsidRPr="00612732" w:rsidRDefault="00D8607B" w:rsidP="00D8607B">
      <w:pPr>
        <w:tabs>
          <w:tab w:val="left" w:pos="0"/>
          <w:tab w:val="center" w:pos="540"/>
          <w:tab w:val="left" w:pos="1440"/>
          <w:tab w:val="left" w:pos="4320"/>
        </w:tabs>
        <w:rPr>
          <w:rFonts w:cs="Arial"/>
        </w:rPr>
      </w:pPr>
      <w:r w:rsidRPr="00612732">
        <w:rPr>
          <w:rFonts w:cs="Arial"/>
        </w:rPr>
        <w:tab/>
        <w:t>MARCH</w:t>
      </w:r>
    </w:p>
    <w:p w14:paraId="6C1EB60A" w14:textId="77777777" w:rsidR="00D8607B" w:rsidRPr="00612732" w:rsidRDefault="00D8607B" w:rsidP="00D8607B">
      <w:pPr>
        <w:tabs>
          <w:tab w:val="left" w:pos="0"/>
          <w:tab w:val="center" w:pos="540"/>
          <w:tab w:val="left" w:pos="1440"/>
          <w:tab w:val="left" w:pos="4320"/>
        </w:tabs>
        <w:rPr>
          <w:rFonts w:cs="Arial"/>
        </w:rPr>
      </w:pPr>
    </w:p>
    <w:p w14:paraId="713A899A"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4</w:t>
      </w:r>
      <w:r w:rsidRPr="00612732">
        <w:rPr>
          <w:rFonts w:cs="Arial"/>
        </w:rPr>
        <w:tab/>
        <w:t>Tuesday</w:t>
      </w:r>
      <w:r w:rsidRPr="00612732">
        <w:rPr>
          <w:rFonts w:cs="Arial"/>
        </w:rPr>
        <w:tab/>
        <w:t>Last day to drop a class with a grade of “W”</w:t>
      </w:r>
    </w:p>
    <w:p w14:paraId="6DBDCF68"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8 – 15</w:t>
      </w:r>
      <w:r w:rsidRPr="00612732">
        <w:rPr>
          <w:rFonts w:cs="Arial"/>
        </w:rPr>
        <w:tab/>
        <w:t>Sunday – Sunday</w:t>
      </w:r>
      <w:r w:rsidRPr="00612732">
        <w:rPr>
          <w:rFonts w:cs="Arial"/>
        </w:rPr>
        <w:tab/>
        <w:t>Spring Break – No Classes</w:t>
      </w:r>
    </w:p>
    <w:p w14:paraId="25CAA95E"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r>
      <w:r w:rsidRPr="00612732">
        <w:rPr>
          <w:rFonts w:cs="Arial"/>
        </w:rPr>
        <w:tab/>
      </w:r>
    </w:p>
    <w:p w14:paraId="6AD033DE"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APRIL</w:t>
      </w:r>
    </w:p>
    <w:p w14:paraId="5062B8BE" w14:textId="77777777" w:rsidR="00D8607B" w:rsidRPr="00612732" w:rsidRDefault="00D8607B" w:rsidP="00D8607B">
      <w:pPr>
        <w:tabs>
          <w:tab w:val="left" w:pos="0"/>
          <w:tab w:val="center" w:pos="540"/>
          <w:tab w:val="left" w:pos="1440"/>
          <w:tab w:val="left" w:pos="5040"/>
        </w:tabs>
        <w:rPr>
          <w:rFonts w:cs="Arial"/>
        </w:rPr>
      </w:pPr>
    </w:p>
    <w:p w14:paraId="76563CD8"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10 – 12</w:t>
      </w:r>
      <w:r w:rsidRPr="00612732">
        <w:rPr>
          <w:rFonts w:cs="Arial"/>
        </w:rPr>
        <w:tab/>
        <w:t>Friday – Sunday</w:t>
      </w:r>
      <w:r w:rsidRPr="00612732">
        <w:rPr>
          <w:rFonts w:cs="Arial"/>
        </w:rPr>
        <w:tab/>
        <w:t>Easter Holiday – No Classes</w:t>
      </w:r>
    </w:p>
    <w:p w14:paraId="656912EB"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23</w:t>
      </w:r>
      <w:r w:rsidRPr="00612732">
        <w:rPr>
          <w:rFonts w:cs="Arial"/>
        </w:rPr>
        <w:tab/>
        <w:t>Thursday</w:t>
      </w:r>
      <w:r w:rsidRPr="00612732">
        <w:rPr>
          <w:rFonts w:cs="Arial"/>
        </w:rPr>
        <w:tab/>
        <w:t xml:space="preserve">Last Day of Classes –  </w:t>
      </w:r>
    </w:p>
    <w:p w14:paraId="0B07A34E"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r>
      <w:r w:rsidRPr="00612732">
        <w:rPr>
          <w:rFonts w:cs="Arial"/>
        </w:rPr>
        <w:tab/>
      </w:r>
      <w:r w:rsidRPr="00612732">
        <w:rPr>
          <w:rFonts w:cs="Arial"/>
        </w:rPr>
        <w:tab/>
        <w:t>No Classes beginning after 4:45 pm</w:t>
      </w:r>
    </w:p>
    <w:p w14:paraId="3F10AA52"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24</w:t>
      </w:r>
      <w:r w:rsidRPr="00612732">
        <w:rPr>
          <w:rFonts w:cs="Arial"/>
        </w:rPr>
        <w:tab/>
        <w:t>Friday</w:t>
      </w:r>
      <w:r w:rsidRPr="00612732">
        <w:rPr>
          <w:rFonts w:cs="Arial"/>
        </w:rPr>
        <w:tab/>
        <w:t>Study Day</w:t>
      </w:r>
    </w:p>
    <w:p w14:paraId="7D62F476"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27</w:t>
      </w:r>
      <w:r w:rsidRPr="00612732">
        <w:rPr>
          <w:rFonts w:cs="Arial"/>
        </w:rPr>
        <w:tab/>
        <w:t>Monday</w:t>
      </w:r>
      <w:r w:rsidRPr="00612732">
        <w:rPr>
          <w:rFonts w:cs="Arial"/>
        </w:rPr>
        <w:tab/>
        <w:t>Exams Begin</w:t>
      </w:r>
    </w:p>
    <w:p w14:paraId="5849498D" w14:textId="77777777" w:rsidR="00D8607B" w:rsidRPr="00612732" w:rsidRDefault="00D8607B" w:rsidP="00D8607B">
      <w:pPr>
        <w:tabs>
          <w:tab w:val="left" w:pos="0"/>
          <w:tab w:val="center" w:pos="540"/>
          <w:tab w:val="left" w:pos="1440"/>
          <w:tab w:val="left" w:pos="5040"/>
        </w:tabs>
        <w:rPr>
          <w:rFonts w:cs="Arial"/>
        </w:rPr>
      </w:pPr>
    </w:p>
    <w:p w14:paraId="0E979BA3"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MAY</w:t>
      </w:r>
    </w:p>
    <w:p w14:paraId="693A87E4" w14:textId="77777777" w:rsidR="00D8607B" w:rsidRPr="00612732" w:rsidRDefault="00D8607B" w:rsidP="00D8607B">
      <w:pPr>
        <w:tabs>
          <w:tab w:val="left" w:pos="0"/>
          <w:tab w:val="center" w:pos="540"/>
          <w:tab w:val="left" w:pos="1440"/>
          <w:tab w:val="left" w:pos="5040"/>
        </w:tabs>
        <w:rPr>
          <w:rFonts w:cs="Arial"/>
        </w:rPr>
      </w:pPr>
    </w:p>
    <w:p w14:paraId="057C2134"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7</w:t>
      </w:r>
      <w:r w:rsidRPr="00612732">
        <w:rPr>
          <w:rFonts w:cs="Arial"/>
        </w:rPr>
        <w:tab/>
        <w:t>Thursday</w:t>
      </w:r>
      <w:r w:rsidRPr="00612732">
        <w:rPr>
          <w:rFonts w:cs="Arial"/>
        </w:rPr>
        <w:tab/>
        <w:t>Examinations End</w:t>
      </w:r>
    </w:p>
    <w:p w14:paraId="06128689" w14:textId="77777777" w:rsidR="00D8607B" w:rsidRPr="00612732" w:rsidRDefault="00D8607B" w:rsidP="00D8607B">
      <w:pPr>
        <w:tabs>
          <w:tab w:val="left" w:pos="0"/>
          <w:tab w:val="center" w:pos="540"/>
          <w:tab w:val="left" w:pos="1440"/>
          <w:tab w:val="left" w:pos="5040"/>
        </w:tabs>
        <w:rPr>
          <w:rFonts w:cs="Arial"/>
        </w:rPr>
      </w:pPr>
      <w:r w:rsidRPr="00612732">
        <w:rPr>
          <w:rFonts w:cs="Arial"/>
        </w:rPr>
        <w:tab/>
        <w:t>16</w:t>
      </w:r>
      <w:r w:rsidRPr="00612732">
        <w:rPr>
          <w:rFonts w:cs="Arial"/>
        </w:rPr>
        <w:tab/>
        <w:t>Saturday</w:t>
      </w:r>
      <w:r w:rsidRPr="00612732">
        <w:rPr>
          <w:rFonts w:cs="Arial"/>
        </w:rPr>
        <w:tab/>
        <w:t>Law School Hooding Ceremony</w:t>
      </w:r>
    </w:p>
    <w:p w14:paraId="0FBFE38E" w14:textId="77777777" w:rsidR="00D8607B" w:rsidRPr="00612732" w:rsidRDefault="00D8607B" w:rsidP="00D8607B">
      <w:pPr>
        <w:tabs>
          <w:tab w:val="left" w:pos="0"/>
          <w:tab w:val="center" w:pos="540"/>
          <w:tab w:val="left" w:pos="1440"/>
          <w:tab w:val="left" w:pos="4320"/>
        </w:tabs>
        <w:rPr>
          <w:rFonts w:cs="Arial"/>
        </w:rPr>
      </w:pPr>
      <w:r w:rsidRPr="00612732">
        <w:rPr>
          <w:rFonts w:cs="Arial"/>
        </w:rPr>
        <w:tab/>
        <w:t>17</w:t>
      </w:r>
      <w:r w:rsidRPr="00612732">
        <w:rPr>
          <w:rFonts w:cs="Arial"/>
        </w:rPr>
        <w:tab/>
        <w:t>Sunday</w:t>
      </w:r>
      <w:r w:rsidRPr="00612732">
        <w:rPr>
          <w:rFonts w:cs="Arial"/>
        </w:rPr>
        <w:tab/>
      </w:r>
      <w:r w:rsidRPr="00612732">
        <w:rPr>
          <w:rFonts w:cs="Arial"/>
        </w:rPr>
        <w:tab/>
        <w:t xml:space="preserve">Graduation </w:t>
      </w:r>
    </w:p>
    <w:p w14:paraId="4F897163" w14:textId="77777777" w:rsidR="00D8607B" w:rsidRPr="00612732" w:rsidRDefault="00D8607B" w:rsidP="00D8607B">
      <w:pPr>
        <w:rPr>
          <w:rFonts w:cs="Arial"/>
        </w:rPr>
      </w:pPr>
    </w:p>
    <w:p w14:paraId="2D102DE5" w14:textId="77777777" w:rsidR="00D8607B" w:rsidRPr="00612732" w:rsidRDefault="00AC0F12" w:rsidP="00D8607B">
      <w:pPr>
        <w:tabs>
          <w:tab w:val="center" w:pos="270"/>
          <w:tab w:val="left" w:pos="1350"/>
        </w:tabs>
        <w:jc w:val="center"/>
        <w:rPr>
          <w:rFonts w:cs="Arial"/>
          <w:sz w:val="16"/>
          <w:szCs w:val="16"/>
        </w:rPr>
      </w:pPr>
      <w:r w:rsidRPr="00612732">
        <w:rPr>
          <w:rFonts w:cs="Arial"/>
        </w:rPr>
        <w:br w:type="column"/>
      </w:r>
      <w:r w:rsidR="00D8607B" w:rsidRPr="00612732">
        <w:rPr>
          <w:rFonts w:cs="Arial"/>
          <w:sz w:val="16"/>
          <w:szCs w:val="16"/>
        </w:rPr>
        <w:lastRenderedPageBreak/>
        <w:t xml:space="preserve">SELECTED RELIGIOUS OBSERVANCES </w:t>
      </w:r>
    </w:p>
    <w:p w14:paraId="60BD744B" w14:textId="77777777" w:rsidR="00D8607B" w:rsidRPr="00612732" w:rsidRDefault="00D8607B" w:rsidP="00D8607B">
      <w:pPr>
        <w:tabs>
          <w:tab w:val="center" w:pos="270"/>
          <w:tab w:val="left" w:pos="1350"/>
        </w:tabs>
        <w:jc w:val="center"/>
        <w:rPr>
          <w:rFonts w:cs="Arial"/>
          <w:b/>
          <w:sz w:val="16"/>
          <w:szCs w:val="16"/>
        </w:rPr>
      </w:pPr>
      <w:r w:rsidRPr="00612732">
        <w:rPr>
          <w:rFonts w:cs="Arial"/>
          <w:sz w:val="16"/>
          <w:szCs w:val="16"/>
        </w:rPr>
        <w:t>ACADEMIC YEAR 2019-2020</w:t>
      </w:r>
    </w:p>
    <w:p w14:paraId="5F2353BC" w14:textId="77777777" w:rsidR="00D8607B" w:rsidRPr="00612732" w:rsidRDefault="00D8607B" w:rsidP="00D8607B">
      <w:pPr>
        <w:tabs>
          <w:tab w:val="center" w:pos="270"/>
          <w:tab w:val="left" w:pos="1350"/>
        </w:tabs>
        <w:jc w:val="center"/>
        <w:rPr>
          <w:rFonts w:cs="Arial"/>
          <w:sz w:val="16"/>
          <w:szCs w:val="16"/>
        </w:rPr>
      </w:pPr>
    </w:p>
    <w:p w14:paraId="6950421D" w14:textId="77777777" w:rsidR="00D8607B" w:rsidRPr="00612732" w:rsidRDefault="00D8607B" w:rsidP="00D8607B">
      <w:pPr>
        <w:tabs>
          <w:tab w:val="center" w:pos="270"/>
          <w:tab w:val="left" w:pos="1350"/>
        </w:tabs>
        <w:jc w:val="center"/>
        <w:rPr>
          <w:rFonts w:cs="Arial"/>
          <w:sz w:val="16"/>
          <w:szCs w:val="16"/>
        </w:rPr>
      </w:pPr>
      <w:r w:rsidRPr="00612732">
        <w:rPr>
          <w:rFonts w:cs="Arial"/>
          <w:sz w:val="16"/>
          <w:szCs w:val="16"/>
        </w:rPr>
        <w:t>ALL JEWISH HOLIDAYS BEGIN AT SUNDOWN THE DAY BEFORE THE DATE LISTED</w:t>
      </w:r>
    </w:p>
    <w:p w14:paraId="4705452D" w14:textId="77777777" w:rsidR="00D8607B" w:rsidRPr="00612732" w:rsidRDefault="00D8607B" w:rsidP="00D8607B">
      <w:pPr>
        <w:tabs>
          <w:tab w:val="center" w:pos="270"/>
          <w:tab w:val="left" w:pos="1350"/>
        </w:tabs>
        <w:jc w:val="center"/>
        <w:rPr>
          <w:rFonts w:cs="Arial"/>
          <w:sz w:val="16"/>
          <w:szCs w:val="16"/>
        </w:rPr>
      </w:pPr>
    </w:p>
    <w:p w14:paraId="303BA5BE"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JUNE</w:t>
      </w:r>
    </w:p>
    <w:p w14:paraId="7B522E0E"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w:t>
      </w:r>
      <w:r w:rsidRPr="00612732">
        <w:rPr>
          <w:rFonts w:cs="Arial"/>
          <w:sz w:val="16"/>
          <w:szCs w:val="16"/>
        </w:rPr>
        <w:tab/>
      </w:r>
      <w:proofErr w:type="spellStart"/>
      <w:r w:rsidRPr="00612732">
        <w:rPr>
          <w:rFonts w:cs="Arial"/>
          <w:sz w:val="16"/>
          <w:szCs w:val="16"/>
        </w:rPr>
        <w:t>Laylat</w:t>
      </w:r>
      <w:proofErr w:type="spellEnd"/>
      <w:r w:rsidRPr="00612732">
        <w:rPr>
          <w:rFonts w:cs="Arial"/>
          <w:sz w:val="16"/>
          <w:szCs w:val="16"/>
        </w:rPr>
        <w:t xml:space="preserve"> al </w:t>
      </w:r>
      <w:proofErr w:type="spellStart"/>
      <w:r w:rsidRPr="00612732">
        <w:rPr>
          <w:rFonts w:cs="Arial"/>
          <w:sz w:val="16"/>
          <w:szCs w:val="16"/>
        </w:rPr>
        <w:t>Qadr</w:t>
      </w:r>
      <w:proofErr w:type="spellEnd"/>
      <w:r w:rsidRPr="00612732">
        <w:rPr>
          <w:rFonts w:cs="Arial"/>
          <w:sz w:val="16"/>
          <w:szCs w:val="16"/>
        </w:rPr>
        <w:t xml:space="preserve"> – Islamic</w:t>
      </w:r>
    </w:p>
    <w:p w14:paraId="1ABDCC98"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4</w:t>
      </w:r>
      <w:r w:rsidRPr="00612732">
        <w:rPr>
          <w:rFonts w:cs="Arial"/>
          <w:sz w:val="16"/>
          <w:szCs w:val="16"/>
        </w:rPr>
        <w:tab/>
        <w:t xml:space="preserve">Eid al </w:t>
      </w:r>
      <w:proofErr w:type="spellStart"/>
      <w:r w:rsidRPr="00612732">
        <w:rPr>
          <w:rFonts w:cs="Arial"/>
          <w:sz w:val="16"/>
          <w:szCs w:val="16"/>
        </w:rPr>
        <w:t>Fitr</w:t>
      </w:r>
      <w:proofErr w:type="spellEnd"/>
      <w:r w:rsidRPr="00612732">
        <w:rPr>
          <w:rFonts w:cs="Arial"/>
          <w:sz w:val="16"/>
          <w:szCs w:val="16"/>
        </w:rPr>
        <w:t xml:space="preserve"> (Ramadan ends) – Islamic</w:t>
      </w:r>
    </w:p>
    <w:p w14:paraId="7E5EA048" w14:textId="77777777" w:rsidR="00D8607B" w:rsidRPr="00612732" w:rsidRDefault="00D8607B" w:rsidP="00D8607B">
      <w:pPr>
        <w:tabs>
          <w:tab w:val="center" w:pos="270"/>
          <w:tab w:val="left" w:pos="1350"/>
        </w:tabs>
        <w:rPr>
          <w:rFonts w:cs="Arial"/>
          <w:sz w:val="16"/>
          <w:szCs w:val="16"/>
        </w:rPr>
      </w:pPr>
    </w:p>
    <w:p w14:paraId="0F37EBC9"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JULY</w:t>
      </w:r>
    </w:p>
    <w:p w14:paraId="6F5D3AC9"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4</w:t>
      </w:r>
      <w:r w:rsidRPr="00612732">
        <w:rPr>
          <w:rFonts w:cs="Arial"/>
          <w:sz w:val="16"/>
          <w:szCs w:val="16"/>
        </w:rPr>
        <w:tab/>
      </w:r>
      <w:proofErr w:type="spellStart"/>
      <w:r w:rsidRPr="00612732">
        <w:rPr>
          <w:rFonts w:cs="Arial"/>
          <w:sz w:val="16"/>
          <w:szCs w:val="16"/>
        </w:rPr>
        <w:t>Rath</w:t>
      </w:r>
      <w:proofErr w:type="spellEnd"/>
      <w:r w:rsidRPr="00612732">
        <w:rPr>
          <w:rFonts w:cs="Arial"/>
          <w:sz w:val="16"/>
          <w:szCs w:val="16"/>
        </w:rPr>
        <w:t xml:space="preserve"> Yatra - Hindu</w:t>
      </w:r>
    </w:p>
    <w:p w14:paraId="66A516C5"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31</w:t>
      </w:r>
      <w:r w:rsidRPr="00612732">
        <w:rPr>
          <w:rFonts w:cs="Arial"/>
          <w:sz w:val="16"/>
          <w:szCs w:val="16"/>
        </w:rPr>
        <w:tab/>
        <w:t>Feast of St. Ignatius – Catholic</w:t>
      </w:r>
    </w:p>
    <w:p w14:paraId="6667772E" w14:textId="77777777" w:rsidR="00D8607B" w:rsidRPr="00612732" w:rsidRDefault="00D8607B" w:rsidP="00D8607B">
      <w:pPr>
        <w:tabs>
          <w:tab w:val="center" w:pos="270"/>
          <w:tab w:val="left" w:pos="1350"/>
        </w:tabs>
        <w:rPr>
          <w:rFonts w:cs="Arial"/>
          <w:sz w:val="16"/>
          <w:szCs w:val="16"/>
        </w:rPr>
      </w:pPr>
    </w:p>
    <w:p w14:paraId="2A5403F7"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AUGUST</w:t>
      </w:r>
    </w:p>
    <w:p w14:paraId="7428F5EA"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11</w:t>
      </w:r>
      <w:r w:rsidRPr="00612732">
        <w:rPr>
          <w:rFonts w:cs="Arial"/>
          <w:sz w:val="16"/>
          <w:szCs w:val="16"/>
        </w:rPr>
        <w:tab/>
        <w:t xml:space="preserve">Tisha </w:t>
      </w:r>
      <w:proofErr w:type="spellStart"/>
      <w:r w:rsidRPr="00612732">
        <w:rPr>
          <w:rFonts w:cs="Arial"/>
          <w:sz w:val="16"/>
          <w:szCs w:val="16"/>
        </w:rPr>
        <w:t>B’Av</w:t>
      </w:r>
      <w:proofErr w:type="spellEnd"/>
      <w:r w:rsidRPr="00612732">
        <w:rPr>
          <w:rFonts w:cs="Arial"/>
          <w:sz w:val="16"/>
          <w:szCs w:val="16"/>
        </w:rPr>
        <w:t xml:space="preserve"> – Jewish</w:t>
      </w:r>
    </w:p>
    <w:p w14:paraId="626F1462"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 xml:space="preserve">11 </w:t>
      </w:r>
      <w:r w:rsidRPr="00612732">
        <w:rPr>
          <w:rFonts w:cs="Arial"/>
          <w:sz w:val="16"/>
          <w:szCs w:val="16"/>
        </w:rPr>
        <w:tab/>
        <w:t xml:space="preserve">Eid al </w:t>
      </w:r>
      <w:proofErr w:type="spellStart"/>
      <w:r w:rsidRPr="00612732">
        <w:rPr>
          <w:rFonts w:cs="Arial"/>
          <w:sz w:val="16"/>
          <w:szCs w:val="16"/>
        </w:rPr>
        <w:t>Adha</w:t>
      </w:r>
      <w:proofErr w:type="spellEnd"/>
      <w:r w:rsidRPr="00612732">
        <w:rPr>
          <w:rFonts w:cs="Arial"/>
          <w:sz w:val="16"/>
          <w:szCs w:val="16"/>
        </w:rPr>
        <w:t xml:space="preserve"> – Islamic</w:t>
      </w:r>
    </w:p>
    <w:p w14:paraId="5A6DCF8A"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15</w:t>
      </w:r>
      <w:r w:rsidRPr="00612732">
        <w:rPr>
          <w:rFonts w:cs="Arial"/>
          <w:sz w:val="16"/>
          <w:szCs w:val="16"/>
        </w:rPr>
        <w:tab/>
        <w:t>Assumption of the Blessed Virgin Mary – Catholic</w:t>
      </w:r>
    </w:p>
    <w:p w14:paraId="41BFB61A" w14:textId="77777777" w:rsidR="00D8607B" w:rsidRPr="00612732" w:rsidRDefault="00D8607B" w:rsidP="00D8607B">
      <w:pPr>
        <w:tabs>
          <w:tab w:val="center" w:pos="270"/>
          <w:tab w:val="left" w:pos="1350"/>
        </w:tabs>
        <w:rPr>
          <w:rFonts w:cs="Arial"/>
          <w:sz w:val="16"/>
          <w:szCs w:val="16"/>
        </w:rPr>
      </w:pPr>
    </w:p>
    <w:p w14:paraId="72B9DC88"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SEPTEMBER</w:t>
      </w:r>
    </w:p>
    <w:p w14:paraId="5F4E4C7C"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10</w:t>
      </w:r>
      <w:r w:rsidRPr="00612732">
        <w:rPr>
          <w:rFonts w:cs="Arial"/>
          <w:sz w:val="16"/>
          <w:szCs w:val="16"/>
        </w:rPr>
        <w:tab/>
        <w:t>Ashura – Islamic</w:t>
      </w:r>
    </w:p>
    <w:p w14:paraId="59D90D48"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 xml:space="preserve">  30-1</w:t>
      </w:r>
      <w:r w:rsidRPr="00612732">
        <w:rPr>
          <w:rFonts w:cs="Arial"/>
          <w:sz w:val="16"/>
          <w:szCs w:val="16"/>
        </w:rPr>
        <w:tab/>
        <w:t>Rosh Hashanah – Jewish</w:t>
      </w:r>
    </w:p>
    <w:p w14:paraId="76DF73FF" w14:textId="77777777" w:rsidR="00D8607B" w:rsidRPr="00612732" w:rsidRDefault="00D8607B" w:rsidP="00D8607B">
      <w:pPr>
        <w:tabs>
          <w:tab w:val="center" w:pos="270"/>
          <w:tab w:val="left" w:pos="1350"/>
        </w:tabs>
        <w:rPr>
          <w:rFonts w:cs="Arial"/>
          <w:sz w:val="16"/>
          <w:szCs w:val="16"/>
        </w:rPr>
      </w:pPr>
    </w:p>
    <w:p w14:paraId="7571EC9A"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OCTOBER</w:t>
      </w:r>
    </w:p>
    <w:p w14:paraId="2E8ED099"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8</w:t>
      </w:r>
      <w:r w:rsidRPr="00612732">
        <w:rPr>
          <w:rFonts w:cs="Arial"/>
          <w:sz w:val="16"/>
          <w:szCs w:val="16"/>
        </w:rPr>
        <w:tab/>
        <w:t>Dussehra – Hindu</w:t>
      </w:r>
    </w:p>
    <w:p w14:paraId="37E552C7"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9</w:t>
      </w:r>
      <w:r w:rsidRPr="00612732">
        <w:rPr>
          <w:rFonts w:cs="Arial"/>
          <w:sz w:val="16"/>
          <w:szCs w:val="16"/>
        </w:rPr>
        <w:tab/>
        <w:t>Yom Kippur – Jewish</w:t>
      </w:r>
    </w:p>
    <w:p w14:paraId="73A563EC"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14-15</w:t>
      </w:r>
      <w:r w:rsidRPr="00612732">
        <w:rPr>
          <w:rFonts w:cs="Arial"/>
          <w:sz w:val="16"/>
          <w:szCs w:val="16"/>
        </w:rPr>
        <w:tab/>
        <w:t>Sukkot – Jewish</w:t>
      </w:r>
    </w:p>
    <w:p w14:paraId="2AF74774"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27</w:t>
      </w:r>
      <w:r w:rsidRPr="00612732">
        <w:rPr>
          <w:rFonts w:cs="Arial"/>
          <w:sz w:val="16"/>
          <w:szCs w:val="16"/>
        </w:rPr>
        <w:tab/>
        <w:t>Diwali (</w:t>
      </w:r>
      <w:proofErr w:type="spellStart"/>
      <w:r w:rsidRPr="00612732">
        <w:rPr>
          <w:rFonts w:cs="Arial"/>
          <w:sz w:val="16"/>
          <w:szCs w:val="16"/>
        </w:rPr>
        <w:t>Deepavalia</w:t>
      </w:r>
      <w:proofErr w:type="spellEnd"/>
      <w:r w:rsidRPr="00612732">
        <w:rPr>
          <w:rFonts w:cs="Arial"/>
          <w:sz w:val="16"/>
          <w:szCs w:val="16"/>
        </w:rPr>
        <w:t>) begins – Hindu, Sikh</w:t>
      </w:r>
    </w:p>
    <w:p w14:paraId="6B7CE436" w14:textId="77777777" w:rsidR="00D8607B" w:rsidRPr="00612732" w:rsidRDefault="00D8607B" w:rsidP="00D8607B">
      <w:pPr>
        <w:tabs>
          <w:tab w:val="center" w:pos="270"/>
          <w:tab w:val="left" w:pos="1350"/>
        </w:tabs>
        <w:rPr>
          <w:rFonts w:cs="Arial"/>
          <w:sz w:val="16"/>
          <w:szCs w:val="16"/>
        </w:rPr>
      </w:pPr>
    </w:p>
    <w:p w14:paraId="314BD8DD"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NOVEMBER</w:t>
      </w:r>
    </w:p>
    <w:p w14:paraId="45CB69D5"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w:t>
      </w:r>
      <w:r w:rsidRPr="00612732">
        <w:rPr>
          <w:rFonts w:cs="Arial"/>
          <w:sz w:val="16"/>
          <w:szCs w:val="16"/>
        </w:rPr>
        <w:tab/>
        <w:t>All Saints’ Day – Catholic</w:t>
      </w:r>
    </w:p>
    <w:p w14:paraId="27A7D829" w14:textId="77777777" w:rsidR="00D8607B" w:rsidRPr="00612732" w:rsidRDefault="00D8607B" w:rsidP="00D8607B">
      <w:pPr>
        <w:tabs>
          <w:tab w:val="center" w:pos="270"/>
          <w:tab w:val="left" w:pos="1350"/>
        </w:tabs>
        <w:rPr>
          <w:rFonts w:cs="Arial"/>
          <w:sz w:val="16"/>
          <w:szCs w:val="16"/>
        </w:rPr>
      </w:pPr>
    </w:p>
    <w:p w14:paraId="6D1C772E"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DECEMBER</w:t>
      </w:r>
    </w:p>
    <w:p w14:paraId="78151B31"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8</w:t>
      </w:r>
      <w:r w:rsidRPr="00612732">
        <w:rPr>
          <w:rFonts w:cs="Arial"/>
          <w:sz w:val="16"/>
          <w:szCs w:val="16"/>
        </w:rPr>
        <w:tab/>
        <w:t>Immaculate Conception – Catholic</w:t>
      </w:r>
    </w:p>
    <w:p w14:paraId="5CC10DD3"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23-30</w:t>
      </w:r>
      <w:r w:rsidRPr="00612732">
        <w:rPr>
          <w:rFonts w:cs="Arial"/>
          <w:sz w:val="16"/>
          <w:szCs w:val="16"/>
        </w:rPr>
        <w:tab/>
      </w:r>
      <w:proofErr w:type="gramStart"/>
      <w:r w:rsidRPr="00612732">
        <w:rPr>
          <w:rFonts w:cs="Arial"/>
          <w:sz w:val="16"/>
          <w:szCs w:val="16"/>
        </w:rPr>
        <w:t>Hanukkah  –</w:t>
      </w:r>
      <w:proofErr w:type="gramEnd"/>
      <w:r w:rsidRPr="00612732">
        <w:rPr>
          <w:rFonts w:cs="Arial"/>
          <w:sz w:val="16"/>
          <w:szCs w:val="16"/>
        </w:rPr>
        <w:t xml:space="preserve"> Jewish</w:t>
      </w:r>
    </w:p>
    <w:p w14:paraId="753C4E90"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25</w:t>
      </w:r>
      <w:r w:rsidRPr="00612732">
        <w:rPr>
          <w:rFonts w:cs="Arial"/>
          <w:sz w:val="16"/>
          <w:szCs w:val="16"/>
        </w:rPr>
        <w:tab/>
        <w:t>Christmas – Western Christian</w:t>
      </w:r>
    </w:p>
    <w:p w14:paraId="259ECE45" w14:textId="77777777" w:rsidR="00D8607B" w:rsidRPr="00612732" w:rsidRDefault="00D8607B" w:rsidP="00D8607B">
      <w:pPr>
        <w:tabs>
          <w:tab w:val="center" w:pos="270"/>
          <w:tab w:val="left" w:pos="1350"/>
        </w:tabs>
        <w:rPr>
          <w:rFonts w:cs="Arial"/>
          <w:sz w:val="16"/>
          <w:szCs w:val="16"/>
        </w:rPr>
      </w:pPr>
    </w:p>
    <w:p w14:paraId="585BEC88"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JANUARY</w:t>
      </w:r>
    </w:p>
    <w:p w14:paraId="598DF179"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w:t>
      </w:r>
      <w:r w:rsidRPr="00612732">
        <w:rPr>
          <w:rFonts w:cs="Arial"/>
          <w:sz w:val="16"/>
          <w:szCs w:val="16"/>
        </w:rPr>
        <w:tab/>
        <w:t>Mary, Mother of God – Catholic</w:t>
      </w:r>
    </w:p>
    <w:p w14:paraId="3575A785"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 xml:space="preserve">6 </w:t>
      </w:r>
      <w:r w:rsidRPr="00612732">
        <w:rPr>
          <w:rFonts w:cs="Arial"/>
          <w:sz w:val="16"/>
          <w:szCs w:val="16"/>
        </w:rPr>
        <w:tab/>
        <w:t>Epiphany – Eastern Christian</w:t>
      </w:r>
    </w:p>
    <w:p w14:paraId="7DA856C1" w14:textId="77777777" w:rsidR="00D8607B" w:rsidRPr="00612732" w:rsidRDefault="00D8607B" w:rsidP="00D8607B">
      <w:pPr>
        <w:tabs>
          <w:tab w:val="center" w:pos="270"/>
          <w:tab w:val="left" w:pos="1350"/>
        </w:tabs>
        <w:rPr>
          <w:rFonts w:cs="Arial"/>
          <w:sz w:val="16"/>
          <w:szCs w:val="16"/>
        </w:rPr>
      </w:pPr>
    </w:p>
    <w:p w14:paraId="3E152838"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FEBRUARY</w:t>
      </w:r>
    </w:p>
    <w:p w14:paraId="4CB4BACB"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26</w:t>
      </w:r>
      <w:r w:rsidRPr="00612732">
        <w:rPr>
          <w:rFonts w:cs="Arial"/>
          <w:sz w:val="16"/>
          <w:szCs w:val="16"/>
        </w:rPr>
        <w:tab/>
        <w:t>Ash Wednesday – Western Christian</w:t>
      </w:r>
    </w:p>
    <w:p w14:paraId="4C6EDE67" w14:textId="77777777" w:rsidR="00D8607B" w:rsidRPr="00612732" w:rsidRDefault="00D8607B" w:rsidP="00D8607B">
      <w:pPr>
        <w:tabs>
          <w:tab w:val="center" w:pos="270"/>
          <w:tab w:val="left" w:pos="1350"/>
        </w:tabs>
        <w:rPr>
          <w:rFonts w:cs="Arial"/>
          <w:sz w:val="16"/>
          <w:szCs w:val="16"/>
        </w:rPr>
      </w:pPr>
    </w:p>
    <w:p w14:paraId="5456FB65"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MARCH</w:t>
      </w:r>
    </w:p>
    <w:p w14:paraId="27F733B3"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2</w:t>
      </w:r>
      <w:r w:rsidRPr="00612732">
        <w:rPr>
          <w:rFonts w:cs="Arial"/>
          <w:sz w:val="16"/>
          <w:szCs w:val="16"/>
        </w:rPr>
        <w:tab/>
        <w:t>Clean Monday – Eastern Christian</w:t>
      </w:r>
    </w:p>
    <w:p w14:paraId="518723FB"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10</w:t>
      </w:r>
      <w:r w:rsidRPr="00612732">
        <w:rPr>
          <w:rFonts w:cs="Arial"/>
          <w:sz w:val="16"/>
          <w:szCs w:val="16"/>
        </w:rPr>
        <w:tab/>
        <w:t>Purim – Jewish</w:t>
      </w:r>
    </w:p>
    <w:p w14:paraId="487C38BD" w14:textId="77777777" w:rsidR="00D8607B" w:rsidRPr="00612732" w:rsidRDefault="00D8607B" w:rsidP="00D8607B">
      <w:pPr>
        <w:tabs>
          <w:tab w:val="center" w:pos="270"/>
          <w:tab w:val="left" w:pos="1350"/>
        </w:tabs>
        <w:rPr>
          <w:rFonts w:cs="Arial"/>
          <w:sz w:val="16"/>
          <w:szCs w:val="16"/>
        </w:rPr>
      </w:pPr>
    </w:p>
    <w:p w14:paraId="60997B5B"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APRIL</w:t>
      </w:r>
    </w:p>
    <w:p w14:paraId="7B1E43F2"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5</w:t>
      </w:r>
      <w:r w:rsidRPr="00612732">
        <w:rPr>
          <w:rFonts w:cs="Arial"/>
          <w:sz w:val="16"/>
          <w:szCs w:val="16"/>
        </w:rPr>
        <w:tab/>
        <w:t>Palm Sunday – Western Christian</w:t>
      </w:r>
    </w:p>
    <w:p w14:paraId="53219EB6"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9</w:t>
      </w:r>
      <w:r w:rsidRPr="00612732">
        <w:rPr>
          <w:rFonts w:cs="Arial"/>
          <w:sz w:val="16"/>
          <w:szCs w:val="16"/>
        </w:rPr>
        <w:tab/>
        <w:t>Easter Triduum begins - Catholic</w:t>
      </w:r>
    </w:p>
    <w:p w14:paraId="4BD29970"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9</w:t>
      </w:r>
      <w:r w:rsidRPr="00612732">
        <w:rPr>
          <w:rFonts w:cs="Arial"/>
          <w:sz w:val="16"/>
          <w:szCs w:val="16"/>
        </w:rPr>
        <w:tab/>
        <w:t>Passover begins - Jewish</w:t>
      </w:r>
      <w:r w:rsidRPr="00612732">
        <w:rPr>
          <w:rFonts w:cs="Arial"/>
          <w:sz w:val="16"/>
          <w:szCs w:val="16"/>
        </w:rPr>
        <w:tab/>
      </w:r>
    </w:p>
    <w:p w14:paraId="6955380C"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12</w:t>
      </w:r>
      <w:r w:rsidRPr="00612732">
        <w:rPr>
          <w:rFonts w:cs="Arial"/>
          <w:sz w:val="16"/>
          <w:szCs w:val="16"/>
        </w:rPr>
        <w:tab/>
        <w:t>Easter Triduum ends - Catholic</w:t>
      </w:r>
    </w:p>
    <w:p w14:paraId="055426D0"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12</w:t>
      </w:r>
      <w:r w:rsidRPr="00612732">
        <w:rPr>
          <w:rFonts w:cs="Arial"/>
          <w:sz w:val="16"/>
          <w:szCs w:val="16"/>
        </w:rPr>
        <w:tab/>
        <w:t>Easter Sunday – Western Christian/Catholic</w:t>
      </w:r>
    </w:p>
    <w:p w14:paraId="0861B61C"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16</w:t>
      </w:r>
      <w:r w:rsidRPr="00612732">
        <w:rPr>
          <w:rFonts w:cs="Arial"/>
          <w:sz w:val="16"/>
          <w:szCs w:val="16"/>
        </w:rPr>
        <w:tab/>
        <w:t>Passover ends – Jewish</w:t>
      </w:r>
    </w:p>
    <w:p w14:paraId="2793FAA8"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19</w:t>
      </w:r>
      <w:r w:rsidRPr="00612732">
        <w:rPr>
          <w:rFonts w:cs="Arial"/>
          <w:sz w:val="16"/>
          <w:szCs w:val="16"/>
        </w:rPr>
        <w:tab/>
        <w:t>Easter Sunday – Eastern Christian</w:t>
      </w:r>
    </w:p>
    <w:p w14:paraId="7303D87E"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24</w:t>
      </w:r>
      <w:r w:rsidRPr="00612732">
        <w:rPr>
          <w:rFonts w:cs="Arial"/>
          <w:sz w:val="16"/>
          <w:szCs w:val="16"/>
        </w:rPr>
        <w:tab/>
        <w:t xml:space="preserve">Ramadan begins - Islamic </w:t>
      </w:r>
    </w:p>
    <w:p w14:paraId="75955554" w14:textId="77777777" w:rsidR="00D8607B" w:rsidRPr="00612732" w:rsidRDefault="00D8607B" w:rsidP="00D8607B">
      <w:pPr>
        <w:tabs>
          <w:tab w:val="center" w:pos="270"/>
          <w:tab w:val="left" w:pos="1350"/>
        </w:tabs>
        <w:jc w:val="both"/>
        <w:rPr>
          <w:rFonts w:cs="Arial"/>
          <w:sz w:val="16"/>
          <w:szCs w:val="16"/>
        </w:rPr>
      </w:pPr>
    </w:p>
    <w:p w14:paraId="7CF76595"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MAY</w:t>
      </w:r>
    </w:p>
    <w:p w14:paraId="3A00FEE3" w14:textId="77777777" w:rsidR="00D8607B" w:rsidRPr="00612732" w:rsidRDefault="00D8607B" w:rsidP="00D8607B">
      <w:pPr>
        <w:tabs>
          <w:tab w:val="center" w:pos="270"/>
          <w:tab w:val="left" w:pos="1350"/>
        </w:tabs>
        <w:rPr>
          <w:rFonts w:cs="Arial"/>
          <w:sz w:val="16"/>
          <w:szCs w:val="16"/>
        </w:rPr>
      </w:pPr>
      <w:r w:rsidRPr="00612732">
        <w:rPr>
          <w:rFonts w:cs="Arial"/>
          <w:sz w:val="16"/>
          <w:szCs w:val="16"/>
        </w:rPr>
        <w:tab/>
        <w:t>7</w:t>
      </w:r>
      <w:r w:rsidRPr="00612732">
        <w:rPr>
          <w:rFonts w:cs="Arial"/>
          <w:sz w:val="16"/>
          <w:szCs w:val="16"/>
        </w:rPr>
        <w:tab/>
        <w:t>Vesak – Buddhist</w:t>
      </w:r>
    </w:p>
    <w:p w14:paraId="533F2ABF" w14:textId="77777777" w:rsidR="00D8607B" w:rsidRPr="00612732" w:rsidRDefault="00D8607B" w:rsidP="00D8607B">
      <w:pPr>
        <w:tabs>
          <w:tab w:val="center" w:pos="270"/>
          <w:tab w:val="left" w:pos="1350"/>
        </w:tabs>
        <w:rPr>
          <w:rFonts w:cs="Arial"/>
          <w:sz w:val="16"/>
          <w:szCs w:val="16"/>
        </w:rPr>
      </w:pPr>
    </w:p>
    <w:p w14:paraId="7B259920" w14:textId="3957CAE3" w:rsidR="007954B6" w:rsidRPr="00612732" w:rsidRDefault="00D8607B" w:rsidP="00EE13E4">
      <w:pPr>
        <w:tabs>
          <w:tab w:val="left" w:pos="5040"/>
        </w:tabs>
        <w:rPr>
          <w:rFonts w:cs="Arial"/>
          <w:sz w:val="16"/>
          <w:szCs w:val="16"/>
        </w:rPr>
        <w:sectPr w:rsidR="007954B6" w:rsidRPr="00612732" w:rsidSect="002A0C1B">
          <w:footerReference w:type="default" r:id="rId13"/>
          <w:headerReference w:type="first" r:id="rId14"/>
          <w:footerReference w:type="first" r:id="rId15"/>
          <w:footnotePr>
            <w:numRestart w:val="eachSect"/>
          </w:footnotePr>
          <w:pgSz w:w="12240" w:h="15840"/>
          <w:pgMar w:top="1440" w:right="1440" w:bottom="1440" w:left="1440" w:header="720" w:footer="720" w:gutter="0"/>
          <w:cols w:space="720"/>
          <w:titlePg/>
          <w:docGrid w:linePitch="272"/>
        </w:sectPr>
      </w:pPr>
      <w:r w:rsidRPr="00612732">
        <w:rPr>
          <w:rFonts w:cs="Arial"/>
          <w:sz w:val="16"/>
          <w:szCs w:val="16"/>
        </w:rPr>
        <w:t>Unless otherwise noted on the Law School Academic Calendar, classes will be held on these dates. However, members of the Law School community are asked to pause and reflect before scheduling an event on these dates.  Please note that major Jewish holiday periods may extend over longer periods of time than those indicated on this list.  Jewish holidays begin at sundown on the evening before the date specified.</w:t>
      </w:r>
    </w:p>
    <w:p w14:paraId="5F94A2BB" w14:textId="6918E567" w:rsidR="00107F1D" w:rsidRPr="00612732" w:rsidRDefault="00107F1D" w:rsidP="00655AD8">
      <w:pPr>
        <w:jc w:val="center"/>
        <w:rPr>
          <w:rFonts w:cs="Arial"/>
          <w:sz w:val="22"/>
          <w:szCs w:val="22"/>
        </w:rPr>
      </w:pPr>
    </w:p>
    <w:p w14:paraId="6433CDA0" w14:textId="77777777" w:rsidR="007D2C85" w:rsidRPr="00612732" w:rsidRDefault="007D2C85" w:rsidP="006D6CA6">
      <w:pPr>
        <w:tabs>
          <w:tab w:val="right" w:pos="7920"/>
        </w:tabs>
        <w:rPr>
          <w:sz w:val="22"/>
        </w:rPr>
        <w:sectPr w:rsidR="007D2C85" w:rsidRPr="00612732" w:rsidSect="002A0C1B">
          <w:headerReference w:type="default" r:id="rId16"/>
          <w:headerReference w:type="first" r:id="rId17"/>
          <w:footnotePr>
            <w:numRestart w:val="eachSect"/>
          </w:footnotePr>
          <w:pgSz w:w="12240" w:h="15840"/>
          <w:pgMar w:top="1440" w:right="1440" w:bottom="1440" w:left="1440" w:header="720" w:footer="720" w:gutter="0"/>
          <w:cols w:space="720"/>
          <w:titlePg/>
          <w:docGrid w:linePitch="272"/>
        </w:sectPr>
      </w:pPr>
    </w:p>
    <w:tbl>
      <w:tblPr>
        <w:tblW w:w="9090" w:type="dxa"/>
        <w:tblInd w:w="2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18"/>
        <w:gridCol w:w="4302"/>
        <w:gridCol w:w="3870"/>
      </w:tblGrid>
      <w:tr w:rsidR="00EE13E4" w:rsidRPr="00612732" w14:paraId="2F5996BC" w14:textId="77777777" w:rsidTr="00EE13E4">
        <w:trPr>
          <w:tblHeader/>
        </w:trPr>
        <w:tc>
          <w:tcPr>
            <w:tcW w:w="918" w:type="dxa"/>
            <w:shd w:val="clear" w:color="auto" w:fill="auto"/>
          </w:tcPr>
          <w:p w14:paraId="28394378" w14:textId="77777777" w:rsidR="00EE13E4" w:rsidRPr="00612732" w:rsidRDefault="00EE13E4" w:rsidP="00EE13E4">
            <w:pPr>
              <w:pStyle w:val="Header"/>
              <w:tabs>
                <w:tab w:val="clear" w:pos="4320"/>
                <w:tab w:val="clear" w:pos="8640"/>
              </w:tabs>
              <w:rPr>
                <w:rFonts w:cs="Arial"/>
                <w:sz w:val="22"/>
                <w:szCs w:val="22"/>
              </w:rPr>
            </w:pPr>
            <w:r w:rsidRPr="00612732">
              <w:rPr>
                <w:rFonts w:cs="Arial"/>
                <w:sz w:val="22"/>
                <w:szCs w:val="22"/>
              </w:rPr>
              <w:t>CRS#</w:t>
            </w:r>
          </w:p>
        </w:tc>
        <w:tc>
          <w:tcPr>
            <w:tcW w:w="4302" w:type="dxa"/>
          </w:tcPr>
          <w:p w14:paraId="37DE1848" w14:textId="77777777" w:rsidR="00EE13E4" w:rsidRPr="00612732" w:rsidRDefault="00EE13E4" w:rsidP="00EE13E4">
            <w:pPr>
              <w:rPr>
                <w:rFonts w:cs="Arial"/>
                <w:sz w:val="22"/>
                <w:szCs w:val="22"/>
              </w:rPr>
            </w:pPr>
            <w:r w:rsidRPr="00612732">
              <w:rPr>
                <w:rFonts w:cs="Arial"/>
                <w:sz w:val="22"/>
                <w:szCs w:val="22"/>
              </w:rPr>
              <w:t>COURSE TITLE</w:t>
            </w:r>
          </w:p>
        </w:tc>
        <w:tc>
          <w:tcPr>
            <w:tcW w:w="3870" w:type="dxa"/>
          </w:tcPr>
          <w:p w14:paraId="5E5649C9" w14:textId="77777777" w:rsidR="00EE13E4" w:rsidRPr="00612732" w:rsidRDefault="00EE13E4" w:rsidP="00EE13E4">
            <w:pPr>
              <w:rPr>
                <w:rFonts w:cs="Arial"/>
                <w:sz w:val="22"/>
                <w:szCs w:val="22"/>
              </w:rPr>
            </w:pPr>
            <w:r w:rsidRPr="00612732">
              <w:rPr>
                <w:rFonts w:cs="Arial"/>
                <w:sz w:val="22"/>
                <w:szCs w:val="22"/>
              </w:rPr>
              <w:t>PREREQUISITE</w:t>
            </w:r>
          </w:p>
        </w:tc>
      </w:tr>
      <w:tr w:rsidR="00EE13E4" w:rsidRPr="00612732" w14:paraId="2C1EE1D1" w14:textId="77777777" w:rsidTr="00EE13E4">
        <w:tc>
          <w:tcPr>
            <w:tcW w:w="918" w:type="dxa"/>
            <w:shd w:val="clear" w:color="auto" w:fill="auto"/>
          </w:tcPr>
          <w:p w14:paraId="1AF887A9" w14:textId="77777777" w:rsidR="00EE13E4" w:rsidRPr="00612732" w:rsidRDefault="00EE13E4" w:rsidP="00EE13E4">
            <w:pPr>
              <w:rPr>
                <w:rFonts w:cs="Arial"/>
                <w:sz w:val="22"/>
                <w:szCs w:val="22"/>
              </w:rPr>
            </w:pPr>
            <w:r w:rsidRPr="00612732">
              <w:rPr>
                <w:rFonts w:cs="Arial"/>
                <w:sz w:val="22"/>
                <w:szCs w:val="22"/>
              </w:rPr>
              <w:t>7101</w:t>
            </w:r>
          </w:p>
        </w:tc>
        <w:tc>
          <w:tcPr>
            <w:tcW w:w="4302" w:type="dxa"/>
          </w:tcPr>
          <w:p w14:paraId="4B791E4F" w14:textId="77777777" w:rsidR="00EE13E4" w:rsidRPr="00612732" w:rsidRDefault="00EE13E4" w:rsidP="00EE13E4">
            <w:pPr>
              <w:rPr>
                <w:rFonts w:cs="Arial"/>
                <w:sz w:val="22"/>
                <w:szCs w:val="22"/>
              </w:rPr>
            </w:pPr>
            <w:r w:rsidRPr="00612732">
              <w:rPr>
                <w:rFonts w:cs="Arial"/>
                <w:sz w:val="22"/>
                <w:szCs w:val="22"/>
              </w:rPr>
              <w:t>Administrative Law</w:t>
            </w:r>
          </w:p>
        </w:tc>
        <w:tc>
          <w:tcPr>
            <w:tcW w:w="3870" w:type="dxa"/>
          </w:tcPr>
          <w:p w14:paraId="008C9438" w14:textId="77777777" w:rsidR="00EE13E4" w:rsidRPr="00612732" w:rsidRDefault="00EE13E4" w:rsidP="00EE13E4">
            <w:pPr>
              <w:rPr>
                <w:rFonts w:cs="Arial"/>
                <w:sz w:val="22"/>
                <w:szCs w:val="22"/>
              </w:rPr>
            </w:pPr>
            <w:r w:rsidRPr="00612732">
              <w:rPr>
                <w:rFonts w:cs="Arial"/>
                <w:sz w:val="22"/>
                <w:szCs w:val="22"/>
              </w:rPr>
              <w:t>Constitutional Law</w:t>
            </w:r>
          </w:p>
        </w:tc>
      </w:tr>
      <w:tr w:rsidR="00EE13E4" w:rsidRPr="00612732" w14:paraId="54B47ED0" w14:textId="77777777" w:rsidTr="00EE13E4">
        <w:tc>
          <w:tcPr>
            <w:tcW w:w="918" w:type="dxa"/>
            <w:shd w:val="clear" w:color="auto" w:fill="auto"/>
          </w:tcPr>
          <w:p w14:paraId="37C9CE9E" w14:textId="77777777" w:rsidR="00EE13E4" w:rsidRPr="00612732" w:rsidRDefault="00EE13E4" w:rsidP="00EE13E4">
            <w:pPr>
              <w:rPr>
                <w:rFonts w:cs="Arial"/>
                <w:sz w:val="22"/>
                <w:szCs w:val="22"/>
              </w:rPr>
            </w:pPr>
            <w:r w:rsidRPr="00612732">
              <w:rPr>
                <w:rFonts w:cs="Arial"/>
                <w:sz w:val="22"/>
                <w:szCs w:val="22"/>
              </w:rPr>
              <w:t>7102</w:t>
            </w:r>
          </w:p>
        </w:tc>
        <w:tc>
          <w:tcPr>
            <w:tcW w:w="4302" w:type="dxa"/>
          </w:tcPr>
          <w:p w14:paraId="54085183" w14:textId="77777777" w:rsidR="00EE13E4" w:rsidRPr="00612732" w:rsidRDefault="00EE13E4" w:rsidP="00EE13E4">
            <w:pPr>
              <w:rPr>
                <w:rFonts w:cs="Arial"/>
                <w:sz w:val="22"/>
                <w:szCs w:val="22"/>
              </w:rPr>
            </w:pPr>
            <w:r w:rsidRPr="00612732">
              <w:rPr>
                <w:rFonts w:cs="Arial"/>
                <w:sz w:val="22"/>
                <w:szCs w:val="22"/>
              </w:rPr>
              <w:t>Advanced Civil Procedure</w:t>
            </w:r>
          </w:p>
        </w:tc>
        <w:tc>
          <w:tcPr>
            <w:tcW w:w="3870" w:type="dxa"/>
          </w:tcPr>
          <w:p w14:paraId="5E2BE31C" w14:textId="77777777" w:rsidR="00EE13E4" w:rsidRPr="00612732" w:rsidRDefault="00EE13E4" w:rsidP="00EE13E4">
            <w:pPr>
              <w:rPr>
                <w:rFonts w:cs="Arial"/>
                <w:sz w:val="22"/>
                <w:szCs w:val="22"/>
              </w:rPr>
            </w:pPr>
            <w:r w:rsidRPr="00612732">
              <w:rPr>
                <w:rFonts w:cs="Arial"/>
                <w:sz w:val="22"/>
                <w:szCs w:val="22"/>
              </w:rPr>
              <w:t>Civil Procedure</w:t>
            </w:r>
          </w:p>
        </w:tc>
      </w:tr>
      <w:tr w:rsidR="00EE13E4" w:rsidRPr="00612732" w14:paraId="1F1A5C7C" w14:textId="77777777" w:rsidTr="00EE13E4">
        <w:tc>
          <w:tcPr>
            <w:tcW w:w="918" w:type="dxa"/>
            <w:shd w:val="clear" w:color="auto" w:fill="auto"/>
          </w:tcPr>
          <w:p w14:paraId="2B71E301" w14:textId="77777777" w:rsidR="00EE13E4" w:rsidRPr="00612732" w:rsidRDefault="00EE13E4" w:rsidP="00EE13E4">
            <w:pPr>
              <w:rPr>
                <w:rFonts w:cs="Arial"/>
                <w:sz w:val="22"/>
                <w:szCs w:val="22"/>
              </w:rPr>
            </w:pPr>
            <w:r w:rsidRPr="00612732">
              <w:rPr>
                <w:rFonts w:cs="Arial"/>
                <w:sz w:val="22"/>
                <w:szCs w:val="22"/>
              </w:rPr>
              <w:t>7105</w:t>
            </w:r>
          </w:p>
        </w:tc>
        <w:tc>
          <w:tcPr>
            <w:tcW w:w="4302" w:type="dxa"/>
          </w:tcPr>
          <w:p w14:paraId="4B1E775A" w14:textId="77777777" w:rsidR="00EE13E4" w:rsidRPr="00612732" w:rsidRDefault="00EE13E4" w:rsidP="00EE13E4">
            <w:pPr>
              <w:rPr>
                <w:rFonts w:cs="Arial"/>
                <w:sz w:val="22"/>
                <w:szCs w:val="22"/>
              </w:rPr>
            </w:pPr>
            <w:r w:rsidRPr="00612732">
              <w:rPr>
                <w:rFonts w:cs="Arial"/>
                <w:sz w:val="22"/>
                <w:szCs w:val="22"/>
              </w:rPr>
              <w:t>Alternative Dispute Resolution</w:t>
            </w:r>
          </w:p>
        </w:tc>
        <w:tc>
          <w:tcPr>
            <w:tcW w:w="3870" w:type="dxa"/>
          </w:tcPr>
          <w:p w14:paraId="6AD5974D" w14:textId="77777777" w:rsidR="00EE13E4" w:rsidRPr="00612732" w:rsidRDefault="00EE13E4" w:rsidP="00EE13E4">
            <w:pPr>
              <w:rPr>
                <w:rFonts w:cs="Arial"/>
                <w:sz w:val="22"/>
                <w:szCs w:val="22"/>
              </w:rPr>
            </w:pPr>
            <w:r w:rsidRPr="00612732">
              <w:rPr>
                <w:rFonts w:cs="Arial"/>
                <w:sz w:val="22"/>
                <w:szCs w:val="22"/>
              </w:rPr>
              <w:t>Civil Procedure (or concurrent)</w:t>
            </w:r>
          </w:p>
        </w:tc>
      </w:tr>
      <w:tr w:rsidR="00EE13E4" w:rsidRPr="00612732" w14:paraId="1A20BCD7" w14:textId="77777777" w:rsidTr="00EE13E4">
        <w:tc>
          <w:tcPr>
            <w:tcW w:w="918" w:type="dxa"/>
            <w:shd w:val="clear" w:color="auto" w:fill="auto"/>
          </w:tcPr>
          <w:p w14:paraId="515AD018" w14:textId="77777777" w:rsidR="00EE13E4" w:rsidRPr="00612732" w:rsidRDefault="00EE13E4" w:rsidP="00EE13E4">
            <w:pPr>
              <w:rPr>
                <w:rFonts w:cs="Arial"/>
                <w:sz w:val="22"/>
                <w:szCs w:val="22"/>
              </w:rPr>
            </w:pPr>
            <w:r w:rsidRPr="00612732">
              <w:rPr>
                <w:rFonts w:cs="Arial"/>
                <w:sz w:val="22"/>
                <w:szCs w:val="22"/>
              </w:rPr>
              <w:t>7106</w:t>
            </w:r>
          </w:p>
        </w:tc>
        <w:tc>
          <w:tcPr>
            <w:tcW w:w="4302" w:type="dxa"/>
          </w:tcPr>
          <w:p w14:paraId="23EE1AC3" w14:textId="77777777" w:rsidR="00EE13E4" w:rsidRPr="00612732" w:rsidRDefault="00EE13E4" w:rsidP="00EE13E4">
            <w:pPr>
              <w:rPr>
                <w:rFonts w:cs="Arial"/>
                <w:sz w:val="22"/>
                <w:szCs w:val="22"/>
              </w:rPr>
            </w:pPr>
            <w:r w:rsidRPr="00612732">
              <w:rPr>
                <w:rFonts w:cs="Arial"/>
                <w:sz w:val="22"/>
                <w:szCs w:val="22"/>
              </w:rPr>
              <w:t>Amateur Sports Law</w:t>
            </w:r>
          </w:p>
        </w:tc>
        <w:tc>
          <w:tcPr>
            <w:tcW w:w="3870" w:type="dxa"/>
          </w:tcPr>
          <w:p w14:paraId="00856FDA" w14:textId="77777777" w:rsidR="00EE13E4" w:rsidRPr="00612732" w:rsidRDefault="00EE13E4" w:rsidP="00EE13E4">
            <w:pPr>
              <w:rPr>
                <w:rFonts w:cs="Arial"/>
                <w:sz w:val="22"/>
                <w:szCs w:val="22"/>
              </w:rPr>
            </w:pPr>
            <w:r w:rsidRPr="00612732">
              <w:rPr>
                <w:rFonts w:cs="Arial"/>
                <w:sz w:val="22"/>
                <w:szCs w:val="22"/>
              </w:rPr>
              <w:t>Limited to students who have completed 27 credits.</w:t>
            </w:r>
          </w:p>
        </w:tc>
      </w:tr>
      <w:tr w:rsidR="00EE13E4" w:rsidRPr="00612732" w14:paraId="42D8D841" w14:textId="77777777" w:rsidTr="00EE13E4">
        <w:tc>
          <w:tcPr>
            <w:tcW w:w="918" w:type="dxa"/>
            <w:shd w:val="clear" w:color="auto" w:fill="auto"/>
          </w:tcPr>
          <w:p w14:paraId="74F931E3" w14:textId="77777777" w:rsidR="00EE13E4" w:rsidRPr="00612732" w:rsidRDefault="00EE13E4" w:rsidP="00EE13E4">
            <w:pPr>
              <w:rPr>
                <w:rFonts w:cs="Arial"/>
                <w:sz w:val="22"/>
                <w:szCs w:val="22"/>
              </w:rPr>
            </w:pPr>
            <w:r w:rsidRPr="00612732">
              <w:rPr>
                <w:rFonts w:cs="Arial"/>
                <w:sz w:val="22"/>
                <w:szCs w:val="22"/>
              </w:rPr>
              <w:t>7108</w:t>
            </w:r>
          </w:p>
        </w:tc>
        <w:tc>
          <w:tcPr>
            <w:tcW w:w="4302" w:type="dxa"/>
          </w:tcPr>
          <w:p w14:paraId="16FBB622" w14:textId="77777777" w:rsidR="00EE13E4" w:rsidRPr="00612732" w:rsidRDefault="00EE13E4" w:rsidP="00EE13E4">
            <w:pPr>
              <w:rPr>
                <w:rFonts w:cs="Arial"/>
                <w:sz w:val="22"/>
                <w:szCs w:val="22"/>
              </w:rPr>
            </w:pPr>
            <w:r w:rsidRPr="00612732">
              <w:rPr>
                <w:rFonts w:cs="Arial"/>
                <w:sz w:val="22"/>
                <w:szCs w:val="22"/>
              </w:rPr>
              <w:t>American Legal History</w:t>
            </w:r>
          </w:p>
        </w:tc>
        <w:tc>
          <w:tcPr>
            <w:tcW w:w="3870" w:type="dxa"/>
          </w:tcPr>
          <w:p w14:paraId="5186FE5B"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2A85BAA3" w14:textId="77777777" w:rsidTr="00EE13E4">
        <w:tc>
          <w:tcPr>
            <w:tcW w:w="918" w:type="dxa"/>
            <w:shd w:val="clear" w:color="auto" w:fill="auto"/>
          </w:tcPr>
          <w:p w14:paraId="13ECFE5F" w14:textId="77777777" w:rsidR="00EE13E4" w:rsidRPr="00612732" w:rsidRDefault="00EE13E4" w:rsidP="00EE13E4">
            <w:pPr>
              <w:rPr>
                <w:rFonts w:cs="Arial"/>
                <w:sz w:val="22"/>
                <w:szCs w:val="22"/>
              </w:rPr>
            </w:pPr>
            <w:r w:rsidRPr="00612732">
              <w:rPr>
                <w:rFonts w:cs="Arial"/>
                <w:sz w:val="22"/>
                <w:szCs w:val="22"/>
              </w:rPr>
              <w:t>7110</w:t>
            </w:r>
          </w:p>
        </w:tc>
        <w:tc>
          <w:tcPr>
            <w:tcW w:w="4302" w:type="dxa"/>
          </w:tcPr>
          <w:p w14:paraId="05E7444D" w14:textId="77777777" w:rsidR="00EE13E4" w:rsidRPr="00612732" w:rsidRDefault="00EE13E4" w:rsidP="00EE13E4">
            <w:pPr>
              <w:rPr>
                <w:rFonts w:cs="Arial"/>
                <w:sz w:val="22"/>
                <w:szCs w:val="22"/>
              </w:rPr>
            </w:pPr>
            <w:r w:rsidRPr="00612732">
              <w:rPr>
                <w:rFonts w:cs="Arial"/>
                <w:sz w:val="22"/>
                <w:szCs w:val="22"/>
              </w:rPr>
              <w:t>Antitrust Law</w:t>
            </w:r>
          </w:p>
        </w:tc>
        <w:tc>
          <w:tcPr>
            <w:tcW w:w="3870" w:type="dxa"/>
          </w:tcPr>
          <w:p w14:paraId="143403E2"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18313B75" w14:textId="77777777" w:rsidTr="00EE13E4">
        <w:tc>
          <w:tcPr>
            <w:tcW w:w="918" w:type="dxa"/>
            <w:shd w:val="clear" w:color="auto" w:fill="auto"/>
          </w:tcPr>
          <w:p w14:paraId="6755C845" w14:textId="77777777" w:rsidR="00EE13E4" w:rsidRPr="00612732" w:rsidRDefault="00EE13E4" w:rsidP="00EE13E4">
            <w:pPr>
              <w:rPr>
                <w:rFonts w:cs="Arial"/>
                <w:sz w:val="22"/>
                <w:szCs w:val="22"/>
              </w:rPr>
            </w:pPr>
            <w:r w:rsidRPr="00612732">
              <w:rPr>
                <w:rFonts w:cs="Arial"/>
                <w:sz w:val="22"/>
                <w:szCs w:val="22"/>
              </w:rPr>
              <w:t>7115</w:t>
            </w:r>
          </w:p>
        </w:tc>
        <w:tc>
          <w:tcPr>
            <w:tcW w:w="4302" w:type="dxa"/>
          </w:tcPr>
          <w:p w14:paraId="60F0DCBA" w14:textId="77777777" w:rsidR="00EE13E4" w:rsidRPr="00612732" w:rsidRDefault="00EE13E4" w:rsidP="00EE13E4">
            <w:pPr>
              <w:rPr>
                <w:rFonts w:cs="Arial"/>
                <w:sz w:val="22"/>
                <w:szCs w:val="22"/>
              </w:rPr>
            </w:pPr>
            <w:r w:rsidRPr="00612732">
              <w:rPr>
                <w:rFonts w:cs="Arial"/>
                <w:sz w:val="22"/>
                <w:szCs w:val="22"/>
              </w:rPr>
              <w:t>Aviation Law</w:t>
            </w:r>
          </w:p>
        </w:tc>
        <w:tc>
          <w:tcPr>
            <w:tcW w:w="3870" w:type="dxa"/>
          </w:tcPr>
          <w:p w14:paraId="1350A75C"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693EFEC7" w14:textId="77777777" w:rsidTr="00EE13E4">
        <w:tc>
          <w:tcPr>
            <w:tcW w:w="918" w:type="dxa"/>
            <w:shd w:val="clear" w:color="auto" w:fill="auto"/>
          </w:tcPr>
          <w:p w14:paraId="33C2B279" w14:textId="77777777" w:rsidR="00EE13E4" w:rsidRPr="00612732" w:rsidRDefault="00EE13E4" w:rsidP="00EE13E4">
            <w:pPr>
              <w:rPr>
                <w:rFonts w:cs="Arial"/>
                <w:sz w:val="22"/>
                <w:szCs w:val="22"/>
              </w:rPr>
            </w:pPr>
            <w:r w:rsidRPr="00612732">
              <w:rPr>
                <w:rFonts w:cs="Arial"/>
                <w:sz w:val="22"/>
                <w:szCs w:val="22"/>
              </w:rPr>
              <w:t>7120</w:t>
            </w:r>
          </w:p>
        </w:tc>
        <w:tc>
          <w:tcPr>
            <w:tcW w:w="4302" w:type="dxa"/>
          </w:tcPr>
          <w:p w14:paraId="4F45A3EC" w14:textId="77777777" w:rsidR="00EE13E4" w:rsidRPr="00612732" w:rsidRDefault="00EE13E4" w:rsidP="00EE13E4">
            <w:pPr>
              <w:rPr>
                <w:rFonts w:cs="Arial"/>
                <w:sz w:val="22"/>
                <w:szCs w:val="22"/>
              </w:rPr>
            </w:pPr>
            <w:r w:rsidRPr="00612732">
              <w:rPr>
                <w:rFonts w:cs="Arial"/>
                <w:sz w:val="22"/>
                <w:szCs w:val="22"/>
              </w:rPr>
              <w:t>Advanced Bankruptcy Procedure</w:t>
            </w:r>
          </w:p>
        </w:tc>
        <w:tc>
          <w:tcPr>
            <w:tcW w:w="3870" w:type="dxa"/>
          </w:tcPr>
          <w:p w14:paraId="3DAE7804" w14:textId="77777777" w:rsidR="00EE13E4" w:rsidRPr="00612732" w:rsidRDefault="00EE13E4" w:rsidP="00EE13E4">
            <w:pPr>
              <w:rPr>
                <w:rFonts w:cs="Arial"/>
                <w:sz w:val="22"/>
                <w:szCs w:val="22"/>
              </w:rPr>
            </w:pPr>
            <w:r w:rsidRPr="00612732">
              <w:rPr>
                <w:rFonts w:cs="Arial"/>
                <w:sz w:val="22"/>
                <w:szCs w:val="22"/>
              </w:rPr>
              <w:t>Creditor-Debtor Law</w:t>
            </w:r>
          </w:p>
        </w:tc>
      </w:tr>
      <w:tr w:rsidR="00EE13E4" w:rsidRPr="00612732" w14:paraId="2E4B3562" w14:textId="77777777" w:rsidTr="00EE13E4">
        <w:tc>
          <w:tcPr>
            <w:tcW w:w="918" w:type="dxa"/>
            <w:shd w:val="clear" w:color="auto" w:fill="auto"/>
          </w:tcPr>
          <w:p w14:paraId="30C10384" w14:textId="77777777" w:rsidR="00EE13E4" w:rsidRPr="00612732" w:rsidRDefault="00EE13E4" w:rsidP="00EE13E4">
            <w:pPr>
              <w:rPr>
                <w:rFonts w:cs="Arial"/>
                <w:sz w:val="22"/>
                <w:szCs w:val="22"/>
              </w:rPr>
            </w:pPr>
            <w:r w:rsidRPr="00612732">
              <w:rPr>
                <w:rFonts w:cs="Arial"/>
                <w:sz w:val="22"/>
                <w:szCs w:val="22"/>
              </w:rPr>
              <w:t>7122</w:t>
            </w:r>
          </w:p>
        </w:tc>
        <w:tc>
          <w:tcPr>
            <w:tcW w:w="4302" w:type="dxa"/>
          </w:tcPr>
          <w:p w14:paraId="77B0B604" w14:textId="77777777" w:rsidR="00EE13E4" w:rsidRPr="00612732" w:rsidRDefault="00EE13E4" w:rsidP="00EE13E4">
            <w:pPr>
              <w:rPr>
                <w:rFonts w:cs="Arial"/>
                <w:sz w:val="22"/>
                <w:szCs w:val="22"/>
              </w:rPr>
            </w:pPr>
            <w:r w:rsidRPr="00612732">
              <w:rPr>
                <w:rFonts w:cs="Arial"/>
                <w:sz w:val="22"/>
                <w:szCs w:val="22"/>
              </w:rPr>
              <w:t>Bar Essay Writing</w:t>
            </w:r>
          </w:p>
        </w:tc>
        <w:tc>
          <w:tcPr>
            <w:tcW w:w="3870" w:type="dxa"/>
          </w:tcPr>
          <w:p w14:paraId="5143BA34" w14:textId="77777777" w:rsidR="00EE13E4" w:rsidRPr="00612732" w:rsidRDefault="00EE13E4" w:rsidP="00EE13E4">
            <w:pPr>
              <w:rPr>
                <w:rFonts w:cs="Arial"/>
                <w:sz w:val="22"/>
                <w:szCs w:val="22"/>
              </w:rPr>
            </w:pPr>
            <w:r w:rsidRPr="00612732">
              <w:rPr>
                <w:rFonts w:cs="Arial"/>
                <w:sz w:val="22"/>
                <w:szCs w:val="22"/>
              </w:rPr>
              <w:t>Completion of the required 1L curriculum</w:t>
            </w:r>
          </w:p>
        </w:tc>
      </w:tr>
      <w:tr w:rsidR="00EE13E4" w:rsidRPr="00612732" w14:paraId="745215DF" w14:textId="77777777" w:rsidTr="00EE13E4">
        <w:tc>
          <w:tcPr>
            <w:tcW w:w="918" w:type="dxa"/>
            <w:shd w:val="clear" w:color="auto" w:fill="auto"/>
          </w:tcPr>
          <w:p w14:paraId="164BB7F0" w14:textId="77777777" w:rsidR="00EE13E4" w:rsidRPr="00612732" w:rsidRDefault="00EE13E4" w:rsidP="00EE13E4">
            <w:pPr>
              <w:rPr>
                <w:rFonts w:cs="Arial"/>
                <w:sz w:val="22"/>
                <w:szCs w:val="22"/>
              </w:rPr>
            </w:pPr>
            <w:r w:rsidRPr="00612732">
              <w:rPr>
                <w:rFonts w:cs="Arial"/>
                <w:sz w:val="22"/>
                <w:szCs w:val="22"/>
              </w:rPr>
              <w:t>7125</w:t>
            </w:r>
          </w:p>
        </w:tc>
        <w:tc>
          <w:tcPr>
            <w:tcW w:w="4302" w:type="dxa"/>
          </w:tcPr>
          <w:p w14:paraId="71DC22AA" w14:textId="77777777" w:rsidR="00EE13E4" w:rsidRPr="00612732" w:rsidRDefault="00EE13E4" w:rsidP="00EE13E4">
            <w:pPr>
              <w:rPr>
                <w:rFonts w:cs="Arial"/>
                <w:sz w:val="22"/>
                <w:szCs w:val="22"/>
              </w:rPr>
            </w:pPr>
            <w:r w:rsidRPr="00612732">
              <w:rPr>
                <w:rFonts w:cs="Arial"/>
                <w:sz w:val="22"/>
                <w:szCs w:val="22"/>
              </w:rPr>
              <w:t>Business Associations</w:t>
            </w:r>
          </w:p>
        </w:tc>
        <w:tc>
          <w:tcPr>
            <w:tcW w:w="3870" w:type="dxa"/>
          </w:tcPr>
          <w:p w14:paraId="252AC19B"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60CF5256" w14:textId="77777777" w:rsidTr="00EE13E4">
        <w:tc>
          <w:tcPr>
            <w:tcW w:w="918" w:type="dxa"/>
            <w:shd w:val="clear" w:color="auto" w:fill="auto"/>
          </w:tcPr>
          <w:p w14:paraId="0C1DFF8E" w14:textId="77777777" w:rsidR="00EE13E4" w:rsidRPr="00612732" w:rsidRDefault="00EE13E4" w:rsidP="00EE13E4">
            <w:pPr>
              <w:rPr>
                <w:rFonts w:cs="Arial"/>
                <w:sz w:val="22"/>
                <w:szCs w:val="22"/>
              </w:rPr>
            </w:pPr>
            <w:r w:rsidRPr="00612732">
              <w:rPr>
                <w:rFonts w:cs="Arial"/>
                <w:sz w:val="22"/>
                <w:szCs w:val="22"/>
              </w:rPr>
              <w:t>7128</w:t>
            </w:r>
          </w:p>
        </w:tc>
        <w:tc>
          <w:tcPr>
            <w:tcW w:w="4302" w:type="dxa"/>
          </w:tcPr>
          <w:p w14:paraId="75E1A1A8" w14:textId="77777777" w:rsidR="00EE13E4" w:rsidRPr="00612732" w:rsidRDefault="00EE13E4" w:rsidP="00EE13E4">
            <w:pPr>
              <w:rPr>
                <w:rFonts w:cs="Arial"/>
                <w:sz w:val="22"/>
                <w:szCs w:val="22"/>
              </w:rPr>
            </w:pPr>
            <w:r w:rsidRPr="00612732">
              <w:rPr>
                <w:rFonts w:cs="Arial"/>
                <w:sz w:val="22"/>
                <w:szCs w:val="22"/>
              </w:rPr>
              <w:t>Business Basics for Lawyers</w:t>
            </w:r>
          </w:p>
        </w:tc>
        <w:tc>
          <w:tcPr>
            <w:tcW w:w="3870" w:type="dxa"/>
          </w:tcPr>
          <w:p w14:paraId="6C039746"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020A7E2B" w14:textId="77777777" w:rsidTr="00EE13E4">
        <w:tc>
          <w:tcPr>
            <w:tcW w:w="918" w:type="dxa"/>
            <w:shd w:val="clear" w:color="auto" w:fill="auto"/>
          </w:tcPr>
          <w:p w14:paraId="0C969B77" w14:textId="77777777" w:rsidR="00EE13E4" w:rsidRPr="00612732" w:rsidRDefault="00EE13E4" w:rsidP="00EE13E4">
            <w:pPr>
              <w:rPr>
                <w:rFonts w:cs="Arial"/>
                <w:sz w:val="22"/>
                <w:szCs w:val="22"/>
              </w:rPr>
            </w:pPr>
            <w:r w:rsidRPr="00612732">
              <w:rPr>
                <w:rFonts w:cs="Arial"/>
                <w:sz w:val="22"/>
                <w:szCs w:val="22"/>
              </w:rPr>
              <w:t>7142</w:t>
            </w:r>
          </w:p>
        </w:tc>
        <w:tc>
          <w:tcPr>
            <w:tcW w:w="4302" w:type="dxa"/>
          </w:tcPr>
          <w:p w14:paraId="08D6DF21" w14:textId="77777777" w:rsidR="00EE13E4" w:rsidRPr="00612732" w:rsidRDefault="00EE13E4" w:rsidP="00EE13E4">
            <w:pPr>
              <w:rPr>
                <w:rFonts w:cs="Arial"/>
                <w:sz w:val="22"/>
                <w:szCs w:val="22"/>
              </w:rPr>
            </w:pPr>
            <w:r w:rsidRPr="00612732">
              <w:rPr>
                <w:rFonts w:cs="Arial"/>
                <w:sz w:val="22"/>
                <w:szCs w:val="22"/>
              </w:rPr>
              <w:t>Community and Economic Development</w:t>
            </w:r>
          </w:p>
        </w:tc>
        <w:tc>
          <w:tcPr>
            <w:tcW w:w="3870" w:type="dxa"/>
          </w:tcPr>
          <w:p w14:paraId="363A9FA0"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0192F084" w14:textId="77777777" w:rsidTr="00EE13E4">
        <w:tc>
          <w:tcPr>
            <w:tcW w:w="918" w:type="dxa"/>
            <w:shd w:val="clear" w:color="auto" w:fill="auto"/>
          </w:tcPr>
          <w:p w14:paraId="6796DE35" w14:textId="77777777" w:rsidR="00EE13E4" w:rsidRPr="00612732" w:rsidRDefault="00EE13E4" w:rsidP="00EE13E4">
            <w:pPr>
              <w:rPr>
                <w:rFonts w:cs="Arial"/>
                <w:sz w:val="22"/>
                <w:szCs w:val="22"/>
              </w:rPr>
            </w:pPr>
            <w:r w:rsidRPr="00612732">
              <w:rPr>
                <w:rFonts w:cs="Arial"/>
                <w:sz w:val="22"/>
                <w:szCs w:val="22"/>
              </w:rPr>
              <w:t>7144</w:t>
            </w:r>
          </w:p>
        </w:tc>
        <w:tc>
          <w:tcPr>
            <w:tcW w:w="4302" w:type="dxa"/>
          </w:tcPr>
          <w:p w14:paraId="21D78601" w14:textId="77777777" w:rsidR="00EE13E4" w:rsidRPr="00612732" w:rsidRDefault="00EE13E4" w:rsidP="00EE13E4">
            <w:pPr>
              <w:rPr>
                <w:rFonts w:cs="Arial"/>
                <w:sz w:val="22"/>
                <w:szCs w:val="22"/>
              </w:rPr>
            </w:pPr>
            <w:r w:rsidRPr="00612732">
              <w:rPr>
                <w:rFonts w:cs="Arial"/>
                <w:sz w:val="22"/>
                <w:szCs w:val="22"/>
              </w:rPr>
              <w:t>Community Prosecution</w:t>
            </w:r>
          </w:p>
        </w:tc>
        <w:tc>
          <w:tcPr>
            <w:tcW w:w="3870" w:type="dxa"/>
          </w:tcPr>
          <w:p w14:paraId="643C8A4F"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5F35C6EA" w14:textId="77777777" w:rsidTr="00EE13E4">
        <w:tc>
          <w:tcPr>
            <w:tcW w:w="918" w:type="dxa"/>
            <w:shd w:val="clear" w:color="auto" w:fill="auto"/>
          </w:tcPr>
          <w:p w14:paraId="7D219612" w14:textId="77777777" w:rsidR="00EE13E4" w:rsidRPr="00612732" w:rsidRDefault="00EE13E4" w:rsidP="00EE13E4">
            <w:pPr>
              <w:rPr>
                <w:rFonts w:cs="Arial"/>
                <w:sz w:val="22"/>
                <w:szCs w:val="22"/>
              </w:rPr>
            </w:pPr>
            <w:r w:rsidRPr="00612732">
              <w:rPr>
                <w:rFonts w:cs="Arial"/>
                <w:sz w:val="22"/>
                <w:szCs w:val="22"/>
              </w:rPr>
              <w:t>7133</w:t>
            </w:r>
          </w:p>
        </w:tc>
        <w:tc>
          <w:tcPr>
            <w:tcW w:w="4302" w:type="dxa"/>
          </w:tcPr>
          <w:p w14:paraId="0C87317F" w14:textId="77777777" w:rsidR="00EE13E4" w:rsidRPr="00612732" w:rsidRDefault="00EE13E4" w:rsidP="00EE13E4">
            <w:pPr>
              <w:rPr>
                <w:rFonts w:cs="Arial"/>
                <w:sz w:val="22"/>
                <w:szCs w:val="22"/>
              </w:rPr>
            </w:pPr>
            <w:r w:rsidRPr="00612732">
              <w:rPr>
                <w:rFonts w:cs="Arial"/>
                <w:sz w:val="22"/>
                <w:szCs w:val="22"/>
              </w:rPr>
              <w:t>Conflicts of Law</w:t>
            </w:r>
          </w:p>
        </w:tc>
        <w:tc>
          <w:tcPr>
            <w:tcW w:w="3870" w:type="dxa"/>
          </w:tcPr>
          <w:p w14:paraId="39828504" w14:textId="77777777" w:rsidR="00EE13E4" w:rsidRPr="00612732" w:rsidRDefault="00EE13E4" w:rsidP="00EE13E4">
            <w:pPr>
              <w:rPr>
                <w:rFonts w:cs="Arial"/>
                <w:sz w:val="22"/>
                <w:szCs w:val="22"/>
              </w:rPr>
            </w:pPr>
            <w:r w:rsidRPr="00612732">
              <w:rPr>
                <w:rFonts w:cs="Arial"/>
                <w:sz w:val="22"/>
                <w:szCs w:val="22"/>
              </w:rPr>
              <w:t>Constitutional Law, Contracts, Civil Procedure, Property, Torts</w:t>
            </w:r>
          </w:p>
        </w:tc>
      </w:tr>
      <w:tr w:rsidR="00EE13E4" w:rsidRPr="00612732" w14:paraId="1C112ED8" w14:textId="77777777" w:rsidTr="00EE13E4">
        <w:tc>
          <w:tcPr>
            <w:tcW w:w="918" w:type="dxa"/>
            <w:shd w:val="clear" w:color="auto" w:fill="auto"/>
          </w:tcPr>
          <w:p w14:paraId="2D1CDE65" w14:textId="77777777" w:rsidR="00EE13E4" w:rsidRPr="00612732" w:rsidRDefault="00EE13E4" w:rsidP="00EE13E4">
            <w:pPr>
              <w:rPr>
                <w:rFonts w:cs="Arial"/>
                <w:sz w:val="22"/>
                <w:szCs w:val="22"/>
              </w:rPr>
            </w:pPr>
            <w:r w:rsidRPr="00612732">
              <w:rPr>
                <w:rFonts w:cs="Arial"/>
                <w:sz w:val="22"/>
                <w:szCs w:val="22"/>
              </w:rPr>
              <w:t>7134</w:t>
            </w:r>
          </w:p>
        </w:tc>
        <w:tc>
          <w:tcPr>
            <w:tcW w:w="4302" w:type="dxa"/>
          </w:tcPr>
          <w:p w14:paraId="478C84EF" w14:textId="77777777" w:rsidR="00EE13E4" w:rsidRPr="00612732" w:rsidRDefault="00EE13E4" w:rsidP="00EE13E4">
            <w:pPr>
              <w:rPr>
                <w:rFonts w:cs="Arial"/>
                <w:sz w:val="22"/>
                <w:szCs w:val="22"/>
              </w:rPr>
            </w:pPr>
            <w:r w:rsidRPr="00612732">
              <w:rPr>
                <w:rFonts w:cs="Arial"/>
                <w:sz w:val="22"/>
                <w:szCs w:val="22"/>
              </w:rPr>
              <w:t>Constitutional Criminal Procedure</w:t>
            </w:r>
          </w:p>
        </w:tc>
        <w:tc>
          <w:tcPr>
            <w:tcW w:w="3870" w:type="dxa"/>
          </w:tcPr>
          <w:p w14:paraId="74D4A029"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5AD98AEC" w14:textId="77777777" w:rsidTr="00EE13E4">
        <w:tc>
          <w:tcPr>
            <w:tcW w:w="918" w:type="dxa"/>
            <w:shd w:val="clear" w:color="auto" w:fill="auto"/>
          </w:tcPr>
          <w:p w14:paraId="5A3EE850" w14:textId="77777777" w:rsidR="00EE13E4" w:rsidRPr="00612732" w:rsidRDefault="00EE13E4" w:rsidP="00EE13E4">
            <w:pPr>
              <w:rPr>
                <w:rFonts w:cs="Arial"/>
                <w:sz w:val="22"/>
                <w:szCs w:val="22"/>
              </w:rPr>
            </w:pPr>
            <w:r w:rsidRPr="00612732">
              <w:rPr>
                <w:rFonts w:cs="Arial"/>
                <w:sz w:val="22"/>
                <w:szCs w:val="22"/>
              </w:rPr>
              <w:t>7135</w:t>
            </w:r>
          </w:p>
        </w:tc>
        <w:tc>
          <w:tcPr>
            <w:tcW w:w="4302" w:type="dxa"/>
          </w:tcPr>
          <w:p w14:paraId="3A6328B8" w14:textId="77777777" w:rsidR="00EE13E4" w:rsidRPr="00612732" w:rsidRDefault="00EE13E4" w:rsidP="00EE13E4">
            <w:pPr>
              <w:rPr>
                <w:rFonts w:cs="Arial"/>
                <w:sz w:val="22"/>
                <w:szCs w:val="22"/>
              </w:rPr>
            </w:pPr>
            <w:r w:rsidRPr="00612732">
              <w:rPr>
                <w:rFonts w:cs="Arial"/>
                <w:sz w:val="22"/>
                <w:szCs w:val="22"/>
              </w:rPr>
              <w:t>Constitutional Law 2:  Speech &amp; Equality</w:t>
            </w:r>
          </w:p>
        </w:tc>
        <w:tc>
          <w:tcPr>
            <w:tcW w:w="3870" w:type="dxa"/>
          </w:tcPr>
          <w:p w14:paraId="091DE4A7"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063E110B" w14:textId="77777777" w:rsidTr="00EE13E4">
        <w:tc>
          <w:tcPr>
            <w:tcW w:w="918" w:type="dxa"/>
            <w:shd w:val="clear" w:color="auto" w:fill="auto"/>
          </w:tcPr>
          <w:p w14:paraId="66B358AC" w14:textId="77777777" w:rsidR="00EE13E4" w:rsidRPr="00612732" w:rsidRDefault="00EE13E4" w:rsidP="00EE13E4">
            <w:pPr>
              <w:rPr>
                <w:rFonts w:cs="Arial"/>
                <w:sz w:val="22"/>
                <w:szCs w:val="22"/>
              </w:rPr>
            </w:pPr>
            <w:r w:rsidRPr="00612732">
              <w:rPr>
                <w:rFonts w:cs="Arial"/>
                <w:sz w:val="22"/>
                <w:szCs w:val="22"/>
              </w:rPr>
              <w:t>7137</w:t>
            </w:r>
          </w:p>
        </w:tc>
        <w:tc>
          <w:tcPr>
            <w:tcW w:w="4302" w:type="dxa"/>
          </w:tcPr>
          <w:p w14:paraId="095DAFA1" w14:textId="77777777" w:rsidR="00EE13E4" w:rsidRPr="00612732" w:rsidRDefault="00EE13E4" w:rsidP="00EE13E4">
            <w:pPr>
              <w:rPr>
                <w:rFonts w:cs="Arial"/>
                <w:sz w:val="22"/>
                <w:szCs w:val="22"/>
              </w:rPr>
            </w:pPr>
            <w:r w:rsidRPr="00612732">
              <w:rPr>
                <w:rFonts w:cs="Arial"/>
                <w:sz w:val="22"/>
                <w:szCs w:val="22"/>
              </w:rPr>
              <w:t>Contemporary Legal Issues</w:t>
            </w:r>
          </w:p>
        </w:tc>
        <w:tc>
          <w:tcPr>
            <w:tcW w:w="3870" w:type="dxa"/>
          </w:tcPr>
          <w:p w14:paraId="6A27719A"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6F0EC876" w14:textId="77777777" w:rsidTr="00EE13E4">
        <w:tc>
          <w:tcPr>
            <w:tcW w:w="918" w:type="dxa"/>
            <w:shd w:val="clear" w:color="auto" w:fill="auto"/>
          </w:tcPr>
          <w:p w14:paraId="16207C49" w14:textId="77777777" w:rsidR="00EE13E4" w:rsidRPr="00612732" w:rsidRDefault="00EE13E4" w:rsidP="00EE13E4">
            <w:pPr>
              <w:rPr>
                <w:rFonts w:cs="Arial"/>
                <w:sz w:val="24"/>
              </w:rPr>
            </w:pPr>
          </w:p>
        </w:tc>
        <w:tc>
          <w:tcPr>
            <w:tcW w:w="4302" w:type="dxa"/>
          </w:tcPr>
          <w:p w14:paraId="774CB337" w14:textId="77777777" w:rsidR="00EE13E4" w:rsidRPr="00612732" w:rsidRDefault="00EE13E4" w:rsidP="00EE13E4">
            <w:pPr>
              <w:rPr>
                <w:rFonts w:cs="Arial"/>
                <w:sz w:val="22"/>
                <w:szCs w:val="22"/>
              </w:rPr>
            </w:pPr>
            <w:r w:rsidRPr="00612732">
              <w:rPr>
                <w:rFonts w:cs="Arial"/>
                <w:sz w:val="22"/>
                <w:szCs w:val="22"/>
              </w:rPr>
              <w:t>Bar Examination Foundations</w:t>
            </w:r>
          </w:p>
        </w:tc>
        <w:tc>
          <w:tcPr>
            <w:tcW w:w="3870" w:type="dxa"/>
          </w:tcPr>
          <w:p w14:paraId="548435BF" w14:textId="77777777" w:rsidR="00EE13E4" w:rsidRPr="00612732" w:rsidRDefault="00EE13E4" w:rsidP="00EE13E4">
            <w:pPr>
              <w:rPr>
                <w:rFonts w:cs="Arial"/>
                <w:sz w:val="22"/>
                <w:szCs w:val="22"/>
              </w:rPr>
            </w:pPr>
            <w:r w:rsidRPr="00612732">
              <w:rPr>
                <w:rFonts w:cs="Arial"/>
                <w:sz w:val="22"/>
                <w:szCs w:val="22"/>
              </w:rPr>
              <w:t>Completion of 1L curriculum</w:t>
            </w:r>
          </w:p>
        </w:tc>
      </w:tr>
      <w:tr w:rsidR="00EE13E4" w:rsidRPr="00612732" w14:paraId="77E78628" w14:textId="77777777" w:rsidTr="00EE13E4">
        <w:tc>
          <w:tcPr>
            <w:tcW w:w="918" w:type="dxa"/>
            <w:shd w:val="clear" w:color="auto" w:fill="auto"/>
          </w:tcPr>
          <w:p w14:paraId="252D3C2C" w14:textId="77777777" w:rsidR="00EE13E4" w:rsidRPr="00612732" w:rsidRDefault="00EE13E4" w:rsidP="00EE13E4">
            <w:pPr>
              <w:rPr>
                <w:rFonts w:cs="Arial"/>
                <w:sz w:val="24"/>
              </w:rPr>
            </w:pPr>
          </w:p>
        </w:tc>
        <w:tc>
          <w:tcPr>
            <w:tcW w:w="4302" w:type="dxa"/>
          </w:tcPr>
          <w:p w14:paraId="536A2DA3" w14:textId="77777777" w:rsidR="00EE13E4" w:rsidRPr="00612732" w:rsidRDefault="00EE13E4" w:rsidP="00EE13E4">
            <w:pPr>
              <w:rPr>
                <w:rFonts w:cs="Arial"/>
                <w:sz w:val="22"/>
                <w:szCs w:val="22"/>
              </w:rPr>
            </w:pPr>
            <w:r w:rsidRPr="00612732">
              <w:rPr>
                <w:rFonts w:cs="Arial"/>
                <w:sz w:val="22"/>
                <w:szCs w:val="22"/>
              </w:rPr>
              <w:t>Contemporary Issues in Civil Rights:  An Interdisciplinary Examination</w:t>
            </w:r>
          </w:p>
        </w:tc>
        <w:tc>
          <w:tcPr>
            <w:tcW w:w="3870" w:type="dxa"/>
          </w:tcPr>
          <w:p w14:paraId="2B65B543" w14:textId="77777777" w:rsidR="00EE13E4" w:rsidRPr="00612732" w:rsidRDefault="00EE13E4" w:rsidP="00EE13E4">
            <w:pPr>
              <w:rPr>
                <w:rFonts w:cs="Arial"/>
                <w:sz w:val="22"/>
                <w:szCs w:val="22"/>
              </w:rPr>
            </w:pPr>
            <w:r w:rsidRPr="00612732">
              <w:rPr>
                <w:rFonts w:cs="Arial"/>
                <w:sz w:val="22"/>
                <w:szCs w:val="22"/>
              </w:rPr>
              <w:t>Constitutional Law</w:t>
            </w:r>
          </w:p>
        </w:tc>
      </w:tr>
      <w:tr w:rsidR="00EE13E4" w:rsidRPr="00612732" w14:paraId="0C8B607E" w14:textId="77777777" w:rsidTr="00EE13E4">
        <w:tc>
          <w:tcPr>
            <w:tcW w:w="918" w:type="dxa"/>
            <w:shd w:val="clear" w:color="auto" w:fill="auto"/>
          </w:tcPr>
          <w:p w14:paraId="08129CED" w14:textId="77777777" w:rsidR="00EE13E4" w:rsidRPr="00612732" w:rsidRDefault="00EE13E4" w:rsidP="00EE13E4">
            <w:pPr>
              <w:rPr>
                <w:rFonts w:cs="Arial"/>
                <w:sz w:val="24"/>
              </w:rPr>
            </w:pPr>
          </w:p>
        </w:tc>
        <w:tc>
          <w:tcPr>
            <w:tcW w:w="4302" w:type="dxa"/>
          </w:tcPr>
          <w:p w14:paraId="4D1AF542" w14:textId="77777777" w:rsidR="00EE13E4" w:rsidRPr="00612732" w:rsidRDefault="00EE13E4" w:rsidP="00EE13E4">
            <w:pPr>
              <w:rPr>
                <w:rFonts w:cs="Arial"/>
                <w:sz w:val="22"/>
                <w:szCs w:val="22"/>
              </w:rPr>
            </w:pPr>
            <w:r w:rsidRPr="00612732">
              <w:rPr>
                <w:rFonts w:cs="Arial"/>
                <w:sz w:val="22"/>
                <w:szCs w:val="22"/>
              </w:rPr>
              <w:t>Law and Poverty</w:t>
            </w:r>
          </w:p>
        </w:tc>
        <w:tc>
          <w:tcPr>
            <w:tcW w:w="3870" w:type="dxa"/>
          </w:tcPr>
          <w:p w14:paraId="1E3FB18E"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62DAD60D" w14:textId="77777777" w:rsidTr="00EE13E4">
        <w:tc>
          <w:tcPr>
            <w:tcW w:w="918" w:type="dxa"/>
            <w:shd w:val="clear" w:color="auto" w:fill="auto"/>
          </w:tcPr>
          <w:p w14:paraId="5A017553" w14:textId="77777777" w:rsidR="00EE13E4" w:rsidRPr="00612732" w:rsidRDefault="00EE13E4" w:rsidP="00EE13E4">
            <w:pPr>
              <w:rPr>
                <w:rFonts w:cs="Arial"/>
                <w:sz w:val="22"/>
                <w:szCs w:val="22"/>
              </w:rPr>
            </w:pPr>
          </w:p>
        </w:tc>
        <w:tc>
          <w:tcPr>
            <w:tcW w:w="4302" w:type="dxa"/>
          </w:tcPr>
          <w:p w14:paraId="04FEC9CC" w14:textId="06362E14" w:rsidR="00EE13E4" w:rsidRPr="00612732" w:rsidRDefault="00EE13E4" w:rsidP="00EE13E4">
            <w:pPr>
              <w:rPr>
                <w:rFonts w:cs="Arial"/>
                <w:sz w:val="22"/>
                <w:szCs w:val="22"/>
              </w:rPr>
            </w:pPr>
            <w:r w:rsidRPr="00612732">
              <w:rPr>
                <w:rFonts w:cs="Arial"/>
                <w:sz w:val="22"/>
                <w:szCs w:val="22"/>
              </w:rPr>
              <w:t>Problem-Solving Courts an</w:t>
            </w:r>
            <w:r w:rsidR="004D0D28" w:rsidRPr="00612732">
              <w:rPr>
                <w:rFonts w:cs="Arial"/>
                <w:sz w:val="22"/>
                <w:szCs w:val="22"/>
              </w:rPr>
              <w:t>d the Neuroscience of Trauma</w:t>
            </w:r>
          </w:p>
        </w:tc>
        <w:tc>
          <w:tcPr>
            <w:tcW w:w="3870" w:type="dxa"/>
          </w:tcPr>
          <w:p w14:paraId="3D904604" w14:textId="77777777" w:rsidR="00EE13E4" w:rsidRPr="00612732" w:rsidRDefault="00EE13E4" w:rsidP="00EE13E4">
            <w:pPr>
              <w:rPr>
                <w:rFonts w:cs="Arial"/>
                <w:sz w:val="22"/>
                <w:szCs w:val="22"/>
              </w:rPr>
            </w:pPr>
            <w:r w:rsidRPr="00612732">
              <w:rPr>
                <w:rFonts w:cs="Arial"/>
                <w:sz w:val="22"/>
                <w:szCs w:val="22"/>
              </w:rPr>
              <w:t>None</w:t>
            </w:r>
          </w:p>
        </w:tc>
      </w:tr>
      <w:tr w:rsidR="005D57AF" w:rsidRPr="00612732" w14:paraId="0D1B5EC6" w14:textId="77777777" w:rsidTr="00EE13E4">
        <w:tc>
          <w:tcPr>
            <w:tcW w:w="918" w:type="dxa"/>
            <w:shd w:val="clear" w:color="auto" w:fill="auto"/>
          </w:tcPr>
          <w:p w14:paraId="253882D8" w14:textId="77777777" w:rsidR="005D57AF" w:rsidRPr="00612732" w:rsidRDefault="005D57AF" w:rsidP="00EE13E4">
            <w:pPr>
              <w:rPr>
                <w:rFonts w:cs="Arial"/>
                <w:sz w:val="22"/>
                <w:szCs w:val="22"/>
              </w:rPr>
            </w:pPr>
          </w:p>
        </w:tc>
        <w:tc>
          <w:tcPr>
            <w:tcW w:w="4302" w:type="dxa"/>
          </w:tcPr>
          <w:p w14:paraId="0400681F" w14:textId="60F07787" w:rsidR="005D57AF" w:rsidRPr="00612732" w:rsidRDefault="005D57AF" w:rsidP="00EE13E4">
            <w:pPr>
              <w:rPr>
                <w:rFonts w:cs="Arial"/>
                <w:sz w:val="22"/>
                <w:szCs w:val="22"/>
              </w:rPr>
            </w:pPr>
            <w:r w:rsidRPr="00612732">
              <w:rPr>
                <w:rFonts w:cs="Arial"/>
                <w:sz w:val="22"/>
                <w:szCs w:val="22"/>
              </w:rPr>
              <w:t>State Constitutional Law</w:t>
            </w:r>
          </w:p>
        </w:tc>
        <w:tc>
          <w:tcPr>
            <w:tcW w:w="3870" w:type="dxa"/>
          </w:tcPr>
          <w:p w14:paraId="1EA723F6" w14:textId="5A76E9A2" w:rsidR="005D57AF" w:rsidRPr="00612732" w:rsidRDefault="005D57AF" w:rsidP="00EE13E4">
            <w:pPr>
              <w:rPr>
                <w:rFonts w:cs="Arial"/>
                <w:sz w:val="22"/>
                <w:szCs w:val="22"/>
              </w:rPr>
            </w:pPr>
            <w:r w:rsidRPr="00612732">
              <w:rPr>
                <w:rFonts w:cs="Arial"/>
                <w:sz w:val="22"/>
                <w:szCs w:val="22"/>
              </w:rPr>
              <w:t>Constitutional Law</w:t>
            </w:r>
          </w:p>
        </w:tc>
      </w:tr>
      <w:tr w:rsidR="00EE13E4" w:rsidRPr="00612732" w14:paraId="5A4D46F7" w14:textId="77777777" w:rsidTr="00EE13E4">
        <w:tc>
          <w:tcPr>
            <w:tcW w:w="918" w:type="dxa"/>
            <w:shd w:val="clear" w:color="auto" w:fill="auto"/>
          </w:tcPr>
          <w:p w14:paraId="00529F52" w14:textId="77777777" w:rsidR="00EE13E4" w:rsidRPr="00612732" w:rsidRDefault="00EE13E4" w:rsidP="00EE13E4">
            <w:pPr>
              <w:rPr>
                <w:rFonts w:cs="Arial"/>
                <w:sz w:val="22"/>
                <w:szCs w:val="22"/>
              </w:rPr>
            </w:pPr>
            <w:r w:rsidRPr="00612732">
              <w:rPr>
                <w:rFonts w:cs="Arial"/>
                <w:sz w:val="22"/>
                <w:szCs w:val="22"/>
              </w:rPr>
              <w:t>7141</w:t>
            </w:r>
          </w:p>
        </w:tc>
        <w:tc>
          <w:tcPr>
            <w:tcW w:w="4302" w:type="dxa"/>
          </w:tcPr>
          <w:p w14:paraId="7CB6C428" w14:textId="77777777" w:rsidR="00EE13E4" w:rsidRPr="00612732" w:rsidRDefault="00EE13E4" w:rsidP="00EE13E4">
            <w:pPr>
              <w:rPr>
                <w:rFonts w:cs="Arial"/>
                <w:sz w:val="22"/>
                <w:szCs w:val="22"/>
              </w:rPr>
            </w:pPr>
            <w:r w:rsidRPr="00612732">
              <w:rPr>
                <w:rFonts w:cs="Arial"/>
                <w:sz w:val="22"/>
                <w:szCs w:val="22"/>
              </w:rPr>
              <w:t>Copyrights</w:t>
            </w:r>
          </w:p>
        </w:tc>
        <w:tc>
          <w:tcPr>
            <w:tcW w:w="3870" w:type="dxa"/>
          </w:tcPr>
          <w:p w14:paraId="0A903BA8" w14:textId="77777777" w:rsidR="00EE13E4" w:rsidRPr="00612732" w:rsidRDefault="00EE13E4" w:rsidP="00EE13E4">
            <w:pPr>
              <w:rPr>
                <w:rFonts w:cs="Arial"/>
                <w:sz w:val="22"/>
                <w:szCs w:val="22"/>
              </w:rPr>
            </w:pPr>
            <w:r w:rsidRPr="00612732">
              <w:rPr>
                <w:rFonts w:cs="Arial"/>
                <w:sz w:val="22"/>
                <w:szCs w:val="22"/>
              </w:rPr>
              <w:t>Intellectual Property Law</w:t>
            </w:r>
          </w:p>
        </w:tc>
      </w:tr>
      <w:tr w:rsidR="00EE13E4" w:rsidRPr="00612732" w14:paraId="620F9DC3" w14:textId="77777777" w:rsidTr="00EE13E4">
        <w:tc>
          <w:tcPr>
            <w:tcW w:w="918" w:type="dxa"/>
            <w:shd w:val="clear" w:color="auto" w:fill="auto"/>
          </w:tcPr>
          <w:p w14:paraId="61A84EA4" w14:textId="77777777" w:rsidR="00EE13E4" w:rsidRPr="00612732" w:rsidRDefault="00EE13E4" w:rsidP="00EE13E4">
            <w:pPr>
              <w:rPr>
                <w:rFonts w:cs="Arial"/>
                <w:sz w:val="22"/>
                <w:szCs w:val="22"/>
              </w:rPr>
            </w:pPr>
            <w:r w:rsidRPr="00612732">
              <w:rPr>
                <w:rFonts w:cs="Arial"/>
                <w:sz w:val="22"/>
                <w:szCs w:val="22"/>
              </w:rPr>
              <w:t>7139</w:t>
            </w:r>
          </w:p>
        </w:tc>
        <w:tc>
          <w:tcPr>
            <w:tcW w:w="4302" w:type="dxa"/>
          </w:tcPr>
          <w:p w14:paraId="10DDCC69" w14:textId="77777777" w:rsidR="00EE13E4" w:rsidRPr="00612732" w:rsidRDefault="00EE13E4" w:rsidP="00EE13E4">
            <w:pPr>
              <w:rPr>
                <w:rFonts w:cs="Arial"/>
                <w:sz w:val="22"/>
                <w:szCs w:val="22"/>
              </w:rPr>
            </w:pPr>
            <w:r w:rsidRPr="00612732">
              <w:rPr>
                <w:rFonts w:cs="Arial"/>
                <w:sz w:val="22"/>
                <w:szCs w:val="22"/>
              </w:rPr>
              <w:t>Creditor-Debtor Law</w:t>
            </w:r>
          </w:p>
        </w:tc>
        <w:tc>
          <w:tcPr>
            <w:tcW w:w="3870" w:type="dxa"/>
          </w:tcPr>
          <w:p w14:paraId="27F7A207"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C93203A" w14:textId="77777777" w:rsidTr="00EE13E4">
        <w:tc>
          <w:tcPr>
            <w:tcW w:w="918" w:type="dxa"/>
            <w:shd w:val="clear" w:color="auto" w:fill="auto"/>
          </w:tcPr>
          <w:p w14:paraId="0C243D07" w14:textId="77777777" w:rsidR="00EE13E4" w:rsidRPr="00612732" w:rsidRDefault="00EE13E4" w:rsidP="00EE13E4">
            <w:pPr>
              <w:rPr>
                <w:rFonts w:cs="Arial"/>
                <w:sz w:val="22"/>
                <w:szCs w:val="22"/>
              </w:rPr>
            </w:pPr>
            <w:r w:rsidRPr="00612732">
              <w:rPr>
                <w:rFonts w:cs="Arial"/>
                <w:sz w:val="22"/>
                <w:szCs w:val="22"/>
              </w:rPr>
              <w:t>7148</w:t>
            </w:r>
          </w:p>
        </w:tc>
        <w:tc>
          <w:tcPr>
            <w:tcW w:w="4302" w:type="dxa"/>
          </w:tcPr>
          <w:p w14:paraId="6545DA55" w14:textId="77777777" w:rsidR="00EE13E4" w:rsidRPr="00612732" w:rsidRDefault="00EE13E4" w:rsidP="00EE13E4">
            <w:pPr>
              <w:rPr>
                <w:rFonts w:cs="Arial"/>
                <w:sz w:val="22"/>
                <w:szCs w:val="22"/>
              </w:rPr>
            </w:pPr>
            <w:r w:rsidRPr="00612732">
              <w:rPr>
                <w:rFonts w:cs="Arial"/>
                <w:sz w:val="22"/>
                <w:szCs w:val="22"/>
              </w:rPr>
              <w:t>Crime &amp; Punishment in America, 1607 - 1933</w:t>
            </w:r>
          </w:p>
        </w:tc>
        <w:tc>
          <w:tcPr>
            <w:tcW w:w="3870" w:type="dxa"/>
          </w:tcPr>
          <w:p w14:paraId="43D5CFD6" w14:textId="77777777" w:rsidR="00EE13E4" w:rsidRPr="00612732" w:rsidRDefault="00EE13E4" w:rsidP="00EE13E4">
            <w:pPr>
              <w:rPr>
                <w:rFonts w:cs="Arial"/>
                <w:sz w:val="22"/>
                <w:szCs w:val="22"/>
              </w:rPr>
            </w:pPr>
            <w:r w:rsidRPr="00612732">
              <w:rPr>
                <w:rFonts w:cs="Arial"/>
                <w:sz w:val="22"/>
                <w:szCs w:val="22"/>
              </w:rPr>
              <w:t>Criminal Law</w:t>
            </w:r>
          </w:p>
        </w:tc>
      </w:tr>
      <w:tr w:rsidR="00EE13E4" w:rsidRPr="00612732" w14:paraId="2CB0BB9D" w14:textId="77777777" w:rsidTr="00EE13E4">
        <w:tc>
          <w:tcPr>
            <w:tcW w:w="918" w:type="dxa"/>
            <w:shd w:val="clear" w:color="auto" w:fill="auto"/>
          </w:tcPr>
          <w:p w14:paraId="334848F5" w14:textId="77777777" w:rsidR="00EE13E4" w:rsidRPr="00612732" w:rsidRDefault="00EE13E4" w:rsidP="00EE13E4">
            <w:pPr>
              <w:rPr>
                <w:rFonts w:cs="Arial"/>
                <w:sz w:val="22"/>
                <w:szCs w:val="22"/>
              </w:rPr>
            </w:pPr>
            <w:r w:rsidRPr="00612732">
              <w:rPr>
                <w:rFonts w:cs="Arial"/>
                <w:sz w:val="22"/>
                <w:szCs w:val="22"/>
              </w:rPr>
              <w:t>7140</w:t>
            </w:r>
          </w:p>
        </w:tc>
        <w:tc>
          <w:tcPr>
            <w:tcW w:w="4302" w:type="dxa"/>
          </w:tcPr>
          <w:p w14:paraId="7723AA74" w14:textId="77777777" w:rsidR="00EE13E4" w:rsidRPr="00612732" w:rsidRDefault="00EE13E4" w:rsidP="00EE13E4">
            <w:pPr>
              <w:rPr>
                <w:rFonts w:cs="Arial"/>
                <w:sz w:val="22"/>
                <w:szCs w:val="22"/>
              </w:rPr>
            </w:pPr>
            <w:r w:rsidRPr="00612732">
              <w:rPr>
                <w:rFonts w:cs="Arial"/>
                <w:sz w:val="22"/>
                <w:szCs w:val="22"/>
              </w:rPr>
              <w:t>Criminal Process</w:t>
            </w:r>
          </w:p>
        </w:tc>
        <w:tc>
          <w:tcPr>
            <w:tcW w:w="3870" w:type="dxa"/>
          </w:tcPr>
          <w:p w14:paraId="2E4F20F9" w14:textId="77777777" w:rsidR="00EE13E4" w:rsidRPr="00612732" w:rsidRDefault="00EE13E4" w:rsidP="00EE13E4">
            <w:pPr>
              <w:rPr>
                <w:rFonts w:cs="Arial"/>
                <w:sz w:val="22"/>
                <w:szCs w:val="22"/>
              </w:rPr>
            </w:pPr>
            <w:r w:rsidRPr="00612732">
              <w:rPr>
                <w:rFonts w:cs="Arial"/>
                <w:sz w:val="22"/>
                <w:szCs w:val="22"/>
              </w:rPr>
              <w:t>Criminal Law</w:t>
            </w:r>
          </w:p>
        </w:tc>
      </w:tr>
      <w:tr w:rsidR="00EE13E4" w:rsidRPr="00612732" w14:paraId="6EF3D3B3" w14:textId="77777777" w:rsidTr="00EE13E4">
        <w:tc>
          <w:tcPr>
            <w:tcW w:w="918" w:type="dxa"/>
            <w:shd w:val="clear" w:color="auto" w:fill="auto"/>
          </w:tcPr>
          <w:p w14:paraId="131A30A2" w14:textId="77777777" w:rsidR="00EE13E4" w:rsidRPr="00612732" w:rsidRDefault="00EE13E4" w:rsidP="00EE13E4">
            <w:pPr>
              <w:rPr>
                <w:rFonts w:cs="Arial"/>
                <w:sz w:val="22"/>
                <w:szCs w:val="22"/>
              </w:rPr>
            </w:pPr>
            <w:r w:rsidRPr="00612732">
              <w:rPr>
                <w:rFonts w:cs="Arial"/>
                <w:sz w:val="22"/>
                <w:szCs w:val="22"/>
              </w:rPr>
              <w:t>7150</w:t>
            </w:r>
          </w:p>
        </w:tc>
        <w:tc>
          <w:tcPr>
            <w:tcW w:w="4302" w:type="dxa"/>
          </w:tcPr>
          <w:p w14:paraId="6EC86BF9" w14:textId="77777777" w:rsidR="00EE13E4" w:rsidRPr="00612732" w:rsidRDefault="00EE13E4" w:rsidP="00EE13E4">
            <w:pPr>
              <w:rPr>
                <w:rFonts w:cs="Arial"/>
                <w:sz w:val="22"/>
                <w:szCs w:val="22"/>
              </w:rPr>
            </w:pPr>
            <w:r w:rsidRPr="00612732">
              <w:rPr>
                <w:rFonts w:cs="Arial"/>
                <w:sz w:val="22"/>
                <w:szCs w:val="22"/>
              </w:rPr>
              <w:t>Current Issues in Business and Commercial Law</w:t>
            </w:r>
          </w:p>
          <w:p w14:paraId="19E32758" w14:textId="77777777" w:rsidR="00EE13E4" w:rsidRPr="00612732" w:rsidRDefault="00EE13E4" w:rsidP="00EE13E4">
            <w:pPr>
              <w:rPr>
                <w:rFonts w:cs="Arial"/>
                <w:sz w:val="22"/>
                <w:szCs w:val="22"/>
              </w:rPr>
            </w:pPr>
          </w:p>
        </w:tc>
        <w:tc>
          <w:tcPr>
            <w:tcW w:w="3870" w:type="dxa"/>
          </w:tcPr>
          <w:p w14:paraId="3A69266C"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72489301" w14:textId="77777777" w:rsidTr="00EE13E4">
        <w:tc>
          <w:tcPr>
            <w:tcW w:w="918" w:type="dxa"/>
            <w:shd w:val="clear" w:color="auto" w:fill="auto"/>
          </w:tcPr>
          <w:p w14:paraId="1B0D6B65" w14:textId="77777777" w:rsidR="00EE13E4" w:rsidRPr="00612732" w:rsidRDefault="00EE13E4" w:rsidP="00EE13E4">
            <w:pPr>
              <w:rPr>
                <w:rFonts w:cs="Arial"/>
                <w:sz w:val="22"/>
                <w:szCs w:val="22"/>
              </w:rPr>
            </w:pPr>
            <w:r w:rsidRPr="00612732">
              <w:rPr>
                <w:rFonts w:cs="Arial"/>
                <w:sz w:val="22"/>
                <w:szCs w:val="22"/>
              </w:rPr>
              <w:t>7151</w:t>
            </w:r>
          </w:p>
        </w:tc>
        <w:tc>
          <w:tcPr>
            <w:tcW w:w="4302" w:type="dxa"/>
          </w:tcPr>
          <w:p w14:paraId="6CDDD4C9" w14:textId="77777777" w:rsidR="00EE13E4" w:rsidRPr="00612732" w:rsidRDefault="00EE13E4" w:rsidP="00EE13E4">
            <w:pPr>
              <w:rPr>
                <w:rFonts w:cs="Arial"/>
                <w:sz w:val="22"/>
                <w:szCs w:val="22"/>
              </w:rPr>
            </w:pPr>
            <w:r w:rsidRPr="00612732">
              <w:rPr>
                <w:rFonts w:cs="Arial"/>
                <w:sz w:val="22"/>
                <w:szCs w:val="22"/>
              </w:rPr>
              <w:t>Current Issues in Civil Dispute Resolution</w:t>
            </w:r>
          </w:p>
          <w:p w14:paraId="15390DB8" w14:textId="77777777" w:rsidR="00EE13E4" w:rsidRPr="00612732" w:rsidRDefault="00EE13E4" w:rsidP="00EE13E4">
            <w:pPr>
              <w:rPr>
                <w:rFonts w:cs="Arial"/>
                <w:sz w:val="22"/>
                <w:szCs w:val="22"/>
              </w:rPr>
            </w:pPr>
          </w:p>
        </w:tc>
        <w:tc>
          <w:tcPr>
            <w:tcW w:w="3870" w:type="dxa"/>
          </w:tcPr>
          <w:p w14:paraId="48D0187F"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55A5C65F" w14:textId="77777777" w:rsidTr="00EE13E4">
        <w:tc>
          <w:tcPr>
            <w:tcW w:w="918" w:type="dxa"/>
            <w:shd w:val="clear" w:color="auto" w:fill="auto"/>
          </w:tcPr>
          <w:p w14:paraId="653C8984" w14:textId="77777777" w:rsidR="00EE13E4" w:rsidRPr="00612732" w:rsidRDefault="00EE13E4" w:rsidP="00EE13E4">
            <w:pPr>
              <w:rPr>
                <w:rFonts w:cs="Arial"/>
                <w:sz w:val="22"/>
                <w:szCs w:val="22"/>
              </w:rPr>
            </w:pPr>
            <w:r w:rsidRPr="00612732">
              <w:rPr>
                <w:rFonts w:cs="Arial"/>
                <w:sz w:val="22"/>
                <w:szCs w:val="22"/>
              </w:rPr>
              <w:t>7152</w:t>
            </w:r>
          </w:p>
        </w:tc>
        <w:tc>
          <w:tcPr>
            <w:tcW w:w="4302" w:type="dxa"/>
          </w:tcPr>
          <w:p w14:paraId="5E748C68" w14:textId="77777777" w:rsidR="00EE13E4" w:rsidRPr="00612732" w:rsidRDefault="00EE13E4" w:rsidP="00EE13E4">
            <w:pPr>
              <w:rPr>
                <w:rFonts w:cs="Arial"/>
                <w:sz w:val="22"/>
                <w:szCs w:val="22"/>
              </w:rPr>
            </w:pPr>
            <w:r w:rsidRPr="00612732">
              <w:rPr>
                <w:rFonts w:cs="Arial"/>
                <w:sz w:val="22"/>
                <w:szCs w:val="22"/>
              </w:rPr>
              <w:t>Current Issues in Criminal Law and Procedure</w:t>
            </w:r>
          </w:p>
        </w:tc>
        <w:tc>
          <w:tcPr>
            <w:tcW w:w="3870" w:type="dxa"/>
          </w:tcPr>
          <w:p w14:paraId="383B4A7F" w14:textId="77777777" w:rsidR="00EE13E4" w:rsidRPr="00612732" w:rsidRDefault="00EE13E4" w:rsidP="00EE13E4">
            <w:pPr>
              <w:rPr>
                <w:rFonts w:cs="Arial"/>
                <w:sz w:val="22"/>
                <w:szCs w:val="22"/>
              </w:rPr>
            </w:pPr>
            <w:r w:rsidRPr="00612732">
              <w:rPr>
                <w:rFonts w:cs="Arial"/>
                <w:sz w:val="22"/>
                <w:szCs w:val="22"/>
              </w:rPr>
              <w:t>Varies</w:t>
            </w:r>
          </w:p>
        </w:tc>
      </w:tr>
      <w:tr w:rsidR="005D57AF" w:rsidRPr="00612732" w14:paraId="7807DD04" w14:textId="77777777" w:rsidTr="00EE13E4">
        <w:tc>
          <w:tcPr>
            <w:tcW w:w="918" w:type="dxa"/>
            <w:shd w:val="clear" w:color="auto" w:fill="auto"/>
          </w:tcPr>
          <w:p w14:paraId="5DC51D53" w14:textId="6BD57662" w:rsidR="005D57AF" w:rsidRPr="00612732" w:rsidRDefault="005D57AF" w:rsidP="00EE13E4">
            <w:pPr>
              <w:rPr>
                <w:rFonts w:cs="Arial"/>
                <w:sz w:val="22"/>
                <w:szCs w:val="22"/>
              </w:rPr>
            </w:pPr>
            <w:r w:rsidRPr="00612732">
              <w:rPr>
                <w:rFonts w:cs="Arial"/>
                <w:sz w:val="22"/>
                <w:szCs w:val="22"/>
              </w:rPr>
              <w:t>7152</w:t>
            </w:r>
          </w:p>
        </w:tc>
        <w:tc>
          <w:tcPr>
            <w:tcW w:w="4302" w:type="dxa"/>
          </w:tcPr>
          <w:p w14:paraId="6E02D816" w14:textId="4E986210" w:rsidR="005D57AF" w:rsidRPr="00612732" w:rsidRDefault="005D57AF" w:rsidP="00EE13E4">
            <w:pPr>
              <w:rPr>
                <w:rFonts w:cs="Arial"/>
                <w:sz w:val="22"/>
                <w:szCs w:val="22"/>
              </w:rPr>
            </w:pPr>
            <w:r w:rsidRPr="00612732">
              <w:rPr>
                <w:rFonts w:cs="Arial"/>
                <w:sz w:val="22"/>
                <w:szCs w:val="22"/>
              </w:rPr>
              <w:t>Introduction to Forensic Science and the Law</w:t>
            </w:r>
          </w:p>
        </w:tc>
        <w:tc>
          <w:tcPr>
            <w:tcW w:w="3870" w:type="dxa"/>
          </w:tcPr>
          <w:p w14:paraId="7E28A326" w14:textId="2A35815A" w:rsidR="005D57AF" w:rsidRPr="00612732" w:rsidRDefault="005D57AF" w:rsidP="00EE13E4">
            <w:pPr>
              <w:rPr>
                <w:rFonts w:cs="Arial"/>
                <w:sz w:val="22"/>
                <w:szCs w:val="22"/>
              </w:rPr>
            </w:pPr>
            <w:r w:rsidRPr="00612732">
              <w:rPr>
                <w:rFonts w:cs="Arial"/>
                <w:sz w:val="22"/>
                <w:szCs w:val="22"/>
              </w:rPr>
              <w:t>Evidence.  Criminal Process and Constitutional Criminal Procedure are recommended but not required.</w:t>
            </w:r>
          </w:p>
        </w:tc>
      </w:tr>
      <w:tr w:rsidR="00EE13E4" w:rsidRPr="00612732" w14:paraId="7EDDCF9B" w14:textId="77777777" w:rsidTr="00EE13E4">
        <w:tc>
          <w:tcPr>
            <w:tcW w:w="918" w:type="dxa"/>
            <w:shd w:val="clear" w:color="auto" w:fill="auto"/>
          </w:tcPr>
          <w:p w14:paraId="53B81B5A" w14:textId="77777777" w:rsidR="00EE13E4" w:rsidRPr="00612732" w:rsidRDefault="00EE13E4" w:rsidP="00EE13E4">
            <w:pPr>
              <w:rPr>
                <w:rFonts w:cs="Arial"/>
                <w:sz w:val="22"/>
                <w:szCs w:val="22"/>
              </w:rPr>
            </w:pPr>
            <w:r w:rsidRPr="00612732">
              <w:rPr>
                <w:rFonts w:cs="Arial"/>
                <w:sz w:val="22"/>
                <w:szCs w:val="22"/>
              </w:rPr>
              <w:t>7153</w:t>
            </w:r>
          </w:p>
        </w:tc>
        <w:tc>
          <w:tcPr>
            <w:tcW w:w="4302" w:type="dxa"/>
          </w:tcPr>
          <w:p w14:paraId="58FE3AAA" w14:textId="77777777" w:rsidR="00EE13E4" w:rsidRPr="00612732" w:rsidRDefault="00EE13E4" w:rsidP="00EE13E4">
            <w:pPr>
              <w:rPr>
                <w:rFonts w:cs="Arial"/>
                <w:sz w:val="22"/>
                <w:szCs w:val="22"/>
              </w:rPr>
            </w:pPr>
            <w:r w:rsidRPr="00612732">
              <w:rPr>
                <w:rFonts w:cs="Arial"/>
                <w:sz w:val="22"/>
                <w:szCs w:val="22"/>
              </w:rPr>
              <w:t>Current Issues in Environmental Law</w:t>
            </w:r>
          </w:p>
        </w:tc>
        <w:tc>
          <w:tcPr>
            <w:tcW w:w="3870" w:type="dxa"/>
          </w:tcPr>
          <w:p w14:paraId="2C1D65F9"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78B981F6" w14:textId="77777777" w:rsidTr="00EE13E4">
        <w:tc>
          <w:tcPr>
            <w:tcW w:w="918" w:type="dxa"/>
            <w:shd w:val="clear" w:color="auto" w:fill="auto"/>
          </w:tcPr>
          <w:p w14:paraId="1E725875" w14:textId="77777777" w:rsidR="00EE13E4" w:rsidRPr="00612732" w:rsidRDefault="00EE13E4" w:rsidP="00EE13E4">
            <w:pPr>
              <w:rPr>
                <w:rFonts w:cs="Arial"/>
                <w:sz w:val="22"/>
                <w:szCs w:val="22"/>
              </w:rPr>
            </w:pPr>
            <w:r w:rsidRPr="00612732">
              <w:rPr>
                <w:rFonts w:cs="Arial"/>
                <w:sz w:val="22"/>
                <w:szCs w:val="22"/>
              </w:rPr>
              <w:t>7154</w:t>
            </w:r>
          </w:p>
        </w:tc>
        <w:tc>
          <w:tcPr>
            <w:tcW w:w="4302" w:type="dxa"/>
          </w:tcPr>
          <w:p w14:paraId="23B850C1" w14:textId="77777777" w:rsidR="00EE13E4" w:rsidRPr="00612732" w:rsidRDefault="00EE13E4" w:rsidP="00EE13E4">
            <w:pPr>
              <w:rPr>
                <w:rFonts w:cs="Arial"/>
                <w:sz w:val="22"/>
                <w:szCs w:val="22"/>
              </w:rPr>
            </w:pPr>
            <w:r w:rsidRPr="00612732">
              <w:rPr>
                <w:rFonts w:cs="Arial"/>
                <w:sz w:val="22"/>
                <w:szCs w:val="22"/>
              </w:rPr>
              <w:t>Current Issues in Estate Planning</w:t>
            </w:r>
          </w:p>
        </w:tc>
        <w:tc>
          <w:tcPr>
            <w:tcW w:w="3870" w:type="dxa"/>
          </w:tcPr>
          <w:p w14:paraId="70FEC431"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6928E108" w14:textId="77777777" w:rsidTr="00EE13E4">
        <w:tc>
          <w:tcPr>
            <w:tcW w:w="918" w:type="dxa"/>
            <w:shd w:val="clear" w:color="auto" w:fill="auto"/>
          </w:tcPr>
          <w:p w14:paraId="7FBBA570" w14:textId="77777777" w:rsidR="00EE13E4" w:rsidRPr="00612732" w:rsidRDefault="00EE13E4" w:rsidP="00EE13E4">
            <w:pPr>
              <w:rPr>
                <w:rFonts w:cs="Arial"/>
                <w:sz w:val="22"/>
                <w:szCs w:val="22"/>
              </w:rPr>
            </w:pPr>
            <w:r w:rsidRPr="00612732">
              <w:rPr>
                <w:rFonts w:cs="Arial"/>
                <w:sz w:val="22"/>
                <w:szCs w:val="22"/>
              </w:rPr>
              <w:t>7155</w:t>
            </w:r>
          </w:p>
        </w:tc>
        <w:tc>
          <w:tcPr>
            <w:tcW w:w="4302" w:type="dxa"/>
          </w:tcPr>
          <w:p w14:paraId="5CC6A941" w14:textId="77777777" w:rsidR="00EE13E4" w:rsidRPr="00612732" w:rsidRDefault="00EE13E4" w:rsidP="00EE13E4">
            <w:pPr>
              <w:rPr>
                <w:rFonts w:cs="Arial"/>
                <w:sz w:val="22"/>
                <w:szCs w:val="22"/>
              </w:rPr>
            </w:pPr>
            <w:r w:rsidRPr="00612732">
              <w:rPr>
                <w:rFonts w:cs="Arial"/>
                <w:sz w:val="22"/>
                <w:szCs w:val="22"/>
              </w:rPr>
              <w:t>Current Issues in Family Law</w:t>
            </w:r>
          </w:p>
        </w:tc>
        <w:tc>
          <w:tcPr>
            <w:tcW w:w="3870" w:type="dxa"/>
          </w:tcPr>
          <w:p w14:paraId="4C580E49"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02201022" w14:textId="77777777" w:rsidTr="00EE13E4">
        <w:tc>
          <w:tcPr>
            <w:tcW w:w="918" w:type="dxa"/>
            <w:shd w:val="clear" w:color="auto" w:fill="auto"/>
          </w:tcPr>
          <w:p w14:paraId="604DD9EE" w14:textId="77777777" w:rsidR="00EE13E4" w:rsidRPr="00612732" w:rsidRDefault="00EE13E4" w:rsidP="00EE13E4">
            <w:pPr>
              <w:rPr>
                <w:rFonts w:cs="Arial"/>
                <w:sz w:val="22"/>
                <w:szCs w:val="22"/>
              </w:rPr>
            </w:pPr>
            <w:r w:rsidRPr="00612732">
              <w:rPr>
                <w:rFonts w:cs="Arial"/>
                <w:sz w:val="22"/>
                <w:szCs w:val="22"/>
              </w:rPr>
              <w:t>7156</w:t>
            </w:r>
          </w:p>
        </w:tc>
        <w:tc>
          <w:tcPr>
            <w:tcW w:w="4302" w:type="dxa"/>
          </w:tcPr>
          <w:p w14:paraId="25AE5A20" w14:textId="77777777" w:rsidR="00EE13E4" w:rsidRPr="00612732" w:rsidRDefault="00EE13E4" w:rsidP="00EE13E4">
            <w:pPr>
              <w:rPr>
                <w:rFonts w:cs="Arial"/>
                <w:sz w:val="22"/>
                <w:szCs w:val="22"/>
              </w:rPr>
            </w:pPr>
            <w:r w:rsidRPr="00612732">
              <w:rPr>
                <w:rFonts w:cs="Arial"/>
                <w:sz w:val="22"/>
                <w:szCs w:val="22"/>
              </w:rPr>
              <w:t>Current Issues in Health Law</w:t>
            </w:r>
          </w:p>
        </w:tc>
        <w:tc>
          <w:tcPr>
            <w:tcW w:w="3870" w:type="dxa"/>
          </w:tcPr>
          <w:p w14:paraId="2CC44F39"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3269AE50" w14:textId="77777777" w:rsidTr="00EE13E4">
        <w:tc>
          <w:tcPr>
            <w:tcW w:w="918" w:type="dxa"/>
            <w:shd w:val="clear" w:color="auto" w:fill="auto"/>
          </w:tcPr>
          <w:p w14:paraId="23179456" w14:textId="77777777" w:rsidR="00EE13E4" w:rsidRPr="00612732" w:rsidRDefault="00EE13E4" w:rsidP="00EE13E4">
            <w:pPr>
              <w:rPr>
                <w:rFonts w:cs="Arial"/>
                <w:sz w:val="22"/>
                <w:szCs w:val="22"/>
              </w:rPr>
            </w:pPr>
            <w:r w:rsidRPr="00612732">
              <w:rPr>
                <w:rFonts w:cs="Arial"/>
                <w:sz w:val="22"/>
                <w:szCs w:val="22"/>
              </w:rPr>
              <w:lastRenderedPageBreak/>
              <w:t>7157</w:t>
            </w:r>
          </w:p>
        </w:tc>
        <w:tc>
          <w:tcPr>
            <w:tcW w:w="4302" w:type="dxa"/>
          </w:tcPr>
          <w:p w14:paraId="5AA2729F" w14:textId="77777777" w:rsidR="00EE13E4" w:rsidRPr="00612732" w:rsidRDefault="00EE13E4" w:rsidP="00EE13E4">
            <w:pPr>
              <w:rPr>
                <w:rFonts w:cs="Arial"/>
                <w:sz w:val="22"/>
                <w:szCs w:val="22"/>
              </w:rPr>
            </w:pPr>
            <w:r w:rsidRPr="00612732">
              <w:rPr>
                <w:rFonts w:cs="Arial"/>
                <w:sz w:val="22"/>
                <w:szCs w:val="22"/>
              </w:rPr>
              <w:t>Current Issues in Intellectual Property and Technology Law</w:t>
            </w:r>
          </w:p>
          <w:p w14:paraId="25142444" w14:textId="77777777" w:rsidR="00EE13E4" w:rsidRPr="00612732" w:rsidRDefault="00EE13E4" w:rsidP="00EE13E4">
            <w:pPr>
              <w:rPr>
                <w:rFonts w:cs="Arial"/>
                <w:sz w:val="22"/>
                <w:szCs w:val="22"/>
              </w:rPr>
            </w:pPr>
          </w:p>
        </w:tc>
        <w:tc>
          <w:tcPr>
            <w:tcW w:w="3870" w:type="dxa"/>
          </w:tcPr>
          <w:p w14:paraId="10C00AC4"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1C37CB0C" w14:textId="77777777" w:rsidTr="00EE13E4">
        <w:tc>
          <w:tcPr>
            <w:tcW w:w="918" w:type="dxa"/>
            <w:shd w:val="clear" w:color="auto" w:fill="auto"/>
          </w:tcPr>
          <w:p w14:paraId="1B50F3E1" w14:textId="77777777" w:rsidR="00EE13E4" w:rsidRPr="00612732" w:rsidRDefault="00EE13E4" w:rsidP="00EE13E4">
            <w:pPr>
              <w:rPr>
                <w:rFonts w:cs="Arial"/>
                <w:sz w:val="22"/>
                <w:szCs w:val="22"/>
              </w:rPr>
            </w:pPr>
            <w:r w:rsidRPr="00612732">
              <w:rPr>
                <w:rFonts w:cs="Arial"/>
                <w:sz w:val="22"/>
                <w:szCs w:val="22"/>
              </w:rPr>
              <w:t>7158</w:t>
            </w:r>
          </w:p>
        </w:tc>
        <w:tc>
          <w:tcPr>
            <w:tcW w:w="4302" w:type="dxa"/>
          </w:tcPr>
          <w:p w14:paraId="0BA8B6CA" w14:textId="77777777" w:rsidR="00EE13E4" w:rsidRPr="00612732" w:rsidRDefault="00EE13E4" w:rsidP="00EE13E4">
            <w:pPr>
              <w:rPr>
                <w:rFonts w:cs="Arial"/>
                <w:sz w:val="22"/>
                <w:szCs w:val="22"/>
              </w:rPr>
            </w:pPr>
            <w:r w:rsidRPr="00612732">
              <w:rPr>
                <w:rFonts w:cs="Arial"/>
                <w:sz w:val="22"/>
                <w:szCs w:val="22"/>
              </w:rPr>
              <w:t>Current Issues in International, Comparative, and Foreign Law</w:t>
            </w:r>
          </w:p>
          <w:p w14:paraId="627911C3" w14:textId="77777777" w:rsidR="00EE13E4" w:rsidRPr="00612732" w:rsidRDefault="00EE13E4" w:rsidP="00EE13E4">
            <w:pPr>
              <w:rPr>
                <w:rFonts w:cs="Arial"/>
                <w:sz w:val="22"/>
                <w:szCs w:val="22"/>
              </w:rPr>
            </w:pPr>
          </w:p>
        </w:tc>
        <w:tc>
          <w:tcPr>
            <w:tcW w:w="3870" w:type="dxa"/>
          </w:tcPr>
          <w:p w14:paraId="59AB5063"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2B01F93A" w14:textId="77777777" w:rsidTr="00EE13E4">
        <w:tc>
          <w:tcPr>
            <w:tcW w:w="918" w:type="dxa"/>
            <w:shd w:val="clear" w:color="auto" w:fill="auto"/>
          </w:tcPr>
          <w:p w14:paraId="2375401C" w14:textId="77777777" w:rsidR="00EE13E4" w:rsidRPr="00612732" w:rsidRDefault="00EE13E4" w:rsidP="00EE13E4">
            <w:pPr>
              <w:rPr>
                <w:rFonts w:cs="Arial"/>
                <w:sz w:val="22"/>
                <w:szCs w:val="22"/>
              </w:rPr>
            </w:pPr>
            <w:r w:rsidRPr="00612732">
              <w:rPr>
                <w:rFonts w:cs="Arial"/>
                <w:sz w:val="22"/>
                <w:szCs w:val="22"/>
              </w:rPr>
              <w:t>7159</w:t>
            </w:r>
          </w:p>
        </w:tc>
        <w:tc>
          <w:tcPr>
            <w:tcW w:w="4302" w:type="dxa"/>
          </w:tcPr>
          <w:p w14:paraId="64294737" w14:textId="77777777" w:rsidR="00EE13E4" w:rsidRPr="00612732" w:rsidRDefault="00EE13E4" w:rsidP="00EE13E4">
            <w:pPr>
              <w:rPr>
                <w:rFonts w:cs="Arial"/>
                <w:sz w:val="22"/>
                <w:szCs w:val="22"/>
              </w:rPr>
            </w:pPr>
            <w:r w:rsidRPr="00612732">
              <w:rPr>
                <w:rFonts w:cs="Arial"/>
                <w:sz w:val="22"/>
                <w:szCs w:val="22"/>
              </w:rPr>
              <w:t>Current Issues in Labor and Employment Law</w:t>
            </w:r>
          </w:p>
        </w:tc>
        <w:tc>
          <w:tcPr>
            <w:tcW w:w="3870" w:type="dxa"/>
          </w:tcPr>
          <w:p w14:paraId="1E9DE90A"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1DFCDAA8" w14:textId="77777777" w:rsidTr="00EE13E4">
        <w:tc>
          <w:tcPr>
            <w:tcW w:w="918" w:type="dxa"/>
            <w:shd w:val="clear" w:color="auto" w:fill="auto"/>
          </w:tcPr>
          <w:p w14:paraId="05C302B0" w14:textId="77777777" w:rsidR="00EE13E4" w:rsidRPr="00612732" w:rsidRDefault="00EE13E4" w:rsidP="00EE13E4">
            <w:pPr>
              <w:rPr>
                <w:rFonts w:cs="Arial"/>
                <w:sz w:val="22"/>
                <w:szCs w:val="22"/>
              </w:rPr>
            </w:pPr>
            <w:r w:rsidRPr="00612732">
              <w:rPr>
                <w:rFonts w:cs="Arial"/>
                <w:sz w:val="22"/>
                <w:szCs w:val="22"/>
              </w:rPr>
              <w:t>7160</w:t>
            </w:r>
          </w:p>
        </w:tc>
        <w:tc>
          <w:tcPr>
            <w:tcW w:w="4302" w:type="dxa"/>
          </w:tcPr>
          <w:p w14:paraId="254ABA89" w14:textId="77777777" w:rsidR="00EE13E4" w:rsidRPr="00612732" w:rsidRDefault="00EE13E4" w:rsidP="00EE13E4">
            <w:pPr>
              <w:rPr>
                <w:rFonts w:cs="Arial"/>
                <w:sz w:val="22"/>
                <w:szCs w:val="22"/>
              </w:rPr>
            </w:pPr>
            <w:r w:rsidRPr="00612732">
              <w:rPr>
                <w:rFonts w:cs="Arial"/>
                <w:sz w:val="22"/>
                <w:szCs w:val="22"/>
              </w:rPr>
              <w:t>Current Issues in Real Estate Law</w:t>
            </w:r>
          </w:p>
        </w:tc>
        <w:tc>
          <w:tcPr>
            <w:tcW w:w="3870" w:type="dxa"/>
          </w:tcPr>
          <w:p w14:paraId="3EE2CDC5"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1EAC10D3" w14:textId="77777777" w:rsidTr="00EE13E4">
        <w:tc>
          <w:tcPr>
            <w:tcW w:w="918" w:type="dxa"/>
            <w:shd w:val="clear" w:color="auto" w:fill="auto"/>
          </w:tcPr>
          <w:p w14:paraId="085D1B94" w14:textId="77777777" w:rsidR="00EE13E4" w:rsidRPr="00612732" w:rsidRDefault="00EE13E4" w:rsidP="00EE13E4">
            <w:pPr>
              <w:rPr>
                <w:rFonts w:cs="Arial"/>
                <w:sz w:val="22"/>
                <w:szCs w:val="22"/>
              </w:rPr>
            </w:pPr>
            <w:r w:rsidRPr="00612732">
              <w:rPr>
                <w:rFonts w:cs="Arial"/>
                <w:sz w:val="22"/>
                <w:szCs w:val="22"/>
              </w:rPr>
              <w:t>7161</w:t>
            </w:r>
          </w:p>
        </w:tc>
        <w:tc>
          <w:tcPr>
            <w:tcW w:w="4302" w:type="dxa"/>
          </w:tcPr>
          <w:p w14:paraId="76F7A73F" w14:textId="77777777" w:rsidR="00EE13E4" w:rsidRPr="00612732" w:rsidRDefault="00EE13E4" w:rsidP="00EE13E4">
            <w:pPr>
              <w:rPr>
                <w:rFonts w:cs="Arial"/>
                <w:sz w:val="22"/>
                <w:szCs w:val="22"/>
              </w:rPr>
            </w:pPr>
            <w:r w:rsidRPr="00612732">
              <w:rPr>
                <w:rFonts w:cs="Arial"/>
                <w:sz w:val="22"/>
                <w:szCs w:val="22"/>
              </w:rPr>
              <w:t>Current Issues in Sports Law</w:t>
            </w:r>
          </w:p>
        </w:tc>
        <w:tc>
          <w:tcPr>
            <w:tcW w:w="3870" w:type="dxa"/>
          </w:tcPr>
          <w:p w14:paraId="15D81BB8"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5CF33A80" w14:textId="77777777" w:rsidTr="00EE13E4">
        <w:tc>
          <w:tcPr>
            <w:tcW w:w="918" w:type="dxa"/>
            <w:shd w:val="clear" w:color="auto" w:fill="auto"/>
          </w:tcPr>
          <w:p w14:paraId="4A0E4438" w14:textId="77777777" w:rsidR="00EE13E4" w:rsidRPr="00612732" w:rsidRDefault="00EE13E4" w:rsidP="00EE13E4">
            <w:pPr>
              <w:rPr>
                <w:rFonts w:cs="Arial"/>
                <w:sz w:val="22"/>
                <w:szCs w:val="22"/>
              </w:rPr>
            </w:pPr>
            <w:r w:rsidRPr="00612732">
              <w:rPr>
                <w:rFonts w:cs="Arial"/>
                <w:sz w:val="22"/>
                <w:szCs w:val="22"/>
              </w:rPr>
              <w:t>7162</w:t>
            </w:r>
          </w:p>
        </w:tc>
        <w:tc>
          <w:tcPr>
            <w:tcW w:w="4302" w:type="dxa"/>
          </w:tcPr>
          <w:p w14:paraId="205C02D2" w14:textId="77777777" w:rsidR="00EE13E4" w:rsidRPr="00612732" w:rsidRDefault="00EE13E4" w:rsidP="00EE13E4">
            <w:pPr>
              <w:rPr>
                <w:rFonts w:cs="Arial"/>
                <w:sz w:val="22"/>
                <w:szCs w:val="22"/>
              </w:rPr>
            </w:pPr>
            <w:r w:rsidRPr="00612732">
              <w:rPr>
                <w:rFonts w:cs="Arial"/>
                <w:sz w:val="22"/>
                <w:szCs w:val="22"/>
              </w:rPr>
              <w:t>Current Issues in Taxation</w:t>
            </w:r>
          </w:p>
        </w:tc>
        <w:tc>
          <w:tcPr>
            <w:tcW w:w="3870" w:type="dxa"/>
          </w:tcPr>
          <w:p w14:paraId="04E4EA0A"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0C006100" w14:textId="77777777" w:rsidTr="00EE13E4">
        <w:tc>
          <w:tcPr>
            <w:tcW w:w="918" w:type="dxa"/>
            <w:shd w:val="clear" w:color="auto" w:fill="auto"/>
          </w:tcPr>
          <w:p w14:paraId="7A183B87" w14:textId="77777777" w:rsidR="00EE13E4" w:rsidRPr="00612732" w:rsidRDefault="00EE13E4" w:rsidP="00EE13E4">
            <w:pPr>
              <w:rPr>
                <w:rFonts w:cs="Arial"/>
                <w:sz w:val="22"/>
                <w:szCs w:val="22"/>
              </w:rPr>
            </w:pPr>
            <w:r w:rsidRPr="00612732">
              <w:rPr>
                <w:rFonts w:cs="Arial"/>
                <w:sz w:val="22"/>
                <w:szCs w:val="22"/>
              </w:rPr>
              <w:t>7170</w:t>
            </w:r>
          </w:p>
        </w:tc>
        <w:tc>
          <w:tcPr>
            <w:tcW w:w="4302" w:type="dxa"/>
          </w:tcPr>
          <w:p w14:paraId="0EB0B3FD" w14:textId="77777777" w:rsidR="00EE13E4" w:rsidRPr="00612732" w:rsidRDefault="00EE13E4" w:rsidP="00EE13E4">
            <w:pPr>
              <w:rPr>
                <w:rFonts w:cs="Arial"/>
                <w:sz w:val="22"/>
                <w:szCs w:val="22"/>
              </w:rPr>
            </w:pPr>
            <w:r w:rsidRPr="00612732">
              <w:rPr>
                <w:rFonts w:cs="Arial"/>
                <w:sz w:val="22"/>
                <w:szCs w:val="22"/>
              </w:rPr>
              <w:t>Disability Law</w:t>
            </w:r>
          </w:p>
        </w:tc>
        <w:tc>
          <w:tcPr>
            <w:tcW w:w="3870" w:type="dxa"/>
          </w:tcPr>
          <w:p w14:paraId="2BF5B3D3"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1511AF63" w14:textId="77777777" w:rsidTr="00EE13E4">
        <w:tc>
          <w:tcPr>
            <w:tcW w:w="918" w:type="dxa"/>
            <w:shd w:val="clear" w:color="auto" w:fill="auto"/>
          </w:tcPr>
          <w:p w14:paraId="0595EB16" w14:textId="77777777" w:rsidR="00EE13E4" w:rsidRPr="00612732" w:rsidRDefault="00EE13E4" w:rsidP="00EE13E4">
            <w:pPr>
              <w:rPr>
                <w:rFonts w:cs="Arial"/>
                <w:sz w:val="22"/>
                <w:szCs w:val="22"/>
              </w:rPr>
            </w:pPr>
            <w:r w:rsidRPr="00612732">
              <w:rPr>
                <w:rFonts w:cs="Arial"/>
                <w:sz w:val="22"/>
                <w:szCs w:val="22"/>
              </w:rPr>
              <w:t>7180</w:t>
            </w:r>
          </w:p>
        </w:tc>
        <w:tc>
          <w:tcPr>
            <w:tcW w:w="4302" w:type="dxa"/>
          </w:tcPr>
          <w:p w14:paraId="6368534D" w14:textId="77777777" w:rsidR="00EE13E4" w:rsidRPr="00612732" w:rsidRDefault="00EE13E4" w:rsidP="00EE13E4">
            <w:pPr>
              <w:rPr>
                <w:rFonts w:cs="Arial"/>
                <w:sz w:val="22"/>
                <w:szCs w:val="22"/>
              </w:rPr>
            </w:pPr>
            <w:r w:rsidRPr="00612732">
              <w:rPr>
                <w:rFonts w:cs="Arial"/>
                <w:sz w:val="22"/>
                <w:szCs w:val="22"/>
              </w:rPr>
              <w:t>Education Law</w:t>
            </w:r>
          </w:p>
        </w:tc>
        <w:tc>
          <w:tcPr>
            <w:tcW w:w="3870" w:type="dxa"/>
          </w:tcPr>
          <w:p w14:paraId="3450A689"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3F09EAF3" w14:textId="77777777" w:rsidTr="00EE13E4">
        <w:tc>
          <w:tcPr>
            <w:tcW w:w="918" w:type="dxa"/>
            <w:shd w:val="clear" w:color="auto" w:fill="auto"/>
          </w:tcPr>
          <w:p w14:paraId="628225BB" w14:textId="77777777" w:rsidR="00EE13E4" w:rsidRPr="00612732" w:rsidRDefault="00EE13E4" w:rsidP="00EE13E4">
            <w:pPr>
              <w:rPr>
                <w:rFonts w:cs="Arial"/>
                <w:sz w:val="22"/>
                <w:szCs w:val="22"/>
              </w:rPr>
            </w:pPr>
            <w:r w:rsidRPr="00612732">
              <w:rPr>
                <w:rFonts w:cs="Arial"/>
                <w:sz w:val="22"/>
                <w:szCs w:val="22"/>
              </w:rPr>
              <w:t>7181</w:t>
            </w:r>
          </w:p>
        </w:tc>
        <w:tc>
          <w:tcPr>
            <w:tcW w:w="4302" w:type="dxa"/>
          </w:tcPr>
          <w:p w14:paraId="35EE5CB0" w14:textId="77777777" w:rsidR="00EE13E4" w:rsidRPr="00612732" w:rsidRDefault="00EE13E4" w:rsidP="00EE13E4">
            <w:pPr>
              <w:rPr>
                <w:rFonts w:cs="Arial"/>
                <w:sz w:val="22"/>
                <w:szCs w:val="22"/>
              </w:rPr>
            </w:pPr>
            <w:r w:rsidRPr="00612732">
              <w:rPr>
                <w:rFonts w:cs="Arial"/>
                <w:sz w:val="22"/>
                <w:szCs w:val="22"/>
              </w:rPr>
              <w:t>Elder Law</w:t>
            </w:r>
          </w:p>
        </w:tc>
        <w:tc>
          <w:tcPr>
            <w:tcW w:w="3870" w:type="dxa"/>
          </w:tcPr>
          <w:p w14:paraId="1466990B"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4280E3E2" w14:textId="77777777" w:rsidTr="00EE13E4">
        <w:tc>
          <w:tcPr>
            <w:tcW w:w="918" w:type="dxa"/>
            <w:shd w:val="clear" w:color="auto" w:fill="auto"/>
          </w:tcPr>
          <w:p w14:paraId="7A874FB4" w14:textId="77777777" w:rsidR="00EE13E4" w:rsidRPr="00612732" w:rsidRDefault="00EE13E4" w:rsidP="00EE13E4">
            <w:pPr>
              <w:rPr>
                <w:rFonts w:cs="Arial"/>
                <w:sz w:val="22"/>
                <w:szCs w:val="22"/>
              </w:rPr>
            </w:pPr>
            <w:r w:rsidRPr="00612732">
              <w:rPr>
                <w:rFonts w:cs="Arial"/>
                <w:sz w:val="22"/>
                <w:szCs w:val="22"/>
              </w:rPr>
              <w:t>7182</w:t>
            </w:r>
          </w:p>
        </w:tc>
        <w:tc>
          <w:tcPr>
            <w:tcW w:w="4302" w:type="dxa"/>
          </w:tcPr>
          <w:p w14:paraId="3409AE05" w14:textId="77777777" w:rsidR="00EE13E4" w:rsidRPr="00612732" w:rsidRDefault="00EE13E4" w:rsidP="00EE13E4">
            <w:pPr>
              <w:rPr>
                <w:rFonts w:cs="Arial"/>
                <w:sz w:val="22"/>
                <w:szCs w:val="22"/>
              </w:rPr>
            </w:pPr>
            <w:r w:rsidRPr="00612732">
              <w:rPr>
                <w:rFonts w:cs="Arial"/>
                <w:sz w:val="22"/>
                <w:szCs w:val="22"/>
              </w:rPr>
              <w:t>Electronic Discovery</w:t>
            </w:r>
          </w:p>
        </w:tc>
        <w:tc>
          <w:tcPr>
            <w:tcW w:w="3870" w:type="dxa"/>
          </w:tcPr>
          <w:p w14:paraId="7265B295" w14:textId="77777777" w:rsidR="00EE13E4" w:rsidRPr="00612732" w:rsidRDefault="00EE13E4" w:rsidP="00EE13E4">
            <w:pPr>
              <w:rPr>
                <w:rFonts w:cs="Arial"/>
                <w:sz w:val="22"/>
                <w:szCs w:val="22"/>
              </w:rPr>
            </w:pPr>
            <w:r w:rsidRPr="00612732">
              <w:rPr>
                <w:rFonts w:cs="Arial"/>
                <w:sz w:val="22"/>
                <w:szCs w:val="22"/>
              </w:rPr>
              <w:t>Civil Procedure</w:t>
            </w:r>
          </w:p>
        </w:tc>
      </w:tr>
      <w:tr w:rsidR="00EE13E4" w:rsidRPr="00612732" w14:paraId="21E7CC3F" w14:textId="77777777" w:rsidTr="00EE13E4">
        <w:tc>
          <w:tcPr>
            <w:tcW w:w="918" w:type="dxa"/>
            <w:shd w:val="clear" w:color="auto" w:fill="auto"/>
          </w:tcPr>
          <w:p w14:paraId="65B3225A" w14:textId="77777777" w:rsidR="00EE13E4" w:rsidRPr="00612732" w:rsidRDefault="00EE13E4" w:rsidP="00EE13E4">
            <w:pPr>
              <w:rPr>
                <w:rFonts w:cs="Arial"/>
                <w:sz w:val="22"/>
                <w:szCs w:val="22"/>
              </w:rPr>
            </w:pPr>
            <w:r w:rsidRPr="00612732">
              <w:rPr>
                <w:rFonts w:cs="Arial"/>
                <w:sz w:val="22"/>
                <w:szCs w:val="22"/>
              </w:rPr>
              <w:t>7183</w:t>
            </w:r>
          </w:p>
        </w:tc>
        <w:tc>
          <w:tcPr>
            <w:tcW w:w="4302" w:type="dxa"/>
          </w:tcPr>
          <w:p w14:paraId="2439BAF4" w14:textId="77777777" w:rsidR="00EE13E4" w:rsidRPr="00612732" w:rsidRDefault="00EE13E4" w:rsidP="00EE13E4">
            <w:pPr>
              <w:rPr>
                <w:rFonts w:cs="Arial"/>
                <w:sz w:val="22"/>
                <w:szCs w:val="22"/>
              </w:rPr>
            </w:pPr>
            <w:r w:rsidRPr="00612732">
              <w:rPr>
                <w:rFonts w:cs="Arial"/>
                <w:sz w:val="22"/>
                <w:szCs w:val="22"/>
              </w:rPr>
              <w:t>Employee Benefits</w:t>
            </w:r>
          </w:p>
        </w:tc>
        <w:tc>
          <w:tcPr>
            <w:tcW w:w="3870" w:type="dxa"/>
          </w:tcPr>
          <w:p w14:paraId="55C5D777"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4C55EB18" w14:textId="77777777" w:rsidTr="00EE13E4">
        <w:tc>
          <w:tcPr>
            <w:tcW w:w="918" w:type="dxa"/>
            <w:shd w:val="clear" w:color="auto" w:fill="auto"/>
          </w:tcPr>
          <w:p w14:paraId="54934276" w14:textId="77777777" w:rsidR="00EE13E4" w:rsidRPr="00612732" w:rsidRDefault="00EE13E4" w:rsidP="00EE13E4">
            <w:pPr>
              <w:rPr>
                <w:rFonts w:cs="Arial"/>
                <w:sz w:val="22"/>
                <w:szCs w:val="22"/>
              </w:rPr>
            </w:pPr>
            <w:r w:rsidRPr="00612732">
              <w:rPr>
                <w:rFonts w:cs="Arial"/>
                <w:sz w:val="22"/>
                <w:szCs w:val="22"/>
              </w:rPr>
              <w:t>7184</w:t>
            </w:r>
          </w:p>
        </w:tc>
        <w:tc>
          <w:tcPr>
            <w:tcW w:w="4302" w:type="dxa"/>
          </w:tcPr>
          <w:p w14:paraId="30697DD6" w14:textId="77777777" w:rsidR="00EE13E4" w:rsidRPr="00612732" w:rsidRDefault="00EE13E4" w:rsidP="00EE13E4">
            <w:pPr>
              <w:rPr>
                <w:rFonts w:cs="Arial"/>
                <w:sz w:val="22"/>
                <w:szCs w:val="22"/>
              </w:rPr>
            </w:pPr>
            <w:r w:rsidRPr="00612732">
              <w:rPr>
                <w:rFonts w:cs="Arial"/>
                <w:sz w:val="22"/>
                <w:szCs w:val="22"/>
              </w:rPr>
              <w:t>Employment Discrimination</w:t>
            </w:r>
          </w:p>
        </w:tc>
        <w:tc>
          <w:tcPr>
            <w:tcW w:w="3870" w:type="dxa"/>
          </w:tcPr>
          <w:p w14:paraId="5A0D53D5"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041811E3" w14:textId="77777777" w:rsidTr="00EE13E4">
        <w:tc>
          <w:tcPr>
            <w:tcW w:w="918" w:type="dxa"/>
            <w:shd w:val="clear" w:color="auto" w:fill="auto"/>
          </w:tcPr>
          <w:p w14:paraId="1728D3F5" w14:textId="77777777" w:rsidR="00EE13E4" w:rsidRPr="00612732" w:rsidRDefault="00EE13E4" w:rsidP="00EE13E4">
            <w:pPr>
              <w:rPr>
                <w:rFonts w:cs="Arial"/>
                <w:sz w:val="22"/>
                <w:szCs w:val="22"/>
              </w:rPr>
            </w:pPr>
            <w:r w:rsidRPr="00612732">
              <w:rPr>
                <w:rFonts w:cs="Arial"/>
                <w:sz w:val="22"/>
                <w:szCs w:val="22"/>
              </w:rPr>
              <w:t>7185</w:t>
            </w:r>
          </w:p>
        </w:tc>
        <w:tc>
          <w:tcPr>
            <w:tcW w:w="4302" w:type="dxa"/>
          </w:tcPr>
          <w:p w14:paraId="1458287C" w14:textId="77777777" w:rsidR="00EE13E4" w:rsidRPr="00612732" w:rsidRDefault="00EE13E4" w:rsidP="00EE13E4">
            <w:pPr>
              <w:rPr>
                <w:rFonts w:cs="Arial"/>
                <w:sz w:val="22"/>
                <w:szCs w:val="22"/>
              </w:rPr>
            </w:pPr>
            <w:r w:rsidRPr="00612732">
              <w:rPr>
                <w:rFonts w:cs="Arial"/>
                <w:sz w:val="22"/>
                <w:szCs w:val="22"/>
              </w:rPr>
              <w:t>Employment Law</w:t>
            </w:r>
          </w:p>
        </w:tc>
        <w:tc>
          <w:tcPr>
            <w:tcW w:w="3870" w:type="dxa"/>
          </w:tcPr>
          <w:p w14:paraId="1515E5A8"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696A1CAC" w14:textId="77777777" w:rsidTr="00EE13E4">
        <w:tc>
          <w:tcPr>
            <w:tcW w:w="918" w:type="dxa"/>
            <w:shd w:val="clear" w:color="auto" w:fill="auto"/>
          </w:tcPr>
          <w:p w14:paraId="2A72D941" w14:textId="77777777" w:rsidR="00EE13E4" w:rsidRPr="00612732" w:rsidRDefault="00EE13E4" w:rsidP="00EE13E4">
            <w:pPr>
              <w:rPr>
                <w:rFonts w:cs="Arial"/>
                <w:sz w:val="22"/>
                <w:szCs w:val="22"/>
              </w:rPr>
            </w:pPr>
            <w:r w:rsidRPr="00612732">
              <w:rPr>
                <w:rFonts w:cs="Arial"/>
                <w:sz w:val="22"/>
                <w:szCs w:val="22"/>
              </w:rPr>
              <w:t>7187</w:t>
            </w:r>
          </w:p>
        </w:tc>
        <w:tc>
          <w:tcPr>
            <w:tcW w:w="4302" w:type="dxa"/>
          </w:tcPr>
          <w:p w14:paraId="13055767" w14:textId="77777777" w:rsidR="00EE13E4" w:rsidRPr="00612732" w:rsidRDefault="00EE13E4" w:rsidP="00EE13E4">
            <w:pPr>
              <w:rPr>
                <w:rFonts w:cs="Arial"/>
                <w:sz w:val="22"/>
                <w:szCs w:val="22"/>
              </w:rPr>
            </w:pPr>
            <w:r w:rsidRPr="00612732">
              <w:rPr>
                <w:rFonts w:cs="Arial"/>
                <w:sz w:val="22"/>
                <w:szCs w:val="22"/>
              </w:rPr>
              <w:t>Environmental Law</w:t>
            </w:r>
          </w:p>
        </w:tc>
        <w:tc>
          <w:tcPr>
            <w:tcW w:w="3870" w:type="dxa"/>
          </w:tcPr>
          <w:p w14:paraId="4EF6B427" w14:textId="77777777" w:rsidR="00EE13E4" w:rsidRPr="00612732" w:rsidRDefault="00EE13E4" w:rsidP="00EE13E4">
            <w:pPr>
              <w:rPr>
                <w:rFonts w:cs="Arial"/>
                <w:sz w:val="22"/>
                <w:szCs w:val="22"/>
              </w:rPr>
            </w:pPr>
            <w:r w:rsidRPr="00612732">
              <w:rPr>
                <w:rFonts w:cs="Arial"/>
                <w:sz w:val="22"/>
                <w:szCs w:val="22"/>
              </w:rPr>
              <w:t>Property, Torts.  Limited to students who have completed 27 credits.</w:t>
            </w:r>
          </w:p>
        </w:tc>
      </w:tr>
      <w:tr w:rsidR="00EE13E4" w:rsidRPr="00612732" w14:paraId="1DF5F42C" w14:textId="77777777" w:rsidTr="00EE13E4">
        <w:tc>
          <w:tcPr>
            <w:tcW w:w="918" w:type="dxa"/>
            <w:shd w:val="clear" w:color="auto" w:fill="auto"/>
          </w:tcPr>
          <w:p w14:paraId="26DAF0E4" w14:textId="77777777" w:rsidR="00EE13E4" w:rsidRPr="00612732" w:rsidRDefault="00EE13E4" w:rsidP="00EE13E4">
            <w:pPr>
              <w:rPr>
                <w:rFonts w:cs="Arial"/>
                <w:sz w:val="22"/>
                <w:szCs w:val="22"/>
              </w:rPr>
            </w:pPr>
            <w:r w:rsidRPr="00612732">
              <w:rPr>
                <w:rFonts w:cs="Arial"/>
                <w:sz w:val="22"/>
                <w:szCs w:val="22"/>
              </w:rPr>
              <w:t>7188</w:t>
            </w:r>
          </w:p>
        </w:tc>
        <w:tc>
          <w:tcPr>
            <w:tcW w:w="4302" w:type="dxa"/>
          </w:tcPr>
          <w:p w14:paraId="38581EB7" w14:textId="77777777" w:rsidR="00EE13E4" w:rsidRPr="00612732" w:rsidRDefault="00EE13E4" w:rsidP="00EE13E4">
            <w:pPr>
              <w:rPr>
                <w:rFonts w:cs="Arial"/>
                <w:sz w:val="22"/>
                <w:szCs w:val="22"/>
              </w:rPr>
            </w:pPr>
            <w:r w:rsidRPr="00612732">
              <w:rPr>
                <w:rFonts w:cs="Arial"/>
                <w:sz w:val="22"/>
                <w:szCs w:val="22"/>
              </w:rPr>
              <w:t>Estate Planning</w:t>
            </w:r>
          </w:p>
        </w:tc>
        <w:tc>
          <w:tcPr>
            <w:tcW w:w="3870" w:type="dxa"/>
          </w:tcPr>
          <w:p w14:paraId="279F1BB0" w14:textId="77777777" w:rsidR="00EE13E4" w:rsidRPr="00612732" w:rsidRDefault="00EE13E4" w:rsidP="00EE13E4">
            <w:pPr>
              <w:rPr>
                <w:rFonts w:cs="Arial"/>
                <w:sz w:val="22"/>
                <w:szCs w:val="22"/>
              </w:rPr>
            </w:pPr>
            <w:r w:rsidRPr="00612732">
              <w:rPr>
                <w:rFonts w:cs="Arial"/>
                <w:sz w:val="22"/>
                <w:szCs w:val="22"/>
              </w:rPr>
              <w:t>Federal Taxation of Estates, Gifts, and Trusts</w:t>
            </w:r>
          </w:p>
        </w:tc>
      </w:tr>
      <w:tr w:rsidR="00EE13E4" w:rsidRPr="00612732" w14:paraId="1957EF82" w14:textId="77777777" w:rsidTr="00EE13E4">
        <w:tc>
          <w:tcPr>
            <w:tcW w:w="918" w:type="dxa"/>
            <w:shd w:val="clear" w:color="auto" w:fill="auto"/>
          </w:tcPr>
          <w:p w14:paraId="7FA50F87" w14:textId="77777777" w:rsidR="00EE13E4" w:rsidRPr="00612732" w:rsidRDefault="00EE13E4" w:rsidP="00EE13E4">
            <w:pPr>
              <w:rPr>
                <w:rFonts w:cs="Arial"/>
                <w:sz w:val="22"/>
                <w:szCs w:val="22"/>
              </w:rPr>
            </w:pPr>
            <w:r w:rsidRPr="00612732">
              <w:rPr>
                <w:rFonts w:cs="Arial"/>
                <w:sz w:val="22"/>
                <w:szCs w:val="22"/>
              </w:rPr>
              <w:t>7191</w:t>
            </w:r>
          </w:p>
        </w:tc>
        <w:tc>
          <w:tcPr>
            <w:tcW w:w="4302" w:type="dxa"/>
          </w:tcPr>
          <w:p w14:paraId="7A519C2F" w14:textId="77777777" w:rsidR="00EE13E4" w:rsidRPr="00612732" w:rsidRDefault="00EE13E4" w:rsidP="00EE13E4">
            <w:pPr>
              <w:rPr>
                <w:rFonts w:cs="Arial"/>
                <w:sz w:val="22"/>
                <w:szCs w:val="22"/>
              </w:rPr>
            </w:pPr>
            <w:r w:rsidRPr="00612732">
              <w:rPr>
                <w:rFonts w:cs="Arial"/>
                <w:sz w:val="22"/>
                <w:szCs w:val="22"/>
              </w:rPr>
              <w:t>Evidence</w:t>
            </w:r>
          </w:p>
        </w:tc>
        <w:tc>
          <w:tcPr>
            <w:tcW w:w="3870" w:type="dxa"/>
          </w:tcPr>
          <w:p w14:paraId="27E1B7E1"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6EFFB45A" w14:textId="77777777" w:rsidTr="00EE13E4">
        <w:tc>
          <w:tcPr>
            <w:tcW w:w="918" w:type="dxa"/>
            <w:shd w:val="clear" w:color="auto" w:fill="auto"/>
          </w:tcPr>
          <w:p w14:paraId="5D8C0D9D" w14:textId="77777777" w:rsidR="00EE13E4" w:rsidRPr="00612732" w:rsidRDefault="00EE13E4" w:rsidP="00EE13E4">
            <w:pPr>
              <w:rPr>
                <w:rFonts w:cs="Arial"/>
                <w:sz w:val="22"/>
                <w:szCs w:val="22"/>
              </w:rPr>
            </w:pPr>
            <w:r w:rsidRPr="00612732">
              <w:rPr>
                <w:rFonts w:cs="Arial"/>
                <w:sz w:val="22"/>
                <w:szCs w:val="22"/>
              </w:rPr>
              <w:t>7200</w:t>
            </w:r>
          </w:p>
        </w:tc>
        <w:tc>
          <w:tcPr>
            <w:tcW w:w="4302" w:type="dxa"/>
          </w:tcPr>
          <w:p w14:paraId="60F3337F" w14:textId="77777777" w:rsidR="00EE13E4" w:rsidRPr="00612732" w:rsidRDefault="00EE13E4" w:rsidP="00EE13E4">
            <w:pPr>
              <w:rPr>
                <w:rFonts w:cs="Arial"/>
                <w:sz w:val="22"/>
                <w:szCs w:val="22"/>
              </w:rPr>
            </w:pPr>
            <w:r w:rsidRPr="00612732">
              <w:rPr>
                <w:rFonts w:cs="Arial"/>
                <w:sz w:val="22"/>
                <w:szCs w:val="22"/>
              </w:rPr>
              <w:t>Family Law</w:t>
            </w:r>
          </w:p>
        </w:tc>
        <w:tc>
          <w:tcPr>
            <w:tcW w:w="3870" w:type="dxa"/>
          </w:tcPr>
          <w:p w14:paraId="6D0B8BD1"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941FE09" w14:textId="77777777" w:rsidTr="00EE13E4">
        <w:tc>
          <w:tcPr>
            <w:tcW w:w="918" w:type="dxa"/>
            <w:shd w:val="clear" w:color="auto" w:fill="auto"/>
          </w:tcPr>
          <w:p w14:paraId="62B6E265" w14:textId="77777777" w:rsidR="00EE13E4" w:rsidRPr="00612732" w:rsidRDefault="00EE13E4" w:rsidP="00EE13E4">
            <w:pPr>
              <w:rPr>
                <w:rFonts w:cs="Arial"/>
                <w:sz w:val="22"/>
                <w:szCs w:val="22"/>
              </w:rPr>
            </w:pPr>
            <w:r w:rsidRPr="00612732">
              <w:rPr>
                <w:rFonts w:cs="Arial"/>
                <w:sz w:val="22"/>
                <w:szCs w:val="22"/>
              </w:rPr>
              <w:t>7201</w:t>
            </w:r>
          </w:p>
        </w:tc>
        <w:tc>
          <w:tcPr>
            <w:tcW w:w="4302" w:type="dxa"/>
          </w:tcPr>
          <w:p w14:paraId="1D1826B8" w14:textId="77777777" w:rsidR="00EE13E4" w:rsidRPr="00612732" w:rsidRDefault="00EE13E4" w:rsidP="00EE13E4">
            <w:pPr>
              <w:rPr>
                <w:rFonts w:cs="Arial"/>
                <w:sz w:val="22"/>
                <w:szCs w:val="22"/>
              </w:rPr>
            </w:pPr>
            <w:r w:rsidRPr="00612732">
              <w:rPr>
                <w:rFonts w:cs="Arial"/>
                <w:sz w:val="22"/>
                <w:szCs w:val="22"/>
              </w:rPr>
              <w:t>Family Law and ADR</w:t>
            </w:r>
          </w:p>
        </w:tc>
        <w:tc>
          <w:tcPr>
            <w:tcW w:w="3870" w:type="dxa"/>
          </w:tcPr>
          <w:p w14:paraId="42921525" w14:textId="77777777" w:rsidR="00EE13E4" w:rsidRPr="00612732" w:rsidRDefault="00EE13E4" w:rsidP="00EE13E4">
            <w:pPr>
              <w:rPr>
                <w:rFonts w:cs="Arial"/>
                <w:sz w:val="22"/>
                <w:szCs w:val="22"/>
              </w:rPr>
            </w:pPr>
            <w:r w:rsidRPr="00612732">
              <w:rPr>
                <w:rFonts w:cs="Arial"/>
                <w:sz w:val="22"/>
                <w:szCs w:val="22"/>
              </w:rPr>
              <w:t>Family Law (or concurrent)</w:t>
            </w:r>
          </w:p>
        </w:tc>
      </w:tr>
      <w:tr w:rsidR="00EE13E4" w:rsidRPr="00612732" w14:paraId="03A8BCD7" w14:textId="77777777" w:rsidTr="00EE13E4">
        <w:tc>
          <w:tcPr>
            <w:tcW w:w="918" w:type="dxa"/>
            <w:shd w:val="clear" w:color="auto" w:fill="auto"/>
          </w:tcPr>
          <w:p w14:paraId="73BB980D" w14:textId="77777777" w:rsidR="00EE13E4" w:rsidRPr="00612732" w:rsidRDefault="00EE13E4" w:rsidP="00EE13E4">
            <w:pPr>
              <w:rPr>
                <w:rFonts w:cs="Arial"/>
                <w:sz w:val="22"/>
                <w:szCs w:val="22"/>
              </w:rPr>
            </w:pPr>
            <w:r w:rsidRPr="00612732">
              <w:rPr>
                <w:rFonts w:cs="Arial"/>
                <w:sz w:val="22"/>
                <w:szCs w:val="22"/>
              </w:rPr>
              <w:t>7203</w:t>
            </w:r>
          </w:p>
        </w:tc>
        <w:tc>
          <w:tcPr>
            <w:tcW w:w="4302" w:type="dxa"/>
          </w:tcPr>
          <w:p w14:paraId="7EC5236E" w14:textId="77777777" w:rsidR="00EE13E4" w:rsidRPr="00612732" w:rsidRDefault="00EE13E4" w:rsidP="00EE13E4">
            <w:pPr>
              <w:rPr>
                <w:rFonts w:cs="Arial"/>
                <w:sz w:val="22"/>
                <w:szCs w:val="22"/>
              </w:rPr>
            </w:pPr>
            <w:r w:rsidRPr="00612732">
              <w:rPr>
                <w:rFonts w:cs="Arial"/>
                <w:sz w:val="22"/>
                <w:szCs w:val="22"/>
              </w:rPr>
              <w:t>Federal Courts</w:t>
            </w:r>
          </w:p>
        </w:tc>
        <w:tc>
          <w:tcPr>
            <w:tcW w:w="3870" w:type="dxa"/>
          </w:tcPr>
          <w:p w14:paraId="6BED24C6" w14:textId="77777777" w:rsidR="00EE13E4" w:rsidRPr="00612732" w:rsidRDefault="00EE13E4" w:rsidP="00EE13E4">
            <w:pPr>
              <w:rPr>
                <w:rFonts w:cs="Arial"/>
                <w:sz w:val="22"/>
                <w:szCs w:val="22"/>
              </w:rPr>
            </w:pPr>
            <w:r w:rsidRPr="00612732">
              <w:rPr>
                <w:rFonts w:cs="Arial"/>
                <w:sz w:val="22"/>
                <w:szCs w:val="22"/>
              </w:rPr>
              <w:t>Civil Procedure, Constitutional Law</w:t>
            </w:r>
          </w:p>
        </w:tc>
      </w:tr>
      <w:tr w:rsidR="00EE13E4" w:rsidRPr="00612732" w14:paraId="2753E42A" w14:textId="77777777" w:rsidTr="00EE13E4">
        <w:tc>
          <w:tcPr>
            <w:tcW w:w="918" w:type="dxa"/>
            <w:shd w:val="clear" w:color="auto" w:fill="auto"/>
          </w:tcPr>
          <w:p w14:paraId="7B612FC9" w14:textId="77777777" w:rsidR="00EE13E4" w:rsidRPr="00612732" w:rsidRDefault="00EE13E4" w:rsidP="00EE13E4">
            <w:pPr>
              <w:rPr>
                <w:rFonts w:cs="Arial"/>
                <w:sz w:val="22"/>
                <w:szCs w:val="22"/>
              </w:rPr>
            </w:pPr>
            <w:r w:rsidRPr="00612732">
              <w:rPr>
                <w:rFonts w:cs="Arial"/>
                <w:sz w:val="22"/>
                <w:szCs w:val="22"/>
              </w:rPr>
              <w:t>7204</w:t>
            </w:r>
          </w:p>
        </w:tc>
        <w:tc>
          <w:tcPr>
            <w:tcW w:w="4302" w:type="dxa"/>
          </w:tcPr>
          <w:p w14:paraId="5A732E40" w14:textId="77777777" w:rsidR="00EE13E4" w:rsidRPr="00612732" w:rsidRDefault="00EE13E4" w:rsidP="00EE13E4">
            <w:pPr>
              <w:rPr>
                <w:rFonts w:cs="Arial"/>
                <w:sz w:val="22"/>
                <w:szCs w:val="22"/>
              </w:rPr>
            </w:pPr>
            <w:r w:rsidRPr="00612732">
              <w:rPr>
                <w:rFonts w:cs="Arial"/>
                <w:sz w:val="22"/>
                <w:szCs w:val="22"/>
              </w:rPr>
              <w:t>Federal Criminal Procedure</w:t>
            </w:r>
          </w:p>
        </w:tc>
        <w:tc>
          <w:tcPr>
            <w:tcW w:w="3870" w:type="dxa"/>
          </w:tcPr>
          <w:p w14:paraId="0FC22D63"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B4D9676" w14:textId="77777777" w:rsidTr="00EE13E4">
        <w:tc>
          <w:tcPr>
            <w:tcW w:w="918" w:type="dxa"/>
            <w:shd w:val="clear" w:color="auto" w:fill="auto"/>
          </w:tcPr>
          <w:p w14:paraId="5864F7BF" w14:textId="77777777" w:rsidR="00EE13E4" w:rsidRPr="00612732" w:rsidRDefault="00EE13E4" w:rsidP="00EE13E4">
            <w:pPr>
              <w:rPr>
                <w:rFonts w:cs="Arial"/>
                <w:sz w:val="22"/>
                <w:szCs w:val="22"/>
              </w:rPr>
            </w:pPr>
            <w:r w:rsidRPr="00612732">
              <w:rPr>
                <w:rFonts w:cs="Arial"/>
                <w:sz w:val="22"/>
                <w:szCs w:val="22"/>
              </w:rPr>
              <w:t>7205</w:t>
            </w:r>
          </w:p>
        </w:tc>
        <w:tc>
          <w:tcPr>
            <w:tcW w:w="4302" w:type="dxa"/>
          </w:tcPr>
          <w:p w14:paraId="34814815" w14:textId="77777777" w:rsidR="00EE13E4" w:rsidRPr="00612732" w:rsidRDefault="00EE13E4" w:rsidP="00EE13E4">
            <w:pPr>
              <w:rPr>
                <w:rFonts w:cs="Arial"/>
                <w:sz w:val="22"/>
                <w:szCs w:val="22"/>
              </w:rPr>
            </w:pPr>
            <w:r w:rsidRPr="00612732">
              <w:rPr>
                <w:rFonts w:cs="Arial"/>
                <w:sz w:val="22"/>
                <w:szCs w:val="22"/>
              </w:rPr>
              <w:t>Federal Income Taxation of Individuals</w:t>
            </w:r>
          </w:p>
          <w:p w14:paraId="5EB72478" w14:textId="77777777" w:rsidR="00EE13E4" w:rsidRPr="00612732" w:rsidRDefault="00EE13E4" w:rsidP="00EE13E4">
            <w:pPr>
              <w:rPr>
                <w:rFonts w:cs="Arial"/>
                <w:sz w:val="22"/>
                <w:szCs w:val="22"/>
              </w:rPr>
            </w:pPr>
          </w:p>
        </w:tc>
        <w:tc>
          <w:tcPr>
            <w:tcW w:w="3870" w:type="dxa"/>
          </w:tcPr>
          <w:p w14:paraId="32FEFD71"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21E15CCA" w14:textId="77777777" w:rsidTr="00EE13E4">
        <w:tc>
          <w:tcPr>
            <w:tcW w:w="918" w:type="dxa"/>
            <w:shd w:val="clear" w:color="auto" w:fill="auto"/>
          </w:tcPr>
          <w:p w14:paraId="6A9238D5" w14:textId="77777777" w:rsidR="00EE13E4" w:rsidRPr="00612732" w:rsidRDefault="00EE13E4" w:rsidP="00EE13E4">
            <w:pPr>
              <w:rPr>
                <w:rFonts w:cs="Arial"/>
                <w:sz w:val="22"/>
                <w:szCs w:val="22"/>
              </w:rPr>
            </w:pPr>
            <w:r w:rsidRPr="00612732">
              <w:rPr>
                <w:rFonts w:cs="Arial"/>
                <w:sz w:val="22"/>
                <w:szCs w:val="22"/>
              </w:rPr>
              <w:t>7206</w:t>
            </w:r>
          </w:p>
        </w:tc>
        <w:tc>
          <w:tcPr>
            <w:tcW w:w="4302" w:type="dxa"/>
          </w:tcPr>
          <w:p w14:paraId="069B28E9" w14:textId="77777777" w:rsidR="00EE13E4" w:rsidRPr="00612732" w:rsidRDefault="00EE13E4" w:rsidP="00EE13E4">
            <w:pPr>
              <w:rPr>
                <w:rFonts w:cs="Arial"/>
                <w:sz w:val="22"/>
                <w:szCs w:val="22"/>
              </w:rPr>
            </w:pPr>
            <w:r w:rsidRPr="00612732">
              <w:rPr>
                <w:rFonts w:cs="Arial"/>
                <w:sz w:val="22"/>
                <w:szCs w:val="22"/>
              </w:rPr>
              <w:t>Federal Indian Law</w:t>
            </w:r>
          </w:p>
        </w:tc>
        <w:tc>
          <w:tcPr>
            <w:tcW w:w="3870" w:type="dxa"/>
          </w:tcPr>
          <w:p w14:paraId="097D2AD8" w14:textId="77777777" w:rsidR="00EE13E4" w:rsidRPr="00612732" w:rsidRDefault="00EE13E4" w:rsidP="00EE13E4">
            <w:pPr>
              <w:rPr>
                <w:rFonts w:cs="Arial"/>
                <w:sz w:val="22"/>
                <w:szCs w:val="22"/>
              </w:rPr>
            </w:pPr>
            <w:r w:rsidRPr="00612732">
              <w:rPr>
                <w:rFonts w:cs="Arial"/>
                <w:sz w:val="22"/>
                <w:szCs w:val="22"/>
              </w:rPr>
              <w:t>Constitutional Law, Legal Analysis, Writing and Research 1 &amp; 2</w:t>
            </w:r>
          </w:p>
        </w:tc>
      </w:tr>
      <w:tr w:rsidR="00EE13E4" w:rsidRPr="00612732" w14:paraId="27737AF6" w14:textId="77777777" w:rsidTr="00EE13E4">
        <w:tc>
          <w:tcPr>
            <w:tcW w:w="918" w:type="dxa"/>
            <w:shd w:val="clear" w:color="auto" w:fill="auto"/>
          </w:tcPr>
          <w:p w14:paraId="5DB16D53" w14:textId="77777777" w:rsidR="00EE13E4" w:rsidRPr="00612732" w:rsidRDefault="00EE13E4" w:rsidP="00EE13E4">
            <w:pPr>
              <w:rPr>
                <w:rFonts w:cs="Arial"/>
                <w:sz w:val="22"/>
                <w:szCs w:val="22"/>
              </w:rPr>
            </w:pPr>
            <w:r w:rsidRPr="00612732">
              <w:rPr>
                <w:rFonts w:cs="Arial"/>
                <w:sz w:val="22"/>
                <w:szCs w:val="22"/>
              </w:rPr>
              <w:t>7207</w:t>
            </w:r>
          </w:p>
        </w:tc>
        <w:tc>
          <w:tcPr>
            <w:tcW w:w="4302" w:type="dxa"/>
          </w:tcPr>
          <w:p w14:paraId="7ABBEEFA" w14:textId="77777777" w:rsidR="00EE13E4" w:rsidRPr="00612732" w:rsidRDefault="00EE13E4" w:rsidP="00EE13E4">
            <w:pPr>
              <w:rPr>
                <w:rFonts w:cs="Arial"/>
                <w:sz w:val="22"/>
                <w:szCs w:val="22"/>
              </w:rPr>
            </w:pPr>
            <w:r w:rsidRPr="00612732">
              <w:rPr>
                <w:rFonts w:cs="Arial"/>
                <w:sz w:val="22"/>
                <w:szCs w:val="22"/>
              </w:rPr>
              <w:t>Federal Taxation of Estates, Gifts &amp; Trusts</w:t>
            </w:r>
          </w:p>
        </w:tc>
        <w:tc>
          <w:tcPr>
            <w:tcW w:w="3870" w:type="dxa"/>
          </w:tcPr>
          <w:p w14:paraId="16CBE742" w14:textId="77777777" w:rsidR="00EE13E4" w:rsidRPr="00612732" w:rsidRDefault="00EE13E4" w:rsidP="00EE13E4">
            <w:pPr>
              <w:rPr>
                <w:rFonts w:cs="Arial"/>
                <w:sz w:val="22"/>
                <w:szCs w:val="22"/>
              </w:rPr>
            </w:pPr>
            <w:r w:rsidRPr="00612732">
              <w:rPr>
                <w:rFonts w:cs="Arial"/>
                <w:sz w:val="22"/>
                <w:szCs w:val="22"/>
              </w:rPr>
              <w:t>Federal Income Taxation, Trusts and Estates</w:t>
            </w:r>
          </w:p>
        </w:tc>
      </w:tr>
      <w:tr w:rsidR="00EE13E4" w:rsidRPr="00612732" w14:paraId="0DFEC7C1" w14:textId="77777777" w:rsidTr="00EE13E4">
        <w:tc>
          <w:tcPr>
            <w:tcW w:w="918" w:type="dxa"/>
            <w:shd w:val="clear" w:color="auto" w:fill="auto"/>
          </w:tcPr>
          <w:p w14:paraId="1440FABF" w14:textId="77777777" w:rsidR="00EE13E4" w:rsidRPr="00612732" w:rsidRDefault="00EE13E4" w:rsidP="00EE13E4">
            <w:pPr>
              <w:rPr>
                <w:rFonts w:cs="Arial"/>
                <w:sz w:val="22"/>
                <w:szCs w:val="22"/>
              </w:rPr>
            </w:pPr>
            <w:r w:rsidRPr="00612732">
              <w:rPr>
                <w:rFonts w:cs="Arial"/>
                <w:sz w:val="22"/>
                <w:szCs w:val="22"/>
              </w:rPr>
              <w:t>7209</w:t>
            </w:r>
          </w:p>
        </w:tc>
        <w:tc>
          <w:tcPr>
            <w:tcW w:w="4302" w:type="dxa"/>
          </w:tcPr>
          <w:p w14:paraId="05261398" w14:textId="35A24C4E" w:rsidR="00EE13E4" w:rsidRPr="00612732" w:rsidRDefault="00EE13E4" w:rsidP="00EE13E4">
            <w:pPr>
              <w:rPr>
                <w:rFonts w:cs="Arial"/>
                <w:sz w:val="22"/>
                <w:szCs w:val="22"/>
              </w:rPr>
            </w:pPr>
            <w:r w:rsidRPr="00612732">
              <w:rPr>
                <w:rFonts w:cs="Arial"/>
                <w:sz w:val="22"/>
                <w:szCs w:val="22"/>
              </w:rPr>
              <w:t>Federal Taxation of Corporations &amp; Shareholders</w:t>
            </w:r>
          </w:p>
        </w:tc>
        <w:tc>
          <w:tcPr>
            <w:tcW w:w="3870" w:type="dxa"/>
          </w:tcPr>
          <w:p w14:paraId="20CA5A81" w14:textId="77777777" w:rsidR="00EE13E4" w:rsidRPr="00612732" w:rsidRDefault="00EE13E4" w:rsidP="00EE13E4">
            <w:pPr>
              <w:rPr>
                <w:rFonts w:cs="Arial"/>
                <w:sz w:val="22"/>
                <w:szCs w:val="22"/>
              </w:rPr>
            </w:pPr>
            <w:r w:rsidRPr="00612732">
              <w:rPr>
                <w:rFonts w:cs="Arial"/>
                <w:sz w:val="22"/>
                <w:szCs w:val="22"/>
              </w:rPr>
              <w:t>Federal Income Taxation, Business Associations</w:t>
            </w:r>
          </w:p>
        </w:tc>
      </w:tr>
      <w:tr w:rsidR="00EE13E4" w:rsidRPr="00612732" w14:paraId="4B1A1EC7" w14:textId="77777777" w:rsidTr="00EE13E4">
        <w:tc>
          <w:tcPr>
            <w:tcW w:w="918" w:type="dxa"/>
            <w:shd w:val="clear" w:color="auto" w:fill="auto"/>
          </w:tcPr>
          <w:p w14:paraId="0241F622" w14:textId="77777777" w:rsidR="00EE13E4" w:rsidRPr="00612732" w:rsidRDefault="00EE13E4" w:rsidP="00EE13E4">
            <w:pPr>
              <w:rPr>
                <w:rFonts w:cs="Arial"/>
                <w:sz w:val="22"/>
                <w:szCs w:val="22"/>
              </w:rPr>
            </w:pPr>
            <w:r w:rsidRPr="00612732">
              <w:rPr>
                <w:rFonts w:cs="Arial"/>
                <w:sz w:val="22"/>
                <w:szCs w:val="22"/>
              </w:rPr>
              <w:t>7210</w:t>
            </w:r>
          </w:p>
        </w:tc>
        <w:tc>
          <w:tcPr>
            <w:tcW w:w="4302" w:type="dxa"/>
          </w:tcPr>
          <w:p w14:paraId="378C209D" w14:textId="77777777" w:rsidR="00EE13E4" w:rsidRPr="00612732" w:rsidRDefault="00EE13E4" w:rsidP="00EE13E4">
            <w:pPr>
              <w:rPr>
                <w:rFonts w:cs="Arial"/>
                <w:sz w:val="22"/>
                <w:szCs w:val="22"/>
              </w:rPr>
            </w:pPr>
            <w:r w:rsidRPr="00612732">
              <w:rPr>
                <w:rFonts w:cs="Arial"/>
                <w:sz w:val="22"/>
                <w:szCs w:val="22"/>
              </w:rPr>
              <w:t>Federal Taxation of Partnerships &amp; S-Corporations</w:t>
            </w:r>
          </w:p>
        </w:tc>
        <w:tc>
          <w:tcPr>
            <w:tcW w:w="3870" w:type="dxa"/>
          </w:tcPr>
          <w:p w14:paraId="15CBEB9A" w14:textId="77777777" w:rsidR="00EE13E4" w:rsidRPr="00612732" w:rsidRDefault="00EE13E4" w:rsidP="00EE13E4">
            <w:pPr>
              <w:rPr>
                <w:rFonts w:cs="Arial"/>
                <w:sz w:val="22"/>
                <w:szCs w:val="22"/>
              </w:rPr>
            </w:pPr>
            <w:r w:rsidRPr="00612732">
              <w:rPr>
                <w:rFonts w:cs="Arial"/>
                <w:sz w:val="22"/>
                <w:szCs w:val="22"/>
              </w:rPr>
              <w:t>Federal Income Taxation, Business Associations</w:t>
            </w:r>
          </w:p>
        </w:tc>
      </w:tr>
      <w:tr w:rsidR="00EE13E4" w:rsidRPr="00612732" w14:paraId="758D5161" w14:textId="77777777" w:rsidTr="00EE13E4">
        <w:tc>
          <w:tcPr>
            <w:tcW w:w="918" w:type="dxa"/>
            <w:shd w:val="clear" w:color="auto" w:fill="auto"/>
          </w:tcPr>
          <w:p w14:paraId="441B9C19" w14:textId="77777777" w:rsidR="00EE13E4" w:rsidRPr="00612732" w:rsidRDefault="00EE13E4" w:rsidP="00EE13E4">
            <w:pPr>
              <w:rPr>
                <w:rFonts w:cs="Arial"/>
                <w:sz w:val="22"/>
                <w:szCs w:val="22"/>
              </w:rPr>
            </w:pPr>
            <w:r w:rsidRPr="00612732">
              <w:rPr>
                <w:rFonts w:cs="Arial"/>
                <w:sz w:val="22"/>
                <w:szCs w:val="22"/>
              </w:rPr>
              <w:t>7215</w:t>
            </w:r>
          </w:p>
        </w:tc>
        <w:tc>
          <w:tcPr>
            <w:tcW w:w="4302" w:type="dxa"/>
          </w:tcPr>
          <w:p w14:paraId="724042D2" w14:textId="77777777" w:rsidR="00EE13E4" w:rsidRPr="00612732" w:rsidRDefault="00EE13E4" w:rsidP="00EE13E4">
            <w:pPr>
              <w:rPr>
                <w:rFonts w:cs="Arial"/>
                <w:sz w:val="22"/>
                <w:szCs w:val="22"/>
              </w:rPr>
            </w:pPr>
            <w:r w:rsidRPr="00612732">
              <w:rPr>
                <w:rFonts w:cs="Arial"/>
                <w:sz w:val="22"/>
                <w:szCs w:val="22"/>
              </w:rPr>
              <w:t>The First Amendment</w:t>
            </w:r>
          </w:p>
        </w:tc>
        <w:tc>
          <w:tcPr>
            <w:tcW w:w="3870" w:type="dxa"/>
          </w:tcPr>
          <w:p w14:paraId="26506707"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5E3F017C" w14:textId="77777777" w:rsidTr="00EE13E4">
        <w:tc>
          <w:tcPr>
            <w:tcW w:w="918" w:type="dxa"/>
            <w:shd w:val="clear" w:color="auto" w:fill="auto"/>
          </w:tcPr>
          <w:p w14:paraId="4977EE46" w14:textId="77777777" w:rsidR="00EE13E4" w:rsidRPr="00612732" w:rsidRDefault="00EE13E4" w:rsidP="00EE13E4">
            <w:pPr>
              <w:rPr>
                <w:rFonts w:cs="Arial"/>
                <w:sz w:val="22"/>
                <w:szCs w:val="22"/>
              </w:rPr>
            </w:pPr>
            <w:r w:rsidRPr="00612732">
              <w:rPr>
                <w:rFonts w:cs="Arial"/>
                <w:sz w:val="22"/>
                <w:szCs w:val="22"/>
              </w:rPr>
              <w:t>7222</w:t>
            </w:r>
          </w:p>
        </w:tc>
        <w:tc>
          <w:tcPr>
            <w:tcW w:w="4302" w:type="dxa"/>
          </w:tcPr>
          <w:p w14:paraId="18FCCCF9" w14:textId="77777777" w:rsidR="00EE13E4" w:rsidRPr="00612732" w:rsidRDefault="00EE13E4" w:rsidP="00EE13E4">
            <w:pPr>
              <w:rPr>
                <w:rFonts w:cs="Arial"/>
                <w:sz w:val="22"/>
                <w:szCs w:val="22"/>
              </w:rPr>
            </w:pPr>
            <w:r w:rsidRPr="00612732">
              <w:rPr>
                <w:rFonts w:cs="Arial"/>
                <w:sz w:val="22"/>
                <w:szCs w:val="22"/>
              </w:rPr>
              <w:t>Health Care Fraud and Abuse</w:t>
            </w:r>
          </w:p>
        </w:tc>
        <w:tc>
          <w:tcPr>
            <w:tcW w:w="3870" w:type="dxa"/>
          </w:tcPr>
          <w:p w14:paraId="35502242" w14:textId="77777777" w:rsidR="00EE13E4" w:rsidRPr="00612732" w:rsidRDefault="00EE13E4" w:rsidP="00EE13E4">
            <w:pPr>
              <w:rPr>
                <w:rFonts w:cs="Arial"/>
                <w:sz w:val="22"/>
                <w:szCs w:val="22"/>
              </w:rPr>
            </w:pPr>
            <w:r w:rsidRPr="00612732">
              <w:rPr>
                <w:rFonts w:cs="Arial"/>
                <w:sz w:val="22"/>
                <w:szCs w:val="22"/>
              </w:rPr>
              <w:t>Health Law is recommended but is not required</w:t>
            </w:r>
          </w:p>
        </w:tc>
      </w:tr>
      <w:tr w:rsidR="00EE13E4" w:rsidRPr="00612732" w14:paraId="37D1235E" w14:textId="77777777" w:rsidTr="00EE13E4">
        <w:tc>
          <w:tcPr>
            <w:tcW w:w="918" w:type="dxa"/>
            <w:shd w:val="clear" w:color="auto" w:fill="auto"/>
          </w:tcPr>
          <w:p w14:paraId="3228E523" w14:textId="77777777" w:rsidR="00EE13E4" w:rsidRPr="00612732" w:rsidRDefault="00EE13E4" w:rsidP="00EE13E4">
            <w:pPr>
              <w:rPr>
                <w:rFonts w:cs="Arial"/>
                <w:sz w:val="22"/>
                <w:szCs w:val="22"/>
              </w:rPr>
            </w:pPr>
            <w:r w:rsidRPr="00612732">
              <w:rPr>
                <w:rFonts w:cs="Arial"/>
                <w:sz w:val="22"/>
                <w:szCs w:val="22"/>
              </w:rPr>
              <w:t>7220</w:t>
            </w:r>
          </w:p>
        </w:tc>
        <w:tc>
          <w:tcPr>
            <w:tcW w:w="4302" w:type="dxa"/>
          </w:tcPr>
          <w:p w14:paraId="65EB498D" w14:textId="77777777" w:rsidR="00EE13E4" w:rsidRPr="00612732" w:rsidRDefault="00EE13E4" w:rsidP="00EE13E4">
            <w:pPr>
              <w:rPr>
                <w:rFonts w:cs="Arial"/>
                <w:sz w:val="22"/>
                <w:szCs w:val="22"/>
              </w:rPr>
            </w:pPr>
            <w:r w:rsidRPr="00612732">
              <w:rPr>
                <w:rFonts w:cs="Arial"/>
                <w:sz w:val="22"/>
                <w:szCs w:val="22"/>
              </w:rPr>
              <w:t>Health Care Provider Liability</w:t>
            </w:r>
          </w:p>
        </w:tc>
        <w:tc>
          <w:tcPr>
            <w:tcW w:w="3870" w:type="dxa"/>
          </w:tcPr>
          <w:p w14:paraId="0E719E43" w14:textId="77777777" w:rsidR="00EE13E4" w:rsidRPr="00612732" w:rsidRDefault="00EE13E4" w:rsidP="00EE13E4">
            <w:pPr>
              <w:rPr>
                <w:rFonts w:cs="Arial"/>
                <w:sz w:val="22"/>
                <w:szCs w:val="22"/>
              </w:rPr>
            </w:pPr>
            <w:r w:rsidRPr="00612732">
              <w:rPr>
                <w:rFonts w:cs="Arial"/>
                <w:sz w:val="22"/>
                <w:szCs w:val="22"/>
              </w:rPr>
              <w:t>Health Law.  Limited to students who have completed 27 credits.</w:t>
            </w:r>
          </w:p>
        </w:tc>
      </w:tr>
      <w:tr w:rsidR="00EE13E4" w:rsidRPr="00612732" w14:paraId="2A5976FC" w14:textId="77777777" w:rsidTr="00EE13E4">
        <w:tc>
          <w:tcPr>
            <w:tcW w:w="918" w:type="dxa"/>
            <w:shd w:val="clear" w:color="auto" w:fill="auto"/>
          </w:tcPr>
          <w:p w14:paraId="6D469B5F" w14:textId="77777777" w:rsidR="00EE13E4" w:rsidRPr="00612732" w:rsidRDefault="00EE13E4" w:rsidP="00EE13E4">
            <w:pPr>
              <w:rPr>
                <w:rFonts w:cs="Arial"/>
                <w:sz w:val="22"/>
                <w:szCs w:val="22"/>
              </w:rPr>
            </w:pPr>
            <w:r w:rsidRPr="00612732">
              <w:rPr>
                <w:rFonts w:cs="Arial"/>
                <w:sz w:val="22"/>
                <w:szCs w:val="22"/>
              </w:rPr>
              <w:t>7221</w:t>
            </w:r>
          </w:p>
        </w:tc>
        <w:tc>
          <w:tcPr>
            <w:tcW w:w="4302" w:type="dxa"/>
          </w:tcPr>
          <w:p w14:paraId="48C37DA1" w14:textId="77777777" w:rsidR="00EE13E4" w:rsidRPr="00612732" w:rsidRDefault="00EE13E4" w:rsidP="00EE13E4">
            <w:pPr>
              <w:rPr>
                <w:rFonts w:cs="Arial"/>
                <w:sz w:val="22"/>
                <w:szCs w:val="22"/>
              </w:rPr>
            </w:pPr>
            <w:r w:rsidRPr="00612732">
              <w:rPr>
                <w:rFonts w:cs="Arial"/>
                <w:sz w:val="22"/>
                <w:szCs w:val="22"/>
              </w:rPr>
              <w:t>Health Law</w:t>
            </w:r>
          </w:p>
        </w:tc>
        <w:tc>
          <w:tcPr>
            <w:tcW w:w="3870" w:type="dxa"/>
          </w:tcPr>
          <w:p w14:paraId="0EB7558B" w14:textId="77777777" w:rsidR="00EE13E4" w:rsidRPr="00612732" w:rsidRDefault="00EE13E4" w:rsidP="00EE13E4">
            <w:pPr>
              <w:rPr>
                <w:rFonts w:cs="Arial"/>
                <w:sz w:val="22"/>
                <w:szCs w:val="22"/>
              </w:rPr>
            </w:pPr>
            <w:r w:rsidRPr="00612732">
              <w:rPr>
                <w:rFonts w:cs="Arial"/>
                <w:sz w:val="22"/>
                <w:szCs w:val="22"/>
              </w:rPr>
              <w:t>Limited to students who have completed 27 credits.</w:t>
            </w:r>
          </w:p>
        </w:tc>
      </w:tr>
      <w:tr w:rsidR="00EE13E4" w:rsidRPr="00612732" w14:paraId="77AC82FB" w14:textId="77777777" w:rsidTr="00EE13E4">
        <w:tc>
          <w:tcPr>
            <w:tcW w:w="918" w:type="dxa"/>
            <w:shd w:val="clear" w:color="auto" w:fill="auto"/>
          </w:tcPr>
          <w:p w14:paraId="453671F2" w14:textId="77777777" w:rsidR="00EE13E4" w:rsidRPr="00612732" w:rsidRDefault="00EE13E4" w:rsidP="00EE13E4">
            <w:pPr>
              <w:rPr>
                <w:rFonts w:cs="Arial"/>
                <w:sz w:val="22"/>
                <w:szCs w:val="22"/>
              </w:rPr>
            </w:pPr>
            <w:r w:rsidRPr="00612732">
              <w:rPr>
                <w:rFonts w:cs="Arial"/>
                <w:sz w:val="22"/>
                <w:szCs w:val="22"/>
              </w:rPr>
              <w:t>7230</w:t>
            </w:r>
          </w:p>
        </w:tc>
        <w:tc>
          <w:tcPr>
            <w:tcW w:w="4302" w:type="dxa"/>
          </w:tcPr>
          <w:p w14:paraId="54BE26EE" w14:textId="77777777" w:rsidR="00EE13E4" w:rsidRPr="00612732" w:rsidRDefault="00EE13E4" w:rsidP="00EE13E4">
            <w:pPr>
              <w:rPr>
                <w:rFonts w:cs="Arial"/>
                <w:sz w:val="22"/>
                <w:szCs w:val="22"/>
              </w:rPr>
            </w:pPr>
            <w:r w:rsidRPr="00612732">
              <w:rPr>
                <w:rFonts w:cs="Arial"/>
                <w:sz w:val="22"/>
                <w:szCs w:val="22"/>
              </w:rPr>
              <w:t>Immigration Law</w:t>
            </w:r>
          </w:p>
        </w:tc>
        <w:tc>
          <w:tcPr>
            <w:tcW w:w="3870" w:type="dxa"/>
          </w:tcPr>
          <w:p w14:paraId="1DE86662" w14:textId="77777777" w:rsidR="00EE13E4" w:rsidRPr="00612732" w:rsidRDefault="00EE13E4" w:rsidP="00EE13E4">
            <w:pPr>
              <w:rPr>
                <w:rFonts w:cs="Arial"/>
                <w:sz w:val="22"/>
                <w:szCs w:val="22"/>
              </w:rPr>
            </w:pPr>
            <w:r w:rsidRPr="00612732">
              <w:rPr>
                <w:rFonts w:cs="Arial"/>
                <w:sz w:val="22"/>
                <w:szCs w:val="22"/>
              </w:rPr>
              <w:t>Constitutional Law</w:t>
            </w:r>
          </w:p>
        </w:tc>
      </w:tr>
      <w:tr w:rsidR="00EE13E4" w:rsidRPr="00612732" w14:paraId="608B271B" w14:textId="77777777" w:rsidTr="00EE13E4">
        <w:tc>
          <w:tcPr>
            <w:tcW w:w="918" w:type="dxa"/>
            <w:shd w:val="clear" w:color="auto" w:fill="auto"/>
          </w:tcPr>
          <w:p w14:paraId="3029DF08" w14:textId="77777777" w:rsidR="00EE13E4" w:rsidRPr="00612732" w:rsidRDefault="00EE13E4" w:rsidP="00EE13E4">
            <w:pPr>
              <w:rPr>
                <w:rFonts w:cs="Arial"/>
                <w:sz w:val="22"/>
                <w:szCs w:val="22"/>
              </w:rPr>
            </w:pPr>
            <w:r w:rsidRPr="00612732">
              <w:rPr>
                <w:rFonts w:cs="Arial"/>
                <w:sz w:val="22"/>
                <w:szCs w:val="22"/>
              </w:rPr>
              <w:t>7231</w:t>
            </w:r>
          </w:p>
        </w:tc>
        <w:tc>
          <w:tcPr>
            <w:tcW w:w="4302" w:type="dxa"/>
          </w:tcPr>
          <w:p w14:paraId="515DF585" w14:textId="77777777" w:rsidR="00EE13E4" w:rsidRPr="00612732" w:rsidRDefault="00EE13E4" w:rsidP="00EE13E4">
            <w:pPr>
              <w:rPr>
                <w:rFonts w:cs="Arial"/>
                <w:sz w:val="22"/>
                <w:szCs w:val="22"/>
              </w:rPr>
            </w:pPr>
            <w:r w:rsidRPr="00612732">
              <w:rPr>
                <w:rFonts w:cs="Arial"/>
                <w:sz w:val="22"/>
                <w:szCs w:val="22"/>
              </w:rPr>
              <w:t>Insurance</w:t>
            </w:r>
          </w:p>
        </w:tc>
        <w:tc>
          <w:tcPr>
            <w:tcW w:w="3870" w:type="dxa"/>
          </w:tcPr>
          <w:p w14:paraId="1CA0D153" w14:textId="77777777" w:rsidR="00EE13E4" w:rsidRPr="00612732" w:rsidRDefault="00EE13E4" w:rsidP="00EE13E4">
            <w:pPr>
              <w:rPr>
                <w:rFonts w:cs="Arial"/>
                <w:sz w:val="22"/>
                <w:szCs w:val="22"/>
              </w:rPr>
            </w:pPr>
            <w:r w:rsidRPr="00612732">
              <w:rPr>
                <w:rFonts w:cs="Arial"/>
                <w:sz w:val="22"/>
                <w:szCs w:val="22"/>
              </w:rPr>
              <w:t>Contracts, Torts</w:t>
            </w:r>
          </w:p>
        </w:tc>
      </w:tr>
      <w:tr w:rsidR="00EE13E4" w:rsidRPr="00612732" w14:paraId="26AA0BD7" w14:textId="77777777" w:rsidTr="00EE13E4">
        <w:tc>
          <w:tcPr>
            <w:tcW w:w="918" w:type="dxa"/>
            <w:shd w:val="clear" w:color="auto" w:fill="auto"/>
          </w:tcPr>
          <w:p w14:paraId="55681B5D" w14:textId="77777777" w:rsidR="00EE13E4" w:rsidRPr="00612732" w:rsidRDefault="00EE13E4" w:rsidP="00EE13E4">
            <w:pPr>
              <w:rPr>
                <w:rFonts w:cs="Arial"/>
                <w:sz w:val="22"/>
                <w:szCs w:val="22"/>
              </w:rPr>
            </w:pPr>
            <w:r w:rsidRPr="00612732">
              <w:rPr>
                <w:rFonts w:cs="Arial"/>
                <w:sz w:val="22"/>
                <w:szCs w:val="22"/>
              </w:rPr>
              <w:t>7232</w:t>
            </w:r>
          </w:p>
        </w:tc>
        <w:tc>
          <w:tcPr>
            <w:tcW w:w="4302" w:type="dxa"/>
          </w:tcPr>
          <w:p w14:paraId="15EE8F7C" w14:textId="77777777" w:rsidR="00EE13E4" w:rsidRPr="00612732" w:rsidRDefault="00EE13E4" w:rsidP="00EE13E4">
            <w:pPr>
              <w:rPr>
                <w:rFonts w:cs="Arial"/>
                <w:sz w:val="22"/>
                <w:szCs w:val="22"/>
              </w:rPr>
            </w:pPr>
            <w:r w:rsidRPr="00612732">
              <w:rPr>
                <w:rFonts w:cs="Arial"/>
                <w:sz w:val="22"/>
                <w:szCs w:val="22"/>
              </w:rPr>
              <w:t>Intellectual Property Law</w:t>
            </w:r>
          </w:p>
        </w:tc>
        <w:tc>
          <w:tcPr>
            <w:tcW w:w="3870" w:type="dxa"/>
          </w:tcPr>
          <w:p w14:paraId="7C035392" w14:textId="77777777" w:rsidR="00EE13E4" w:rsidRPr="00612732" w:rsidRDefault="00EE13E4" w:rsidP="00EE13E4">
            <w:pPr>
              <w:rPr>
                <w:rFonts w:cs="Arial"/>
                <w:sz w:val="22"/>
                <w:szCs w:val="22"/>
              </w:rPr>
            </w:pPr>
            <w:r w:rsidRPr="00612732">
              <w:rPr>
                <w:rFonts w:cs="Arial"/>
                <w:sz w:val="22"/>
                <w:szCs w:val="22"/>
              </w:rPr>
              <w:t>Civil Procedure, Torts.  Completion of 1L curriculum preferred.</w:t>
            </w:r>
          </w:p>
        </w:tc>
      </w:tr>
      <w:tr w:rsidR="00EE13E4" w:rsidRPr="00612732" w14:paraId="52AAAD3B" w14:textId="77777777" w:rsidTr="00EE13E4">
        <w:tc>
          <w:tcPr>
            <w:tcW w:w="918" w:type="dxa"/>
            <w:shd w:val="clear" w:color="auto" w:fill="auto"/>
          </w:tcPr>
          <w:p w14:paraId="6494FE10" w14:textId="77777777" w:rsidR="00EE13E4" w:rsidRPr="00612732" w:rsidRDefault="00EE13E4" w:rsidP="00EE13E4">
            <w:pPr>
              <w:rPr>
                <w:rFonts w:cs="Arial"/>
                <w:sz w:val="22"/>
                <w:szCs w:val="22"/>
              </w:rPr>
            </w:pPr>
            <w:r w:rsidRPr="00612732">
              <w:rPr>
                <w:rFonts w:cs="Arial"/>
                <w:sz w:val="22"/>
                <w:szCs w:val="22"/>
              </w:rPr>
              <w:lastRenderedPageBreak/>
              <w:t>7235</w:t>
            </w:r>
          </w:p>
        </w:tc>
        <w:tc>
          <w:tcPr>
            <w:tcW w:w="4302" w:type="dxa"/>
          </w:tcPr>
          <w:p w14:paraId="42E3862D" w14:textId="77777777" w:rsidR="00EE13E4" w:rsidRPr="00612732" w:rsidRDefault="00EE13E4" w:rsidP="00EE13E4">
            <w:pPr>
              <w:rPr>
                <w:rFonts w:cs="Arial"/>
                <w:sz w:val="22"/>
                <w:szCs w:val="22"/>
              </w:rPr>
            </w:pPr>
            <w:r w:rsidRPr="00612732">
              <w:rPr>
                <w:rFonts w:cs="Arial"/>
                <w:sz w:val="22"/>
                <w:szCs w:val="22"/>
              </w:rPr>
              <w:t>International Law</w:t>
            </w:r>
          </w:p>
        </w:tc>
        <w:tc>
          <w:tcPr>
            <w:tcW w:w="3870" w:type="dxa"/>
          </w:tcPr>
          <w:p w14:paraId="2D9F4870" w14:textId="77777777" w:rsidR="00EE13E4" w:rsidRPr="00612732" w:rsidRDefault="00EE13E4" w:rsidP="00EE13E4">
            <w:pPr>
              <w:rPr>
                <w:rFonts w:cs="Arial"/>
                <w:sz w:val="22"/>
                <w:szCs w:val="22"/>
              </w:rPr>
            </w:pPr>
            <w:r w:rsidRPr="00612732">
              <w:rPr>
                <w:rFonts w:cs="Arial"/>
                <w:sz w:val="22"/>
                <w:szCs w:val="22"/>
              </w:rPr>
              <w:t>Civil Procedure, Constitutional Law, Criminal Law</w:t>
            </w:r>
          </w:p>
        </w:tc>
      </w:tr>
      <w:tr w:rsidR="00EE13E4" w:rsidRPr="00612732" w14:paraId="71FCC660" w14:textId="77777777" w:rsidTr="00EE13E4">
        <w:tc>
          <w:tcPr>
            <w:tcW w:w="918" w:type="dxa"/>
            <w:shd w:val="clear" w:color="auto" w:fill="auto"/>
          </w:tcPr>
          <w:p w14:paraId="78C48147" w14:textId="77777777" w:rsidR="00EE13E4" w:rsidRPr="00612732" w:rsidRDefault="00EE13E4" w:rsidP="00EE13E4">
            <w:pPr>
              <w:rPr>
                <w:rFonts w:cs="Arial"/>
                <w:sz w:val="22"/>
                <w:szCs w:val="22"/>
              </w:rPr>
            </w:pPr>
            <w:r w:rsidRPr="00612732">
              <w:rPr>
                <w:rFonts w:cs="Arial"/>
                <w:sz w:val="22"/>
                <w:szCs w:val="22"/>
              </w:rPr>
              <w:t>7236</w:t>
            </w:r>
          </w:p>
        </w:tc>
        <w:tc>
          <w:tcPr>
            <w:tcW w:w="4302" w:type="dxa"/>
          </w:tcPr>
          <w:p w14:paraId="25A0809F" w14:textId="77777777" w:rsidR="00EE13E4" w:rsidRPr="00612732" w:rsidRDefault="00EE13E4" w:rsidP="00EE13E4">
            <w:pPr>
              <w:rPr>
                <w:rFonts w:cs="Arial"/>
                <w:sz w:val="22"/>
                <w:szCs w:val="22"/>
              </w:rPr>
            </w:pPr>
            <w:r w:rsidRPr="00612732">
              <w:rPr>
                <w:rFonts w:cs="Arial"/>
                <w:sz w:val="22"/>
                <w:szCs w:val="22"/>
              </w:rPr>
              <w:t>Internet Law</w:t>
            </w:r>
          </w:p>
        </w:tc>
        <w:tc>
          <w:tcPr>
            <w:tcW w:w="3870" w:type="dxa"/>
          </w:tcPr>
          <w:p w14:paraId="1973291C" w14:textId="77777777" w:rsidR="00EE13E4" w:rsidRPr="00612732" w:rsidRDefault="00EE13E4" w:rsidP="00EE13E4">
            <w:pPr>
              <w:rPr>
                <w:rFonts w:cs="Arial"/>
                <w:sz w:val="22"/>
                <w:szCs w:val="22"/>
              </w:rPr>
            </w:pPr>
            <w:r w:rsidRPr="00612732">
              <w:rPr>
                <w:rFonts w:cs="Arial"/>
                <w:sz w:val="22"/>
                <w:szCs w:val="22"/>
              </w:rPr>
              <w:t>Civil Procedure, Contracts</w:t>
            </w:r>
          </w:p>
        </w:tc>
      </w:tr>
      <w:tr w:rsidR="00EE13E4" w:rsidRPr="00612732" w14:paraId="11750015" w14:textId="77777777" w:rsidTr="00EE13E4">
        <w:tc>
          <w:tcPr>
            <w:tcW w:w="918" w:type="dxa"/>
            <w:shd w:val="clear" w:color="auto" w:fill="auto"/>
          </w:tcPr>
          <w:p w14:paraId="09533B5A" w14:textId="77777777" w:rsidR="00EE13E4" w:rsidRPr="00612732" w:rsidRDefault="00EE13E4" w:rsidP="00EE13E4">
            <w:pPr>
              <w:rPr>
                <w:rFonts w:cs="Arial"/>
                <w:sz w:val="22"/>
                <w:szCs w:val="22"/>
              </w:rPr>
            </w:pPr>
            <w:r w:rsidRPr="00612732">
              <w:rPr>
                <w:rFonts w:cs="Arial"/>
                <w:sz w:val="22"/>
                <w:szCs w:val="22"/>
              </w:rPr>
              <w:t>7240</w:t>
            </w:r>
          </w:p>
        </w:tc>
        <w:tc>
          <w:tcPr>
            <w:tcW w:w="4302" w:type="dxa"/>
          </w:tcPr>
          <w:p w14:paraId="5918A384" w14:textId="77777777" w:rsidR="00EE13E4" w:rsidRPr="00612732" w:rsidRDefault="00EE13E4" w:rsidP="00EE13E4">
            <w:pPr>
              <w:rPr>
                <w:rFonts w:cs="Arial"/>
                <w:sz w:val="22"/>
                <w:szCs w:val="22"/>
              </w:rPr>
            </w:pPr>
            <w:r w:rsidRPr="00612732">
              <w:rPr>
                <w:rFonts w:cs="Arial"/>
                <w:sz w:val="22"/>
                <w:szCs w:val="22"/>
              </w:rPr>
              <w:t>Jurisprudence</w:t>
            </w:r>
          </w:p>
        </w:tc>
        <w:tc>
          <w:tcPr>
            <w:tcW w:w="3870" w:type="dxa"/>
          </w:tcPr>
          <w:p w14:paraId="2145E528"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051DDC81" w14:textId="77777777" w:rsidTr="00EE13E4">
        <w:tc>
          <w:tcPr>
            <w:tcW w:w="918" w:type="dxa"/>
            <w:shd w:val="clear" w:color="auto" w:fill="auto"/>
          </w:tcPr>
          <w:p w14:paraId="5090E338" w14:textId="77777777" w:rsidR="00EE13E4" w:rsidRPr="00612732" w:rsidRDefault="00EE13E4" w:rsidP="00EE13E4">
            <w:pPr>
              <w:rPr>
                <w:rFonts w:cs="Arial"/>
                <w:sz w:val="22"/>
                <w:szCs w:val="22"/>
              </w:rPr>
            </w:pPr>
            <w:r w:rsidRPr="00612732">
              <w:rPr>
                <w:rFonts w:cs="Arial"/>
                <w:sz w:val="22"/>
                <w:szCs w:val="22"/>
              </w:rPr>
              <w:t>7241</w:t>
            </w:r>
          </w:p>
        </w:tc>
        <w:tc>
          <w:tcPr>
            <w:tcW w:w="4302" w:type="dxa"/>
          </w:tcPr>
          <w:p w14:paraId="6169C105" w14:textId="77777777" w:rsidR="00EE13E4" w:rsidRPr="00612732" w:rsidRDefault="00EE13E4" w:rsidP="00EE13E4">
            <w:pPr>
              <w:rPr>
                <w:rFonts w:cs="Arial"/>
                <w:sz w:val="22"/>
                <w:szCs w:val="22"/>
              </w:rPr>
            </w:pPr>
            <w:r w:rsidRPr="00612732">
              <w:rPr>
                <w:rFonts w:cs="Arial"/>
                <w:sz w:val="22"/>
                <w:szCs w:val="22"/>
              </w:rPr>
              <w:t>Juvenile Law</w:t>
            </w:r>
          </w:p>
        </w:tc>
        <w:tc>
          <w:tcPr>
            <w:tcW w:w="3870" w:type="dxa"/>
          </w:tcPr>
          <w:p w14:paraId="311EC950" w14:textId="77777777" w:rsidR="00EE13E4" w:rsidRPr="00612732" w:rsidRDefault="00EE13E4" w:rsidP="00EE13E4">
            <w:pPr>
              <w:rPr>
                <w:rFonts w:cs="Arial"/>
                <w:sz w:val="22"/>
                <w:szCs w:val="22"/>
              </w:rPr>
            </w:pPr>
            <w:r w:rsidRPr="00612732">
              <w:rPr>
                <w:rFonts w:cs="Arial"/>
                <w:sz w:val="22"/>
                <w:szCs w:val="22"/>
              </w:rPr>
              <w:t>Criminal Law, Criminal Process</w:t>
            </w:r>
          </w:p>
        </w:tc>
      </w:tr>
      <w:tr w:rsidR="00EE13E4" w:rsidRPr="00612732" w14:paraId="1E95823E" w14:textId="77777777" w:rsidTr="00EE13E4">
        <w:tc>
          <w:tcPr>
            <w:tcW w:w="918" w:type="dxa"/>
            <w:shd w:val="clear" w:color="auto" w:fill="auto"/>
          </w:tcPr>
          <w:p w14:paraId="65A0FD8E" w14:textId="77777777" w:rsidR="00EE13E4" w:rsidRPr="00612732" w:rsidRDefault="00EE13E4" w:rsidP="00EE13E4">
            <w:pPr>
              <w:rPr>
                <w:rFonts w:cs="Arial"/>
                <w:sz w:val="22"/>
                <w:szCs w:val="22"/>
              </w:rPr>
            </w:pPr>
            <w:r w:rsidRPr="00612732">
              <w:rPr>
                <w:rFonts w:cs="Arial"/>
                <w:sz w:val="22"/>
                <w:szCs w:val="22"/>
              </w:rPr>
              <w:t>7260</w:t>
            </w:r>
          </w:p>
        </w:tc>
        <w:tc>
          <w:tcPr>
            <w:tcW w:w="4302" w:type="dxa"/>
          </w:tcPr>
          <w:p w14:paraId="6C2C0F5E" w14:textId="77777777" w:rsidR="00EE13E4" w:rsidRPr="00612732" w:rsidRDefault="00EE13E4" w:rsidP="00EE13E4">
            <w:pPr>
              <w:rPr>
                <w:rFonts w:cs="Arial"/>
                <w:sz w:val="22"/>
                <w:szCs w:val="22"/>
              </w:rPr>
            </w:pPr>
            <w:r w:rsidRPr="00612732">
              <w:rPr>
                <w:rFonts w:cs="Arial"/>
                <w:sz w:val="22"/>
                <w:szCs w:val="22"/>
              </w:rPr>
              <w:t>Labor Law</w:t>
            </w:r>
          </w:p>
        </w:tc>
        <w:tc>
          <w:tcPr>
            <w:tcW w:w="3870" w:type="dxa"/>
          </w:tcPr>
          <w:p w14:paraId="715680BB"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09DF774A" w14:textId="77777777" w:rsidTr="00EE13E4">
        <w:tc>
          <w:tcPr>
            <w:tcW w:w="918" w:type="dxa"/>
            <w:shd w:val="clear" w:color="auto" w:fill="auto"/>
          </w:tcPr>
          <w:p w14:paraId="68B2452F" w14:textId="77777777" w:rsidR="00EE13E4" w:rsidRPr="00612732" w:rsidRDefault="00EE13E4" w:rsidP="00EE13E4">
            <w:pPr>
              <w:rPr>
                <w:rFonts w:cs="Arial"/>
                <w:sz w:val="22"/>
                <w:szCs w:val="22"/>
              </w:rPr>
            </w:pPr>
            <w:r w:rsidRPr="00612732">
              <w:rPr>
                <w:rFonts w:cs="Arial"/>
                <w:sz w:val="22"/>
                <w:szCs w:val="22"/>
              </w:rPr>
              <w:t>7261</w:t>
            </w:r>
          </w:p>
        </w:tc>
        <w:tc>
          <w:tcPr>
            <w:tcW w:w="4302" w:type="dxa"/>
          </w:tcPr>
          <w:p w14:paraId="1A1512EA" w14:textId="77777777" w:rsidR="00EE13E4" w:rsidRPr="00612732" w:rsidRDefault="00EE13E4" w:rsidP="00EE13E4">
            <w:pPr>
              <w:rPr>
                <w:rFonts w:cs="Arial"/>
                <w:sz w:val="22"/>
                <w:szCs w:val="22"/>
              </w:rPr>
            </w:pPr>
            <w:r w:rsidRPr="00612732">
              <w:rPr>
                <w:rFonts w:cs="Arial"/>
                <w:sz w:val="22"/>
                <w:szCs w:val="22"/>
              </w:rPr>
              <w:t>Land Use Planning</w:t>
            </w:r>
          </w:p>
        </w:tc>
        <w:tc>
          <w:tcPr>
            <w:tcW w:w="3870" w:type="dxa"/>
          </w:tcPr>
          <w:p w14:paraId="358351A2" w14:textId="77777777" w:rsidR="00EE13E4" w:rsidRPr="00612732" w:rsidRDefault="00EE13E4" w:rsidP="00EE13E4">
            <w:pPr>
              <w:rPr>
                <w:rFonts w:cs="Arial"/>
                <w:sz w:val="22"/>
                <w:szCs w:val="22"/>
              </w:rPr>
            </w:pPr>
            <w:r w:rsidRPr="00612732">
              <w:rPr>
                <w:rFonts w:cs="Arial"/>
                <w:sz w:val="22"/>
                <w:szCs w:val="22"/>
              </w:rPr>
              <w:t>Civil Procedure, Constitutional Law, Property</w:t>
            </w:r>
          </w:p>
        </w:tc>
      </w:tr>
      <w:tr w:rsidR="00EE13E4" w:rsidRPr="00612732" w14:paraId="0A9DA7E1" w14:textId="77777777" w:rsidTr="00EE13E4">
        <w:tc>
          <w:tcPr>
            <w:tcW w:w="918" w:type="dxa"/>
            <w:shd w:val="clear" w:color="auto" w:fill="auto"/>
          </w:tcPr>
          <w:p w14:paraId="5CF017A4" w14:textId="77777777" w:rsidR="00EE13E4" w:rsidRPr="00612732" w:rsidRDefault="00EE13E4" w:rsidP="00EE13E4">
            <w:pPr>
              <w:rPr>
                <w:rFonts w:cs="Arial"/>
                <w:sz w:val="22"/>
                <w:szCs w:val="22"/>
              </w:rPr>
            </w:pPr>
            <w:r w:rsidRPr="00612732">
              <w:rPr>
                <w:rFonts w:cs="Arial"/>
                <w:sz w:val="22"/>
                <w:szCs w:val="22"/>
              </w:rPr>
              <w:t>7264</w:t>
            </w:r>
          </w:p>
        </w:tc>
        <w:tc>
          <w:tcPr>
            <w:tcW w:w="4302" w:type="dxa"/>
          </w:tcPr>
          <w:p w14:paraId="01C7CC8B" w14:textId="77777777" w:rsidR="00EE13E4" w:rsidRPr="00612732" w:rsidRDefault="00EE13E4" w:rsidP="00EE13E4">
            <w:pPr>
              <w:rPr>
                <w:rFonts w:cs="Arial"/>
                <w:sz w:val="22"/>
                <w:szCs w:val="22"/>
              </w:rPr>
            </w:pPr>
            <w:r w:rsidRPr="00612732">
              <w:rPr>
                <w:rFonts w:cs="Arial"/>
                <w:sz w:val="22"/>
                <w:szCs w:val="22"/>
              </w:rPr>
              <w:t>Law and Popular Culture</w:t>
            </w:r>
          </w:p>
        </w:tc>
        <w:tc>
          <w:tcPr>
            <w:tcW w:w="3870" w:type="dxa"/>
          </w:tcPr>
          <w:p w14:paraId="68FE9B6E"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4BD0170" w14:textId="77777777" w:rsidTr="00EE13E4">
        <w:tc>
          <w:tcPr>
            <w:tcW w:w="918" w:type="dxa"/>
            <w:shd w:val="clear" w:color="auto" w:fill="auto"/>
          </w:tcPr>
          <w:p w14:paraId="5D3E0FD8" w14:textId="77777777" w:rsidR="00EE13E4" w:rsidRPr="00612732" w:rsidRDefault="00EE13E4" w:rsidP="00EE13E4">
            <w:pPr>
              <w:rPr>
                <w:rFonts w:cs="Arial"/>
                <w:sz w:val="22"/>
                <w:szCs w:val="22"/>
              </w:rPr>
            </w:pPr>
            <w:r w:rsidRPr="00612732">
              <w:rPr>
                <w:rFonts w:cs="Arial"/>
                <w:sz w:val="22"/>
                <w:szCs w:val="22"/>
              </w:rPr>
              <w:t>7265</w:t>
            </w:r>
          </w:p>
        </w:tc>
        <w:tc>
          <w:tcPr>
            <w:tcW w:w="4302" w:type="dxa"/>
          </w:tcPr>
          <w:p w14:paraId="30F2B8A5" w14:textId="77777777" w:rsidR="00EE13E4" w:rsidRPr="00612732" w:rsidRDefault="00EE13E4" w:rsidP="00EE13E4">
            <w:pPr>
              <w:rPr>
                <w:rFonts w:cs="Arial"/>
                <w:sz w:val="22"/>
                <w:szCs w:val="22"/>
              </w:rPr>
            </w:pPr>
            <w:r w:rsidRPr="00612732">
              <w:rPr>
                <w:rFonts w:cs="Arial"/>
                <w:sz w:val="22"/>
                <w:szCs w:val="22"/>
              </w:rPr>
              <w:t>Law and Religion</w:t>
            </w:r>
          </w:p>
        </w:tc>
        <w:tc>
          <w:tcPr>
            <w:tcW w:w="3870" w:type="dxa"/>
          </w:tcPr>
          <w:p w14:paraId="6AA27059" w14:textId="77777777" w:rsidR="00EE13E4" w:rsidRPr="00612732" w:rsidRDefault="00EE13E4" w:rsidP="00EE13E4">
            <w:pPr>
              <w:rPr>
                <w:rFonts w:cs="Arial"/>
                <w:sz w:val="22"/>
                <w:szCs w:val="22"/>
              </w:rPr>
            </w:pPr>
            <w:r w:rsidRPr="00612732">
              <w:rPr>
                <w:rFonts w:cs="Arial"/>
                <w:sz w:val="22"/>
                <w:szCs w:val="22"/>
              </w:rPr>
              <w:t>Constitutional Law</w:t>
            </w:r>
          </w:p>
        </w:tc>
      </w:tr>
      <w:tr w:rsidR="00EE13E4" w:rsidRPr="00612732" w14:paraId="03BB623D" w14:textId="77777777" w:rsidTr="00EE13E4">
        <w:tc>
          <w:tcPr>
            <w:tcW w:w="918" w:type="dxa"/>
            <w:shd w:val="clear" w:color="auto" w:fill="auto"/>
          </w:tcPr>
          <w:p w14:paraId="11ED103D" w14:textId="77777777" w:rsidR="00EE13E4" w:rsidRPr="00612732" w:rsidRDefault="00EE13E4" w:rsidP="00EE13E4">
            <w:pPr>
              <w:rPr>
                <w:rFonts w:cs="Arial"/>
                <w:sz w:val="22"/>
                <w:szCs w:val="22"/>
              </w:rPr>
            </w:pPr>
            <w:r w:rsidRPr="00612732">
              <w:rPr>
                <w:rFonts w:cs="Arial"/>
                <w:sz w:val="22"/>
                <w:szCs w:val="22"/>
              </w:rPr>
              <w:t>7266</w:t>
            </w:r>
          </w:p>
        </w:tc>
        <w:tc>
          <w:tcPr>
            <w:tcW w:w="4302" w:type="dxa"/>
          </w:tcPr>
          <w:p w14:paraId="4E94B306" w14:textId="77777777" w:rsidR="00EE13E4" w:rsidRPr="00612732" w:rsidRDefault="00EE13E4" w:rsidP="00EE13E4">
            <w:pPr>
              <w:rPr>
                <w:rFonts w:cs="Arial"/>
                <w:sz w:val="22"/>
                <w:szCs w:val="22"/>
              </w:rPr>
            </w:pPr>
            <w:r w:rsidRPr="00612732">
              <w:rPr>
                <w:rFonts w:cs="Arial"/>
                <w:sz w:val="22"/>
                <w:szCs w:val="22"/>
              </w:rPr>
              <w:t>The Law Governing Lawyers</w:t>
            </w:r>
          </w:p>
        </w:tc>
        <w:tc>
          <w:tcPr>
            <w:tcW w:w="3870" w:type="dxa"/>
          </w:tcPr>
          <w:p w14:paraId="39A4D63B"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308CEEA4" w14:textId="77777777" w:rsidTr="00EE13E4">
        <w:tc>
          <w:tcPr>
            <w:tcW w:w="918" w:type="dxa"/>
            <w:shd w:val="clear" w:color="auto" w:fill="auto"/>
          </w:tcPr>
          <w:p w14:paraId="46B4789B" w14:textId="77777777" w:rsidR="00EE13E4" w:rsidRPr="00612732" w:rsidRDefault="00EE13E4" w:rsidP="00EE13E4">
            <w:pPr>
              <w:rPr>
                <w:rFonts w:cs="Arial"/>
                <w:sz w:val="22"/>
                <w:szCs w:val="22"/>
              </w:rPr>
            </w:pPr>
            <w:r w:rsidRPr="00612732">
              <w:rPr>
                <w:rFonts w:cs="Arial"/>
                <w:sz w:val="22"/>
                <w:szCs w:val="22"/>
              </w:rPr>
              <w:t>7269</w:t>
            </w:r>
          </w:p>
        </w:tc>
        <w:tc>
          <w:tcPr>
            <w:tcW w:w="4302" w:type="dxa"/>
          </w:tcPr>
          <w:p w14:paraId="14839FDD" w14:textId="77777777" w:rsidR="00EE13E4" w:rsidRPr="00612732" w:rsidRDefault="00EE13E4" w:rsidP="00EE13E4">
            <w:pPr>
              <w:rPr>
                <w:rFonts w:cs="Arial"/>
                <w:sz w:val="22"/>
                <w:szCs w:val="22"/>
              </w:rPr>
            </w:pPr>
            <w:r w:rsidRPr="00612732">
              <w:rPr>
                <w:rFonts w:cs="Arial"/>
                <w:sz w:val="22"/>
                <w:szCs w:val="22"/>
              </w:rPr>
              <w:t>Legislation</w:t>
            </w:r>
          </w:p>
        </w:tc>
        <w:tc>
          <w:tcPr>
            <w:tcW w:w="3870" w:type="dxa"/>
          </w:tcPr>
          <w:p w14:paraId="189894B0" w14:textId="77777777" w:rsidR="00EE13E4" w:rsidRPr="00612732" w:rsidRDefault="00EE13E4" w:rsidP="00EE13E4">
            <w:pPr>
              <w:rPr>
                <w:rFonts w:cs="Arial"/>
                <w:sz w:val="22"/>
                <w:szCs w:val="22"/>
              </w:rPr>
            </w:pPr>
            <w:r w:rsidRPr="00612732">
              <w:rPr>
                <w:rFonts w:cs="Arial"/>
                <w:sz w:val="22"/>
                <w:szCs w:val="22"/>
              </w:rPr>
              <w:t>Constitutional Law, Legal Analysis, Writing &amp; Research 1 &amp; 2</w:t>
            </w:r>
          </w:p>
        </w:tc>
      </w:tr>
      <w:tr w:rsidR="00EE13E4" w:rsidRPr="00612732" w14:paraId="07009EA1" w14:textId="77777777" w:rsidTr="00EE13E4">
        <w:tc>
          <w:tcPr>
            <w:tcW w:w="918" w:type="dxa"/>
            <w:shd w:val="clear" w:color="auto" w:fill="auto"/>
          </w:tcPr>
          <w:p w14:paraId="29ABE717" w14:textId="77777777" w:rsidR="00EE13E4" w:rsidRPr="00612732" w:rsidRDefault="00EE13E4" w:rsidP="00EE13E4">
            <w:pPr>
              <w:rPr>
                <w:rFonts w:cs="Arial"/>
                <w:sz w:val="22"/>
                <w:szCs w:val="22"/>
              </w:rPr>
            </w:pPr>
            <w:r w:rsidRPr="00612732">
              <w:rPr>
                <w:rFonts w:cs="Arial"/>
                <w:sz w:val="22"/>
                <w:szCs w:val="22"/>
              </w:rPr>
              <w:t>7271</w:t>
            </w:r>
          </w:p>
        </w:tc>
        <w:tc>
          <w:tcPr>
            <w:tcW w:w="4302" w:type="dxa"/>
          </w:tcPr>
          <w:p w14:paraId="42CD2B35" w14:textId="77777777" w:rsidR="00EE13E4" w:rsidRPr="00612732" w:rsidRDefault="00EE13E4" w:rsidP="00EE13E4">
            <w:pPr>
              <w:rPr>
                <w:rFonts w:cs="Arial"/>
                <w:sz w:val="22"/>
                <w:szCs w:val="22"/>
              </w:rPr>
            </w:pPr>
            <w:r w:rsidRPr="00612732">
              <w:rPr>
                <w:rFonts w:cs="Arial"/>
                <w:sz w:val="22"/>
                <w:szCs w:val="22"/>
              </w:rPr>
              <w:t>Local Government Law</w:t>
            </w:r>
          </w:p>
        </w:tc>
        <w:tc>
          <w:tcPr>
            <w:tcW w:w="3870" w:type="dxa"/>
          </w:tcPr>
          <w:p w14:paraId="53FF5F87" w14:textId="2E5615D8" w:rsidR="00EE13E4" w:rsidRPr="00612732" w:rsidRDefault="00EE13E4" w:rsidP="00EE13E4">
            <w:pPr>
              <w:rPr>
                <w:rFonts w:cs="Arial"/>
                <w:sz w:val="22"/>
                <w:szCs w:val="22"/>
              </w:rPr>
            </w:pPr>
            <w:r w:rsidRPr="00612732">
              <w:rPr>
                <w:rFonts w:cs="Arial"/>
                <w:sz w:val="22"/>
                <w:szCs w:val="22"/>
              </w:rPr>
              <w:t>Limited to students who have completed 27 credits</w:t>
            </w:r>
            <w:r w:rsidR="0019586B" w:rsidRPr="00612732">
              <w:rPr>
                <w:rFonts w:cs="Arial"/>
                <w:sz w:val="22"/>
                <w:szCs w:val="22"/>
              </w:rPr>
              <w:t>.</w:t>
            </w:r>
          </w:p>
        </w:tc>
      </w:tr>
      <w:tr w:rsidR="00EE13E4" w:rsidRPr="00612732" w14:paraId="06B7F36B" w14:textId="77777777" w:rsidTr="00EE13E4">
        <w:tc>
          <w:tcPr>
            <w:tcW w:w="918" w:type="dxa"/>
            <w:shd w:val="clear" w:color="auto" w:fill="auto"/>
          </w:tcPr>
          <w:p w14:paraId="3DD23F22" w14:textId="77777777" w:rsidR="00EE13E4" w:rsidRPr="00612732" w:rsidRDefault="00EE13E4" w:rsidP="00EE13E4">
            <w:pPr>
              <w:rPr>
                <w:rFonts w:cs="Arial"/>
                <w:sz w:val="22"/>
                <w:szCs w:val="22"/>
              </w:rPr>
            </w:pPr>
            <w:r w:rsidRPr="00612732">
              <w:rPr>
                <w:rFonts w:cs="Arial"/>
                <w:sz w:val="22"/>
                <w:szCs w:val="22"/>
              </w:rPr>
              <w:t>7280</w:t>
            </w:r>
          </w:p>
        </w:tc>
        <w:tc>
          <w:tcPr>
            <w:tcW w:w="4302" w:type="dxa"/>
          </w:tcPr>
          <w:p w14:paraId="45CCE17B" w14:textId="77777777" w:rsidR="00EE13E4" w:rsidRPr="00612732" w:rsidRDefault="00EE13E4" w:rsidP="00EE13E4">
            <w:pPr>
              <w:rPr>
                <w:rFonts w:cs="Arial"/>
                <w:sz w:val="22"/>
                <w:szCs w:val="22"/>
              </w:rPr>
            </w:pPr>
            <w:r w:rsidRPr="00612732">
              <w:rPr>
                <w:rFonts w:cs="Arial"/>
                <w:sz w:val="22"/>
                <w:szCs w:val="22"/>
              </w:rPr>
              <w:t>Managed Health Care</w:t>
            </w:r>
          </w:p>
        </w:tc>
        <w:tc>
          <w:tcPr>
            <w:tcW w:w="3870" w:type="dxa"/>
          </w:tcPr>
          <w:p w14:paraId="5FF2F543"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11CBC35D" w14:textId="77777777" w:rsidTr="00EE13E4">
        <w:tc>
          <w:tcPr>
            <w:tcW w:w="918" w:type="dxa"/>
            <w:shd w:val="clear" w:color="auto" w:fill="auto"/>
          </w:tcPr>
          <w:p w14:paraId="5A020ECF" w14:textId="77777777" w:rsidR="00EE13E4" w:rsidRPr="00612732" w:rsidRDefault="00EE13E4" w:rsidP="00EE13E4">
            <w:pPr>
              <w:rPr>
                <w:rFonts w:cs="Arial"/>
                <w:sz w:val="22"/>
                <w:szCs w:val="22"/>
              </w:rPr>
            </w:pPr>
            <w:r w:rsidRPr="00612732">
              <w:rPr>
                <w:rFonts w:cs="Arial"/>
                <w:sz w:val="22"/>
                <w:szCs w:val="22"/>
              </w:rPr>
              <w:t>7281</w:t>
            </w:r>
          </w:p>
        </w:tc>
        <w:tc>
          <w:tcPr>
            <w:tcW w:w="4302" w:type="dxa"/>
          </w:tcPr>
          <w:p w14:paraId="1BFF0B38" w14:textId="77777777" w:rsidR="00EE13E4" w:rsidRPr="00612732" w:rsidRDefault="00EE13E4" w:rsidP="00EE13E4">
            <w:pPr>
              <w:rPr>
                <w:rFonts w:cs="Arial"/>
                <w:sz w:val="22"/>
                <w:szCs w:val="22"/>
              </w:rPr>
            </w:pPr>
            <w:r w:rsidRPr="00612732">
              <w:rPr>
                <w:rFonts w:cs="Arial"/>
                <w:sz w:val="22"/>
                <w:szCs w:val="22"/>
              </w:rPr>
              <w:t>Media Law</w:t>
            </w:r>
          </w:p>
        </w:tc>
        <w:tc>
          <w:tcPr>
            <w:tcW w:w="3870" w:type="dxa"/>
          </w:tcPr>
          <w:p w14:paraId="225E2C07" w14:textId="77777777" w:rsidR="00EE13E4" w:rsidRPr="00612732" w:rsidRDefault="00EE13E4" w:rsidP="00EE13E4">
            <w:pPr>
              <w:rPr>
                <w:rFonts w:cs="Arial"/>
                <w:sz w:val="22"/>
                <w:szCs w:val="22"/>
              </w:rPr>
            </w:pPr>
            <w:r w:rsidRPr="00612732">
              <w:rPr>
                <w:rFonts w:cs="Arial"/>
                <w:sz w:val="22"/>
                <w:szCs w:val="22"/>
              </w:rPr>
              <w:t>Civil Procedure, Constitutional Law, Contracts, Criminal Law, Torts</w:t>
            </w:r>
          </w:p>
        </w:tc>
      </w:tr>
      <w:tr w:rsidR="00EE13E4" w:rsidRPr="00612732" w14:paraId="250143F2" w14:textId="77777777" w:rsidTr="00EE13E4">
        <w:tc>
          <w:tcPr>
            <w:tcW w:w="918" w:type="dxa"/>
            <w:shd w:val="clear" w:color="auto" w:fill="auto"/>
          </w:tcPr>
          <w:p w14:paraId="511290D0" w14:textId="77777777" w:rsidR="00EE13E4" w:rsidRPr="00612732" w:rsidRDefault="00EE13E4" w:rsidP="00EE13E4">
            <w:pPr>
              <w:rPr>
                <w:rFonts w:cs="Arial"/>
                <w:sz w:val="22"/>
                <w:szCs w:val="22"/>
              </w:rPr>
            </w:pPr>
            <w:r w:rsidRPr="00612732">
              <w:rPr>
                <w:rFonts w:cs="Arial"/>
                <w:sz w:val="22"/>
                <w:szCs w:val="22"/>
              </w:rPr>
              <w:t>7282</w:t>
            </w:r>
          </w:p>
        </w:tc>
        <w:tc>
          <w:tcPr>
            <w:tcW w:w="4302" w:type="dxa"/>
          </w:tcPr>
          <w:p w14:paraId="504A6715" w14:textId="77777777" w:rsidR="00EE13E4" w:rsidRPr="00612732" w:rsidRDefault="00EE13E4" w:rsidP="00EE13E4">
            <w:pPr>
              <w:rPr>
                <w:rFonts w:cs="Arial"/>
                <w:sz w:val="22"/>
                <w:szCs w:val="22"/>
              </w:rPr>
            </w:pPr>
            <w:r w:rsidRPr="00612732">
              <w:rPr>
                <w:rFonts w:cs="Arial"/>
                <w:sz w:val="22"/>
                <w:szCs w:val="22"/>
              </w:rPr>
              <w:t>Mergers &amp; Acquisitions</w:t>
            </w:r>
          </w:p>
        </w:tc>
        <w:tc>
          <w:tcPr>
            <w:tcW w:w="3870" w:type="dxa"/>
          </w:tcPr>
          <w:p w14:paraId="51618391" w14:textId="77777777" w:rsidR="00EE13E4" w:rsidRPr="00612732" w:rsidRDefault="00EE13E4" w:rsidP="00EE13E4">
            <w:pPr>
              <w:rPr>
                <w:rFonts w:cs="Arial"/>
                <w:sz w:val="22"/>
                <w:szCs w:val="22"/>
              </w:rPr>
            </w:pPr>
            <w:r w:rsidRPr="00612732">
              <w:rPr>
                <w:rFonts w:cs="Arial"/>
                <w:sz w:val="22"/>
                <w:szCs w:val="22"/>
              </w:rPr>
              <w:t>Business Associations</w:t>
            </w:r>
          </w:p>
        </w:tc>
      </w:tr>
      <w:tr w:rsidR="00EE13E4" w:rsidRPr="00612732" w14:paraId="521D33C1" w14:textId="77777777" w:rsidTr="00EE13E4">
        <w:tc>
          <w:tcPr>
            <w:tcW w:w="918" w:type="dxa"/>
            <w:shd w:val="clear" w:color="auto" w:fill="auto"/>
          </w:tcPr>
          <w:p w14:paraId="3C984E77" w14:textId="77777777" w:rsidR="00EE13E4" w:rsidRPr="00612732" w:rsidRDefault="00EE13E4" w:rsidP="00EE13E4">
            <w:pPr>
              <w:rPr>
                <w:rFonts w:cs="Arial"/>
                <w:sz w:val="22"/>
                <w:szCs w:val="22"/>
              </w:rPr>
            </w:pPr>
            <w:r w:rsidRPr="00612732">
              <w:rPr>
                <w:rFonts w:cs="Arial"/>
                <w:sz w:val="22"/>
                <w:szCs w:val="22"/>
              </w:rPr>
              <w:t>7283</w:t>
            </w:r>
          </w:p>
        </w:tc>
        <w:tc>
          <w:tcPr>
            <w:tcW w:w="4302" w:type="dxa"/>
          </w:tcPr>
          <w:p w14:paraId="3A0703DF" w14:textId="77777777" w:rsidR="00EE13E4" w:rsidRPr="00612732" w:rsidRDefault="00EE13E4" w:rsidP="00EE13E4">
            <w:pPr>
              <w:rPr>
                <w:rFonts w:cs="Arial"/>
                <w:sz w:val="22"/>
                <w:szCs w:val="22"/>
              </w:rPr>
            </w:pPr>
            <w:r w:rsidRPr="00612732">
              <w:rPr>
                <w:rFonts w:cs="Arial"/>
                <w:sz w:val="22"/>
                <w:szCs w:val="22"/>
              </w:rPr>
              <w:t>Military Law</w:t>
            </w:r>
          </w:p>
        </w:tc>
        <w:tc>
          <w:tcPr>
            <w:tcW w:w="3870" w:type="dxa"/>
          </w:tcPr>
          <w:p w14:paraId="3A2C5748" w14:textId="77777777" w:rsidR="00EE13E4" w:rsidRPr="00612732" w:rsidRDefault="00EE13E4" w:rsidP="00EE13E4">
            <w:pPr>
              <w:rPr>
                <w:rFonts w:cs="Arial"/>
                <w:sz w:val="22"/>
                <w:szCs w:val="22"/>
              </w:rPr>
            </w:pPr>
            <w:r w:rsidRPr="00612732">
              <w:rPr>
                <w:rFonts w:cs="Arial"/>
                <w:sz w:val="22"/>
                <w:szCs w:val="22"/>
              </w:rPr>
              <w:t>Criminal Law</w:t>
            </w:r>
          </w:p>
        </w:tc>
      </w:tr>
      <w:tr w:rsidR="00EE13E4" w:rsidRPr="00612732" w14:paraId="53AF2488" w14:textId="77777777" w:rsidTr="00EE13E4">
        <w:tc>
          <w:tcPr>
            <w:tcW w:w="918" w:type="dxa"/>
            <w:shd w:val="clear" w:color="auto" w:fill="auto"/>
          </w:tcPr>
          <w:p w14:paraId="455761B5" w14:textId="77777777" w:rsidR="00EE13E4" w:rsidRPr="00612732" w:rsidRDefault="00EE13E4" w:rsidP="00EE13E4">
            <w:pPr>
              <w:rPr>
                <w:rFonts w:cs="Arial"/>
                <w:sz w:val="22"/>
                <w:szCs w:val="22"/>
              </w:rPr>
            </w:pPr>
            <w:r w:rsidRPr="00612732">
              <w:rPr>
                <w:rFonts w:cs="Arial"/>
                <w:sz w:val="22"/>
                <w:szCs w:val="22"/>
              </w:rPr>
              <w:t>7286</w:t>
            </w:r>
          </w:p>
        </w:tc>
        <w:tc>
          <w:tcPr>
            <w:tcW w:w="4302" w:type="dxa"/>
          </w:tcPr>
          <w:p w14:paraId="444C3A7D" w14:textId="77777777" w:rsidR="00EE13E4" w:rsidRPr="00612732" w:rsidRDefault="00EE13E4" w:rsidP="00EE13E4">
            <w:pPr>
              <w:rPr>
                <w:rFonts w:cs="Arial"/>
                <w:sz w:val="22"/>
                <w:szCs w:val="22"/>
              </w:rPr>
            </w:pPr>
            <w:r w:rsidRPr="00612732">
              <w:rPr>
                <w:rFonts w:cs="Arial"/>
                <w:sz w:val="22"/>
                <w:szCs w:val="22"/>
              </w:rPr>
              <w:t>Milwaukee Street Law Project</w:t>
            </w:r>
          </w:p>
        </w:tc>
        <w:tc>
          <w:tcPr>
            <w:tcW w:w="3870" w:type="dxa"/>
          </w:tcPr>
          <w:p w14:paraId="3B6CB02B" w14:textId="77777777" w:rsidR="00EE13E4" w:rsidRPr="00612732" w:rsidRDefault="00EE13E4" w:rsidP="00EE13E4">
            <w:pPr>
              <w:rPr>
                <w:rFonts w:cs="Arial"/>
                <w:sz w:val="22"/>
                <w:szCs w:val="22"/>
              </w:rPr>
            </w:pPr>
            <w:r w:rsidRPr="00612732">
              <w:rPr>
                <w:rFonts w:cs="Arial"/>
                <w:sz w:val="22"/>
                <w:szCs w:val="22"/>
              </w:rPr>
              <w:t>Consent of Instructor</w:t>
            </w:r>
          </w:p>
        </w:tc>
      </w:tr>
      <w:tr w:rsidR="00EE13E4" w:rsidRPr="00612732" w14:paraId="40CEF096" w14:textId="77777777" w:rsidTr="00EE13E4">
        <w:tc>
          <w:tcPr>
            <w:tcW w:w="918" w:type="dxa"/>
            <w:shd w:val="clear" w:color="auto" w:fill="auto"/>
          </w:tcPr>
          <w:p w14:paraId="0119571E" w14:textId="77777777" w:rsidR="00EE13E4" w:rsidRPr="00612732" w:rsidRDefault="00EE13E4" w:rsidP="00EE13E4">
            <w:pPr>
              <w:rPr>
                <w:rFonts w:cs="Arial"/>
                <w:sz w:val="22"/>
                <w:szCs w:val="22"/>
              </w:rPr>
            </w:pPr>
            <w:r w:rsidRPr="00612732">
              <w:rPr>
                <w:rFonts w:cs="Arial"/>
                <w:sz w:val="22"/>
                <w:szCs w:val="22"/>
              </w:rPr>
              <w:t>7292</w:t>
            </w:r>
          </w:p>
        </w:tc>
        <w:tc>
          <w:tcPr>
            <w:tcW w:w="4302" w:type="dxa"/>
          </w:tcPr>
          <w:p w14:paraId="442FC7FB" w14:textId="77777777" w:rsidR="00EE13E4" w:rsidRPr="00612732" w:rsidRDefault="00EE13E4" w:rsidP="00EE13E4">
            <w:pPr>
              <w:rPr>
                <w:rFonts w:cs="Arial"/>
                <w:sz w:val="22"/>
                <w:szCs w:val="22"/>
              </w:rPr>
            </w:pPr>
            <w:r w:rsidRPr="00612732">
              <w:rPr>
                <w:rFonts w:cs="Arial"/>
                <w:sz w:val="22"/>
                <w:szCs w:val="22"/>
              </w:rPr>
              <w:t>Nonprofit Law and Organizations</w:t>
            </w:r>
          </w:p>
        </w:tc>
        <w:tc>
          <w:tcPr>
            <w:tcW w:w="3870" w:type="dxa"/>
          </w:tcPr>
          <w:p w14:paraId="7817B6DB"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8368F1C" w14:textId="77777777" w:rsidTr="00EE13E4">
        <w:tc>
          <w:tcPr>
            <w:tcW w:w="918" w:type="dxa"/>
            <w:shd w:val="clear" w:color="auto" w:fill="auto"/>
          </w:tcPr>
          <w:p w14:paraId="5DF07C3D" w14:textId="77777777" w:rsidR="00EE13E4" w:rsidRPr="00612732" w:rsidRDefault="00EE13E4" w:rsidP="00EE13E4">
            <w:pPr>
              <w:rPr>
                <w:rFonts w:cs="Arial"/>
                <w:sz w:val="22"/>
                <w:szCs w:val="22"/>
              </w:rPr>
            </w:pPr>
            <w:r w:rsidRPr="00612732">
              <w:rPr>
                <w:rFonts w:cs="Arial"/>
                <w:sz w:val="22"/>
                <w:szCs w:val="22"/>
              </w:rPr>
              <w:t>7262</w:t>
            </w:r>
          </w:p>
        </w:tc>
        <w:tc>
          <w:tcPr>
            <w:tcW w:w="4302" w:type="dxa"/>
          </w:tcPr>
          <w:p w14:paraId="0815886D" w14:textId="4FC9D646" w:rsidR="00EE13E4" w:rsidRPr="00612732" w:rsidRDefault="00EE13E4" w:rsidP="00EE13E4">
            <w:pPr>
              <w:rPr>
                <w:rFonts w:cs="Arial"/>
                <w:sz w:val="22"/>
                <w:szCs w:val="22"/>
              </w:rPr>
            </w:pPr>
            <w:r w:rsidRPr="00612732">
              <w:rPr>
                <w:rFonts w:cs="Arial"/>
                <w:sz w:val="22"/>
                <w:szCs w:val="22"/>
              </w:rPr>
              <w:t>Parent, Child &amp; State</w:t>
            </w:r>
          </w:p>
        </w:tc>
        <w:tc>
          <w:tcPr>
            <w:tcW w:w="3870" w:type="dxa"/>
          </w:tcPr>
          <w:p w14:paraId="3D1F6370"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2DFE7084" w14:textId="77777777" w:rsidTr="00EE13E4">
        <w:tc>
          <w:tcPr>
            <w:tcW w:w="918" w:type="dxa"/>
            <w:shd w:val="clear" w:color="auto" w:fill="auto"/>
          </w:tcPr>
          <w:p w14:paraId="601D13B1" w14:textId="77777777" w:rsidR="00EE13E4" w:rsidRPr="00612732" w:rsidRDefault="00EE13E4" w:rsidP="00EE13E4">
            <w:pPr>
              <w:rPr>
                <w:rFonts w:cs="Arial"/>
                <w:sz w:val="22"/>
                <w:szCs w:val="22"/>
              </w:rPr>
            </w:pPr>
            <w:r w:rsidRPr="00612732">
              <w:rPr>
                <w:rFonts w:cs="Arial"/>
                <w:sz w:val="22"/>
                <w:szCs w:val="22"/>
              </w:rPr>
              <w:t>7300</w:t>
            </w:r>
          </w:p>
        </w:tc>
        <w:tc>
          <w:tcPr>
            <w:tcW w:w="4302" w:type="dxa"/>
          </w:tcPr>
          <w:p w14:paraId="56894424" w14:textId="77777777" w:rsidR="00EE13E4" w:rsidRPr="00612732" w:rsidRDefault="00EE13E4" w:rsidP="00EE13E4">
            <w:pPr>
              <w:rPr>
                <w:rFonts w:cs="Arial"/>
                <w:sz w:val="22"/>
                <w:szCs w:val="22"/>
              </w:rPr>
            </w:pPr>
            <w:r w:rsidRPr="00612732">
              <w:rPr>
                <w:rFonts w:cs="Arial"/>
                <w:sz w:val="22"/>
                <w:szCs w:val="22"/>
              </w:rPr>
              <w:t>Patent and Trade Secret Law</w:t>
            </w:r>
          </w:p>
        </w:tc>
        <w:tc>
          <w:tcPr>
            <w:tcW w:w="3870" w:type="dxa"/>
          </w:tcPr>
          <w:p w14:paraId="6B0806EC" w14:textId="77777777" w:rsidR="00EE13E4" w:rsidRPr="00612732" w:rsidRDefault="00EE13E4" w:rsidP="00EE13E4">
            <w:pPr>
              <w:rPr>
                <w:rFonts w:cs="Arial"/>
                <w:sz w:val="22"/>
                <w:szCs w:val="22"/>
              </w:rPr>
            </w:pPr>
            <w:r w:rsidRPr="00612732">
              <w:rPr>
                <w:rFonts w:cs="Arial"/>
                <w:sz w:val="22"/>
                <w:szCs w:val="22"/>
              </w:rPr>
              <w:t>Intellectual Property Law</w:t>
            </w:r>
          </w:p>
        </w:tc>
      </w:tr>
      <w:tr w:rsidR="00EE13E4" w:rsidRPr="00612732" w14:paraId="16CA84CA" w14:textId="77777777" w:rsidTr="00EE13E4">
        <w:tc>
          <w:tcPr>
            <w:tcW w:w="918" w:type="dxa"/>
            <w:shd w:val="clear" w:color="auto" w:fill="auto"/>
          </w:tcPr>
          <w:p w14:paraId="152F3745" w14:textId="77777777" w:rsidR="00EE13E4" w:rsidRPr="00612732" w:rsidRDefault="00EE13E4" w:rsidP="00EE13E4">
            <w:pPr>
              <w:rPr>
                <w:rFonts w:cs="Arial"/>
                <w:sz w:val="22"/>
                <w:szCs w:val="22"/>
              </w:rPr>
            </w:pPr>
            <w:r w:rsidRPr="00612732">
              <w:rPr>
                <w:rFonts w:cs="Arial"/>
                <w:sz w:val="22"/>
                <w:szCs w:val="22"/>
              </w:rPr>
              <w:t>7305</w:t>
            </w:r>
          </w:p>
        </w:tc>
        <w:tc>
          <w:tcPr>
            <w:tcW w:w="4302" w:type="dxa"/>
          </w:tcPr>
          <w:p w14:paraId="4F681833" w14:textId="77777777" w:rsidR="00EE13E4" w:rsidRPr="00612732" w:rsidRDefault="00EE13E4" w:rsidP="00EE13E4">
            <w:pPr>
              <w:rPr>
                <w:rFonts w:cs="Arial"/>
                <w:sz w:val="22"/>
                <w:szCs w:val="22"/>
              </w:rPr>
            </w:pPr>
            <w:r w:rsidRPr="00612732">
              <w:rPr>
                <w:rFonts w:cs="Arial"/>
                <w:sz w:val="22"/>
                <w:szCs w:val="22"/>
              </w:rPr>
              <w:t>Peacemaking &amp; Spirituality</w:t>
            </w:r>
          </w:p>
        </w:tc>
        <w:tc>
          <w:tcPr>
            <w:tcW w:w="3870" w:type="dxa"/>
          </w:tcPr>
          <w:p w14:paraId="677536F7"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4DE26947" w14:textId="77777777" w:rsidTr="00EE13E4">
        <w:tc>
          <w:tcPr>
            <w:tcW w:w="918" w:type="dxa"/>
            <w:shd w:val="clear" w:color="auto" w:fill="auto"/>
          </w:tcPr>
          <w:p w14:paraId="7254F1CD" w14:textId="77777777" w:rsidR="00EE13E4" w:rsidRPr="00612732" w:rsidRDefault="00EE13E4" w:rsidP="00EE13E4">
            <w:pPr>
              <w:rPr>
                <w:rFonts w:cs="Arial"/>
                <w:sz w:val="22"/>
                <w:szCs w:val="22"/>
              </w:rPr>
            </w:pPr>
            <w:r w:rsidRPr="00612732">
              <w:rPr>
                <w:rFonts w:cs="Arial"/>
                <w:sz w:val="22"/>
                <w:szCs w:val="22"/>
              </w:rPr>
              <w:t>7267</w:t>
            </w:r>
          </w:p>
        </w:tc>
        <w:tc>
          <w:tcPr>
            <w:tcW w:w="4302" w:type="dxa"/>
          </w:tcPr>
          <w:p w14:paraId="3FCD3D0F" w14:textId="77777777" w:rsidR="00EE13E4" w:rsidRPr="00612732" w:rsidRDefault="00EE13E4" w:rsidP="00EE13E4">
            <w:pPr>
              <w:rPr>
                <w:rFonts w:cs="Arial"/>
                <w:sz w:val="22"/>
                <w:szCs w:val="22"/>
              </w:rPr>
            </w:pPr>
            <w:r w:rsidRPr="00612732">
              <w:rPr>
                <w:rFonts w:cs="Arial"/>
                <w:sz w:val="22"/>
                <w:szCs w:val="22"/>
              </w:rPr>
              <w:t>Privacy</w:t>
            </w:r>
          </w:p>
        </w:tc>
        <w:tc>
          <w:tcPr>
            <w:tcW w:w="3870" w:type="dxa"/>
          </w:tcPr>
          <w:p w14:paraId="3FAC3E64" w14:textId="77777777" w:rsidR="00EE13E4" w:rsidRPr="00612732" w:rsidRDefault="00EE13E4" w:rsidP="00EE13E4">
            <w:pPr>
              <w:rPr>
                <w:rFonts w:cs="Arial"/>
                <w:sz w:val="22"/>
                <w:szCs w:val="22"/>
              </w:rPr>
            </w:pPr>
            <w:r w:rsidRPr="00612732">
              <w:rPr>
                <w:rFonts w:cs="Arial"/>
                <w:sz w:val="22"/>
                <w:szCs w:val="22"/>
              </w:rPr>
              <w:t>Constitutional Law, Torts</w:t>
            </w:r>
          </w:p>
        </w:tc>
      </w:tr>
      <w:tr w:rsidR="00EE13E4" w:rsidRPr="00612732" w14:paraId="740A2B61" w14:textId="77777777" w:rsidTr="00EE13E4">
        <w:tc>
          <w:tcPr>
            <w:tcW w:w="918" w:type="dxa"/>
            <w:shd w:val="clear" w:color="auto" w:fill="auto"/>
          </w:tcPr>
          <w:p w14:paraId="01EDB8AA" w14:textId="77777777" w:rsidR="00EE13E4" w:rsidRPr="00612732" w:rsidRDefault="00EE13E4" w:rsidP="00EE13E4">
            <w:pPr>
              <w:rPr>
                <w:rFonts w:cs="Arial"/>
                <w:sz w:val="22"/>
                <w:szCs w:val="22"/>
              </w:rPr>
            </w:pPr>
            <w:r w:rsidRPr="00612732">
              <w:rPr>
                <w:rFonts w:cs="Arial"/>
                <w:sz w:val="22"/>
                <w:szCs w:val="22"/>
              </w:rPr>
              <w:t>7302</w:t>
            </w:r>
          </w:p>
        </w:tc>
        <w:tc>
          <w:tcPr>
            <w:tcW w:w="4302" w:type="dxa"/>
          </w:tcPr>
          <w:p w14:paraId="17D20C81" w14:textId="77777777" w:rsidR="00EE13E4" w:rsidRPr="00612732" w:rsidRDefault="00EE13E4" w:rsidP="00EE13E4">
            <w:pPr>
              <w:rPr>
                <w:rFonts w:cs="Arial"/>
                <w:sz w:val="22"/>
                <w:szCs w:val="22"/>
              </w:rPr>
            </w:pPr>
            <w:r w:rsidRPr="00612732">
              <w:rPr>
                <w:rFonts w:cs="Arial"/>
                <w:sz w:val="22"/>
                <w:szCs w:val="22"/>
              </w:rPr>
              <w:t>Products Liability</w:t>
            </w:r>
          </w:p>
        </w:tc>
        <w:tc>
          <w:tcPr>
            <w:tcW w:w="3870" w:type="dxa"/>
          </w:tcPr>
          <w:p w14:paraId="703673ED" w14:textId="77777777" w:rsidR="00EE13E4" w:rsidRPr="00612732" w:rsidRDefault="00EE13E4" w:rsidP="00EE13E4">
            <w:pPr>
              <w:rPr>
                <w:rFonts w:cs="Arial"/>
                <w:sz w:val="22"/>
                <w:szCs w:val="22"/>
              </w:rPr>
            </w:pPr>
            <w:r w:rsidRPr="00612732">
              <w:rPr>
                <w:rFonts w:cs="Arial"/>
                <w:sz w:val="22"/>
                <w:szCs w:val="22"/>
              </w:rPr>
              <w:t>Contracts, Torts</w:t>
            </w:r>
          </w:p>
        </w:tc>
      </w:tr>
      <w:tr w:rsidR="00EE13E4" w:rsidRPr="00612732" w14:paraId="33141A77" w14:textId="77777777" w:rsidTr="00EE13E4">
        <w:tc>
          <w:tcPr>
            <w:tcW w:w="918" w:type="dxa"/>
            <w:shd w:val="clear" w:color="auto" w:fill="auto"/>
          </w:tcPr>
          <w:p w14:paraId="452F11D0" w14:textId="77777777" w:rsidR="00EE13E4" w:rsidRPr="00612732" w:rsidRDefault="00EE13E4" w:rsidP="00EE13E4">
            <w:pPr>
              <w:rPr>
                <w:rFonts w:cs="Arial"/>
                <w:sz w:val="22"/>
                <w:szCs w:val="22"/>
              </w:rPr>
            </w:pPr>
            <w:r w:rsidRPr="00612732">
              <w:rPr>
                <w:rFonts w:cs="Arial"/>
                <w:sz w:val="22"/>
                <w:szCs w:val="22"/>
              </w:rPr>
              <w:t>7303</w:t>
            </w:r>
          </w:p>
        </w:tc>
        <w:tc>
          <w:tcPr>
            <w:tcW w:w="4302" w:type="dxa"/>
          </w:tcPr>
          <w:p w14:paraId="39CB2FDB" w14:textId="77777777" w:rsidR="00EE13E4" w:rsidRPr="00612732" w:rsidRDefault="00EE13E4" w:rsidP="00EE13E4">
            <w:pPr>
              <w:rPr>
                <w:rFonts w:cs="Arial"/>
                <w:sz w:val="22"/>
                <w:szCs w:val="22"/>
              </w:rPr>
            </w:pPr>
            <w:r w:rsidRPr="00612732">
              <w:rPr>
                <w:rFonts w:cs="Arial"/>
                <w:sz w:val="22"/>
                <w:szCs w:val="22"/>
              </w:rPr>
              <w:t>Professional Sports Law</w:t>
            </w:r>
          </w:p>
        </w:tc>
        <w:tc>
          <w:tcPr>
            <w:tcW w:w="3870" w:type="dxa"/>
          </w:tcPr>
          <w:p w14:paraId="42F7AF7D" w14:textId="77777777" w:rsidR="00EE13E4" w:rsidRPr="00612732" w:rsidRDefault="00EE13E4" w:rsidP="00EE13E4">
            <w:pPr>
              <w:rPr>
                <w:rFonts w:cs="Arial"/>
                <w:sz w:val="22"/>
                <w:szCs w:val="22"/>
              </w:rPr>
            </w:pPr>
            <w:r w:rsidRPr="00612732">
              <w:rPr>
                <w:rFonts w:cs="Arial"/>
                <w:sz w:val="22"/>
                <w:szCs w:val="22"/>
              </w:rPr>
              <w:t>Limited to students who have completed 27 credits.  Antitrust Law is recommended but is not required.</w:t>
            </w:r>
          </w:p>
        </w:tc>
      </w:tr>
      <w:tr w:rsidR="00EE13E4" w:rsidRPr="00612732" w14:paraId="54601F0D" w14:textId="77777777" w:rsidTr="00EE13E4">
        <w:tc>
          <w:tcPr>
            <w:tcW w:w="918" w:type="dxa"/>
            <w:shd w:val="clear" w:color="auto" w:fill="auto"/>
          </w:tcPr>
          <w:p w14:paraId="254808B8" w14:textId="77777777" w:rsidR="00EE13E4" w:rsidRPr="00612732" w:rsidRDefault="00EE13E4" w:rsidP="00EE13E4">
            <w:pPr>
              <w:rPr>
                <w:rFonts w:cs="Arial"/>
                <w:sz w:val="22"/>
                <w:szCs w:val="22"/>
              </w:rPr>
            </w:pPr>
            <w:r w:rsidRPr="00612732">
              <w:rPr>
                <w:rFonts w:cs="Arial"/>
                <w:sz w:val="22"/>
                <w:szCs w:val="22"/>
              </w:rPr>
              <w:t>7310</w:t>
            </w:r>
          </w:p>
        </w:tc>
        <w:tc>
          <w:tcPr>
            <w:tcW w:w="4302" w:type="dxa"/>
          </w:tcPr>
          <w:p w14:paraId="57834B3E" w14:textId="77777777" w:rsidR="00EE13E4" w:rsidRPr="00612732" w:rsidRDefault="00EE13E4" w:rsidP="00EE13E4">
            <w:pPr>
              <w:rPr>
                <w:rFonts w:cs="Arial"/>
                <w:sz w:val="22"/>
                <w:szCs w:val="22"/>
              </w:rPr>
            </w:pPr>
            <w:r w:rsidRPr="00612732">
              <w:rPr>
                <w:rFonts w:cs="Arial"/>
                <w:sz w:val="22"/>
                <w:szCs w:val="22"/>
              </w:rPr>
              <w:t>Real Estate Transactions</w:t>
            </w:r>
          </w:p>
        </w:tc>
        <w:tc>
          <w:tcPr>
            <w:tcW w:w="3870" w:type="dxa"/>
          </w:tcPr>
          <w:p w14:paraId="62EA5F8A" w14:textId="77777777" w:rsidR="00EE13E4" w:rsidRPr="00612732" w:rsidRDefault="00EE13E4" w:rsidP="00EE13E4">
            <w:pPr>
              <w:rPr>
                <w:rFonts w:cs="Arial"/>
                <w:sz w:val="22"/>
                <w:szCs w:val="22"/>
              </w:rPr>
            </w:pPr>
            <w:r w:rsidRPr="00612732">
              <w:rPr>
                <w:rFonts w:cs="Arial"/>
                <w:sz w:val="22"/>
                <w:szCs w:val="22"/>
              </w:rPr>
              <w:t>Property.  Limited to students who have completed 27 credits.</w:t>
            </w:r>
          </w:p>
        </w:tc>
      </w:tr>
      <w:tr w:rsidR="00EE13E4" w:rsidRPr="00612732" w14:paraId="4B28E9E0" w14:textId="77777777" w:rsidTr="00EE13E4">
        <w:tc>
          <w:tcPr>
            <w:tcW w:w="918" w:type="dxa"/>
            <w:shd w:val="clear" w:color="auto" w:fill="auto"/>
          </w:tcPr>
          <w:p w14:paraId="06942179" w14:textId="77777777" w:rsidR="00EE13E4" w:rsidRPr="00612732" w:rsidRDefault="00EE13E4" w:rsidP="00EE13E4">
            <w:pPr>
              <w:rPr>
                <w:rFonts w:cs="Arial"/>
                <w:sz w:val="22"/>
                <w:szCs w:val="22"/>
              </w:rPr>
            </w:pPr>
            <w:r w:rsidRPr="00612732">
              <w:rPr>
                <w:rFonts w:cs="Arial"/>
                <w:sz w:val="22"/>
                <w:szCs w:val="22"/>
              </w:rPr>
              <w:t>7311</w:t>
            </w:r>
          </w:p>
        </w:tc>
        <w:tc>
          <w:tcPr>
            <w:tcW w:w="4302" w:type="dxa"/>
          </w:tcPr>
          <w:p w14:paraId="7BD4DA12" w14:textId="77777777" w:rsidR="00EE13E4" w:rsidRPr="00612732" w:rsidRDefault="00EE13E4" w:rsidP="00EE13E4">
            <w:pPr>
              <w:rPr>
                <w:rFonts w:cs="Arial"/>
                <w:sz w:val="22"/>
                <w:szCs w:val="22"/>
              </w:rPr>
            </w:pPr>
            <w:r w:rsidRPr="00612732">
              <w:rPr>
                <w:rFonts w:cs="Arial"/>
                <w:sz w:val="22"/>
                <w:szCs w:val="22"/>
              </w:rPr>
              <w:t>Real Estate Finance &amp; Development</w:t>
            </w:r>
          </w:p>
        </w:tc>
        <w:tc>
          <w:tcPr>
            <w:tcW w:w="3870" w:type="dxa"/>
          </w:tcPr>
          <w:p w14:paraId="2FBEF0CE" w14:textId="77777777" w:rsidR="00EE13E4" w:rsidRPr="00612732" w:rsidRDefault="00EE13E4" w:rsidP="00EE13E4">
            <w:pPr>
              <w:rPr>
                <w:rFonts w:cs="Arial"/>
                <w:sz w:val="22"/>
                <w:szCs w:val="22"/>
              </w:rPr>
            </w:pPr>
            <w:r w:rsidRPr="00612732">
              <w:rPr>
                <w:rFonts w:cs="Arial"/>
                <w:sz w:val="22"/>
                <w:szCs w:val="22"/>
              </w:rPr>
              <w:t>Property.  Federal Income Taxation of Individuals (may be taken concurrently)</w:t>
            </w:r>
          </w:p>
        </w:tc>
      </w:tr>
      <w:tr w:rsidR="00EE13E4" w:rsidRPr="00612732" w14:paraId="008834CA" w14:textId="77777777" w:rsidTr="00EE13E4">
        <w:tc>
          <w:tcPr>
            <w:tcW w:w="918" w:type="dxa"/>
            <w:shd w:val="clear" w:color="auto" w:fill="auto"/>
          </w:tcPr>
          <w:p w14:paraId="7BA10472" w14:textId="77777777" w:rsidR="00EE13E4" w:rsidRPr="00612732" w:rsidRDefault="00EE13E4" w:rsidP="00EE13E4">
            <w:pPr>
              <w:rPr>
                <w:rFonts w:cs="Arial"/>
                <w:sz w:val="22"/>
                <w:szCs w:val="22"/>
              </w:rPr>
            </w:pPr>
            <w:r w:rsidRPr="00612732">
              <w:rPr>
                <w:rFonts w:cs="Arial"/>
                <w:sz w:val="22"/>
                <w:szCs w:val="22"/>
              </w:rPr>
              <w:t>7320</w:t>
            </w:r>
          </w:p>
        </w:tc>
        <w:tc>
          <w:tcPr>
            <w:tcW w:w="4302" w:type="dxa"/>
          </w:tcPr>
          <w:p w14:paraId="6B3493F4" w14:textId="77777777" w:rsidR="00EE13E4" w:rsidRPr="00612732" w:rsidRDefault="00EE13E4" w:rsidP="00EE13E4">
            <w:pPr>
              <w:rPr>
                <w:rFonts w:cs="Arial"/>
                <w:sz w:val="22"/>
                <w:szCs w:val="22"/>
              </w:rPr>
            </w:pPr>
            <w:r w:rsidRPr="00612732">
              <w:rPr>
                <w:rFonts w:cs="Arial"/>
                <w:sz w:val="22"/>
                <w:szCs w:val="22"/>
              </w:rPr>
              <w:t>Sales</w:t>
            </w:r>
          </w:p>
        </w:tc>
        <w:tc>
          <w:tcPr>
            <w:tcW w:w="3870" w:type="dxa"/>
          </w:tcPr>
          <w:p w14:paraId="5B1CF24C" w14:textId="77777777" w:rsidR="00EE13E4" w:rsidRPr="00612732" w:rsidRDefault="00EE13E4" w:rsidP="00EE13E4">
            <w:pPr>
              <w:rPr>
                <w:rFonts w:cs="Arial"/>
                <w:sz w:val="22"/>
                <w:szCs w:val="22"/>
              </w:rPr>
            </w:pPr>
            <w:r w:rsidRPr="00612732">
              <w:rPr>
                <w:rFonts w:cs="Arial"/>
                <w:sz w:val="22"/>
                <w:szCs w:val="22"/>
              </w:rPr>
              <w:t>Contracts</w:t>
            </w:r>
          </w:p>
        </w:tc>
      </w:tr>
      <w:tr w:rsidR="00EE13E4" w:rsidRPr="00612732" w14:paraId="64CA9668" w14:textId="77777777" w:rsidTr="00EE13E4">
        <w:tc>
          <w:tcPr>
            <w:tcW w:w="918" w:type="dxa"/>
            <w:shd w:val="clear" w:color="auto" w:fill="auto"/>
          </w:tcPr>
          <w:p w14:paraId="045DE16F" w14:textId="77777777" w:rsidR="00EE13E4" w:rsidRPr="00612732" w:rsidRDefault="00EE13E4" w:rsidP="00EE13E4">
            <w:pPr>
              <w:rPr>
                <w:rFonts w:cs="Arial"/>
                <w:sz w:val="22"/>
                <w:szCs w:val="22"/>
              </w:rPr>
            </w:pPr>
            <w:r w:rsidRPr="00612732">
              <w:rPr>
                <w:rFonts w:cs="Arial"/>
                <w:sz w:val="22"/>
                <w:szCs w:val="22"/>
              </w:rPr>
              <w:t>7321</w:t>
            </w:r>
          </w:p>
        </w:tc>
        <w:tc>
          <w:tcPr>
            <w:tcW w:w="4302" w:type="dxa"/>
          </w:tcPr>
          <w:p w14:paraId="209E0DB5" w14:textId="77777777" w:rsidR="00EE13E4" w:rsidRPr="00612732" w:rsidRDefault="00EE13E4" w:rsidP="00EE13E4">
            <w:pPr>
              <w:rPr>
                <w:rFonts w:cs="Arial"/>
                <w:sz w:val="22"/>
                <w:szCs w:val="22"/>
              </w:rPr>
            </w:pPr>
            <w:r w:rsidRPr="00612732">
              <w:rPr>
                <w:rFonts w:cs="Arial"/>
                <w:sz w:val="22"/>
                <w:szCs w:val="22"/>
              </w:rPr>
              <w:t>Secured Transactions</w:t>
            </w:r>
          </w:p>
        </w:tc>
        <w:tc>
          <w:tcPr>
            <w:tcW w:w="3870" w:type="dxa"/>
          </w:tcPr>
          <w:p w14:paraId="6A80A86F" w14:textId="77777777" w:rsidR="00EE13E4" w:rsidRPr="00612732" w:rsidRDefault="00EE13E4" w:rsidP="00EE13E4">
            <w:pPr>
              <w:rPr>
                <w:rFonts w:cs="Arial"/>
                <w:sz w:val="22"/>
                <w:szCs w:val="22"/>
              </w:rPr>
            </w:pPr>
            <w:r w:rsidRPr="00612732">
              <w:rPr>
                <w:rFonts w:cs="Arial"/>
                <w:sz w:val="22"/>
                <w:szCs w:val="22"/>
              </w:rPr>
              <w:t>Contracts</w:t>
            </w:r>
          </w:p>
        </w:tc>
      </w:tr>
      <w:tr w:rsidR="00EE13E4" w:rsidRPr="00612732" w14:paraId="7EBA1D6F" w14:textId="77777777" w:rsidTr="00EE13E4">
        <w:tc>
          <w:tcPr>
            <w:tcW w:w="918" w:type="dxa"/>
            <w:shd w:val="clear" w:color="auto" w:fill="auto"/>
          </w:tcPr>
          <w:p w14:paraId="4AF9017A" w14:textId="77777777" w:rsidR="00EE13E4" w:rsidRPr="00612732" w:rsidRDefault="00EE13E4" w:rsidP="00EE13E4">
            <w:pPr>
              <w:rPr>
                <w:rFonts w:cs="Arial"/>
                <w:sz w:val="22"/>
                <w:szCs w:val="22"/>
              </w:rPr>
            </w:pPr>
            <w:r w:rsidRPr="00612732">
              <w:rPr>
                <w:rFonts w:cs="Arial"/>
                <w:sz w:val="22"/>
                <w:szCs w:val="22"/>
              </w:rPr>
              <w:t>7322</w:t>
            </w:r>
          </w:p>
        </w:tc>
        <w:tc>
          <w:tcPr>
            <w:tcW w:w="4302" w:type="dxa"/>
          </w:tcPr>
          <w:p w14:paraId="4DBA7C29" w14:textId="77777777" w:rsidR="00EE13E4" w:rsidRPr="00612732" w:rsidRDefault="00EE13E4" w:rsidP="00EE13E4">
            <w:pPr>
              <w:rPr>
                <w:rFonts w:cs="Arial"/>
                <w:sz w:val="22"/>
                <w:szCs w:val="22"/>
              </w:rPr>
            </w:pPr>
            <w:r w:rsidRPr="00612732">
              <w:rPr>
                <w:rFonts w:cs="Arial"/>
                <w:sz w:val="22"/>
                <w:szCs w:val="22"/>
              </w:rPr>
              <w:t>Securities Regulation</w:t>
            </w:r>
          </w:p>
        </w:tc>
        <w:tc>
          <w:tcPr>
            <w:tcW w:w="3870" w:type="dxa"/>
          </w:tcPr>
          <w:p w14:paraId="063A1EBE" w14:textId="77777777" w:rsidR="00EE13E4" w:rsidRPr="00612732" w:rsidRDefault="00EE13E4" w:rsidP="00EE13E4">
            <w:pPr>
              <w:rPr>
                <w:rFonts w:cs="Arial"/>
                <w:sz w:val="22"/>
                <w:szCs w:val="22"/>
              </w:rPr>
            </w:pPr>
            <w:r w:rsidRPr="00612732">
              <w:rPr>
                <w:rFonts w:cs="Arial"/>
                <w:sz w:val="22"/>
                <w:szCs w:val="22"/>
              </w:rPr>
              <w:t>None.  Business Associations is strongly recommended.</w:t>
            </w:r>
          </w:p>
        </w:tc>
      </w:tr>
      <w:tr w:rsidR="00EE13E4" w:rsidRPr="00612732" w14:paraId="4B69BD12" w14:textId="77777777" w:rsidTr="00EE13E4">
        <w:tc>
          <w:tcPr>
            <w:tcW w:w="918" w:type="dxa"/>
            <w:shd w:val="clear" w:color="auto" w:fill="auto"/>
          </w:tcPr>
          <w:p w14:paraId="4508374A" w14:textId="77777777" w:rsidR="00EE13E4" w:rsidRPr="00612732" w:rsidRDefault="00EE13E4" w:rsidP="00EE13E4">
            <w:pPr>
              <w:rPr>
                <w:rFonts w:cs="Arial"/>
                <w:sz w:val="22"/>
                <w:szCs w:val="22"/>
              </w:rPr>
            </w:pPr>
            <w:r w:rsidRPr="00612732">
              <w:rPr>
                <w:rFonts w:cs="Arial"/>
                <w:sz w:val="22"/>
                <w:szCs w:val="22"/>
              </w:rPr>
              <w:t>7323</w:t>
            </w:r>
          </w:p>
        </w:tc>
        <w:tc>
          <w:tcPr>
            <w:tcW w:w="4302" w:type="dxa"/>
          </w:tcPr>
          <w:p w14:paraId="673DF769" w14:textId="77777777" w:rsidR="00EE13E4" w:rsidRPr="00612732" w:rsidRDefault="00EE13E4" w:rsidP="00EE13E4">
            <w:pPr>
              <w:rPr>
                <w:rFonts w:cs="Arial"/>
                <w:sz w:val="22"/>
                <w:szCs w:val="22"/>
              </w:rPr>
            </w:pPr>
            <w:r w:rsidRPr="00612732">
              <w:rPr>
                <w:rFonts w:cs="Arial"/>
                <w:sz w:val="22"/>
                <w:szCs w:val="22"/>
              </w:rPr>
              <w:t>Sentencing</w:t>
            </w:r>
          </w:p>
        </w:tc>
        <w:tc>
          <w:tcPr>
            <w:tcW w:w="3870" w:type="dxa"/>
          </w:tcPr>
          <w:p w14:paraId="4F4955B4" w14:textId="77777777" w:rsidR="00EE13E4" w:rsidRPr="00612732" w:rsidRDefault="00EE13E4" w:rsidP="00EE13E4">
            <w:pPr>
              <w:rPr>
                <w:rFonts w:cs="Arial"/>
                <w:sz w:val="22"/>
                <w:szCs w:val="22"/>
              </w:rPr>
            </w:pPr>
            <w:r w:rsidRPr="00612732">
              <w:rPr>
                <w:rFonts w:cs="Arial"/>
                <w:sz w:val="22"/>
                <w:szCs w:val="22"/>
              </w:rPr>
              <w:t xml:space="preserve">Criminal Process </w:t>
            </w:r>
          </w:p>
        </w:tc>
      </w:tr>
      <w:tr w:rsidR="00EE13E4" w:rsidRPr="00612732" w14:paraId="74277568" w14:textId="77777777" w:rsidTr="00EE13E4">
        <w:tc>
          <w:tcPr>
            <w:tcW w:w="918" w:type="dxa"/>
            <w:shd w:val="clear" w:color="auto" w:fill="auto"/>
          </w:tcPr>
          <w:p w14:paraId="32873DD9" w14:textId="77777777" w:rsidR="00EE13E4" w:rsidRPr="00612732" w:rsidRDefault="00EE13E4" w:rsidP="00EE13E4">
            <w:pPr>
              <w:rPr>
                <w:rFonts w:cs="Arial"/>
                <w:sz w:val="22"/>
                <w:szCs w:val="22"/>
              </w:rPr>
            </w:pPr>
            <w:r w:rsidRPr="00612732">
              <w:rPr>
                <w:rFonts w:cs="Arial"/>
                <w:sz w:val="22"/>
                <w:szCs w:val="22"/>
              </w:rPr>
              <w:t>7324</w:t>
            </w:r>
          </w:p>
        </w:tc>
        <w:tc>
          <w:tcPr>
            <w:tcW w:w="4302" w:type="dxa"/>
          </w:tcPr>
          <w:p w14:paraId="095C6D4D" w14:textId="77777777" w:rsidR="00EE13E4" w:rsidRPr="00612732" w:rsidRDefault="00EE13E4" w:rsidP="00EE13E4">
            <w:pPr>
              <w:rPr>
                <w:rFonts w:cs="Arial"/>
                <w:sz w:val="22"/>
                <w:szCs w:val="22"/>
              </w:rPr>
            </w:pPr>
            <w:r w:rsidRPr="00612732">
              <w:rPr>
                <w:rFonts w:cs="Arial"/>
                <w:sz w:val="22"/>
                <w:szCs w:val="22"/>
              </w:rPr>
              <w:t>Starting and Managing a Law Practice</w:t>
            </w:r>
          </w:p>
        </w:tc>
        <w:tc>
          <w:tcPr>
            <w:tcW w:w="3870" w:type="dxa"/>
          </w:tcPr>
          <w:p w14:paraId="39D9D0AE"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13EBD1AD" w14:textId="77777777" w:rsidTr="00EE13E4">
        <w:tc>
          <w:tcPr>
            <w:tcW w:w="918" w:type="dxa"/>
            <w:shd w:val="clear" w:color="auto" w:fill="auto"/>
          </w:tcPr>
          <w:p w14:paraId="28CFFA96" w14:textId="77777777" w:rsidR="00EE13E4" w:rsidRPr="00612732" w:rsidRDefault="00EE13E4" w:rsidP="00EE13E4">
            <w:pPr>
              <w:rPr>
                <w:rFonts w:cs="Arial"/>
                <w:sz w:val="22"/>
                <w:szCs w:val="22"/>
              </w:rPr>
            </w:pPr>
            <w:r w:rsidRPr="00612732">
              <w:rPr>
                <w:rFonts w:cs="Arial"/>
                <w:sz w:val="22"/>
                <w:szCs w:val="22"/>
              </w:rPr>
              <w:t>7326</w:t>
            </w:r>
          </w:p>
        </w:tc>
        <w:tc>
          <w:tcPr>
            <w:tcW w:w="4302" w:type="dxa"/>
          </w:tcPr>
          <w:p w14:paraId="4DCD243C" w14:textId="77777777" w:rsidR="00EE13E4" w:rsidRPr="00612732" w:rsidRDefault="00EE13E4" w:rsidP="00EE13E4">
            <w:pPr>
              <w:rPr>
                <w:rFonts w:cs="Arial"/>
                <w:sz w:val="22"/>
                <w:szCs w:val="22"/>
              </w:rPr>
            </w:pPr>
            <w:r w:rsidRPr="00612732">
              <w:rPr>
                <w:rFonts w:cs="Arial"/>
                <w:sz w:val="22"/>
                <w:szCs w:val="22"/>
              </w:rPr>
              <w:t>Sports Industry Taxation Issues</w:t>
            </w:r>
          </w:p>
        </w:tc>
        <w:tc>
          <w:tcPr>
            <w:tcW w:w="3870" w:type="dxa"/>
          </w:tcPr>
          <w:p w14:paraId="51F3E02C" w14:textId="77777777" w:rsidR="00EE13E4" w:rsidRPr="00612732" w:rsidRDefault="00EE13E4" w:rsidP="00EE13E4">
            <w:pPr>
              <w:rPr>
                <w:rFonts w:cs="Arial"/>
                <w:sz w:val="22"/>
                <w:szCs w:val="22"/>
              </w:rPr>
            </w:pPr>
            <w:r w:rsidRPr="00612732">
              <w:rPr>
                <w:rFonts w:cs="Arial"/>
                <w:sz w:val="22"/>
                <w:szCs w:val="22"/>
              </w:rPr>
              <w:t>Federal Income Taxation of Individuals</w:t>
            </w:r>
          </w:p>
        </w:tc>
      </w:tr>
      <w:tr w:rsidR="00EE13E4" w:rsidRPr="00612732" w14:paraId="1C61A389" w14:textId="77777777" w:rsidTr="00EE13E4">
        <w:tc>
          <w:tcPr>
            <w:tcW w:w="918" w:type="dxa"/>
            <w:shd w:val="clear" w:color="auto" w:fill="auto"/>
          </w:tcPr>
          <w:p w14:paraId="58D79D95" w14:textId="77777777" w:rsidR="00EE13E4" w:rsidRPr="00612732" w:rsidRDefault="00EE13E4" w:rsidP="00EE13E4">
            <w:pPr>
              <w:rPr>
                <w:rFonts w:cs="Arial"/>
                <w:sz w:val="22"/>
                <w:szCs w:val="22"/>
              </w:rPr>
            </w:pPr>
            <w:r w:rsidRPr="00612732">
              <w:rPr>
                <w:rFonts w:cs="Arial"/>
                <w:sz w:val="22"/>
                <w:szCs w:val="22"/>
              </w:rPr>
              <w:t>7331</w:t>
            </w:r>
          </w:p>
        </w:tc>
        <w:tc>
          <w:tcPr>
            <w:tcW w:w="4302" w:type="dxa"/>
          </w:tcPr>
          <w:p w14:paraId="62C53EC2" w14:textId="77777777" w:rsidR="00EE13E4" w:rsidRPr="00612732" w:rsidRDefault="00EE13E4" w:rsidP="00EE13E4">
            <w:pPr>
              <w:rPr>
                <w:rFonts w:cs="Arial"/>
                <w:sz w:val="22"/>
                <w:szCs w:val="22"/>
              </w:rPr>
            </w:pPr>
            <w:r w:rsidRPr="00612732">
              <w:rPr>
                <w:rFonts w:cs="Arial"/>
                <w:sz w:val="22"/>
                <w:szCs w:val="22"/>
              </w:rPr>
              <w:t>Terrorism and Federal Law</w:t>
            </w:r>
          </w:p>
        </w:tc>
        <w:tc>
          <w:tcPr>
            <w:tcW w:w="3870" w:type="dxa"/>
          </w:tcPr>
          <w:p w14:paraId="23E4D239" w14:textId="1833DEF5" w:rsidR="00EE13E4" w:rsidRPr="00612732" w:rsidRDefault="00EE13E4" w:rsidP="00EE13E4">
            <w:pPr>
              <w:rPr>
                <w:rFonts w:cs="Arial"/>
                <w:sz w:val="22"/>
                <w:szCs w:val="22"/>
              </w:rPr>
            </w:pPr>
            <w:r w:rsidRPr="00612732">
              <w:rPr>
                <w:rFonts w:cs="Arial"/>
                <w:sz w:val="22"/>
                <w:szCs w:val="22"/>
              </w:rPr>
              <w:t>None.  Constitutional Criminal Procedure is helpful but not required.</w:t>
            </w:r>
          </w:p>
        </w:tc>
      </w:tr>
      <w:tr w:rsidR="00EE13E4" w:rsidRPr="00612732" w14:paraId="027277C2" w14:textId="77777777" w:rsidTr="00EE13E4">
        <w:tc>
          <w:tcPr>
            <w:tcW w:w="918" w:type="dxa"/>
            <w:shd w:val="clear" w:color="auto" w:fill="auto"/>
          </w:tcPr>
          <w:p w14:paraId="68CB758A" w14:textId="77777777" w:rsidR="00EE13E4" w:rsidRPr="00612732" w:rsidRDefault="00EE13E4" w:rsidP="00EE13E4">
            <w:pPr>
              <w:rPr>
                <w:rFonts w:cs="Arial"/>
                <w:sz w:val="22"/>
                <w:szCs w:val="22"/>
              </w:rPr>
            </w:pPr>
            <w:r w:rsidRPr="00612732">
              <w:rPr>
                <w:rFonts w:cs="Arial"/>
                <w:sz w:val="22"/>
                <w:szCs w:val="22"/>
              </w:rPr>
              <w:t>7333</w:t>
            </w:r>
          </w:p>
        </w:tc>
        <w:tc>
          <w:tcPr>
            <w:tcW w:w="4302" w:type="dxa"/>
          </w:tcPr>
          <w:p w14:paraId="606926DE" w14:textId="77777777" w:rsidR="00EE13E4" w:rsidRPr="00612732" w:rsidRDefault="00EE13E4" w:rsidP="00EE13E4">
            <w:pPr>
              <w:rPr>
                <w:rFonts w:cs="Arial"/>
                <w:sz w:val="22"/>
                <w:szCs w:val="22"/>
              </w:rPr>
            </w:pPr>
            <w:r w:rsidRPr="00612732">
              <w:rPr>
                <w:rFonts w:cs="Arial"/>
                <w:sz w:val="22"/>
                <w:szCs w:val="22"/>
              </w:rPr>
              <w:t>Trademark and Unfair Competition</w:t>
            </w:r>
          </w:p>
        </w:tc>
        <w:tc>
          <w:tcPr>
            <w:tcW w:w="3870" w:type="dxa"/>
          </w:tcPr>
          <w:p w14:paraId="3D04F687" w14:textId="77777777" w:rsidR="00EE13E4" w:rsidRPr="00612732" w:rsidRDefault="00EE13E4" w:rsidP="00EE13E4">
            <w:pPr>
              <w:rPr>
                <w:rFonts w:cs="Arial"/>
                <w:sz w:val="22"/>
                <w:szCs w:val="22"/>
              </w:rPr>
            </w:pPr>
            <w:r w:rsidRPr="00612732">
              <w:rPr>
                <w:rFonts w:cs="Arial"/>
                <w:sz w:val="22"/>
                <w:szCs w:val="22"/>
              </w:rPr>
              <w:t>Intellectual Property Law</w:t>
            </w:r>
          </w:p>
        </w:tc>
      </w:tr>
      <w:tr w:rsidR="00EE13E4" w:rsidRPr="00612732" w14:paraId="5B890E5B" w14:textId="77777777" w:rsidTr="00EE13E4">
        <w:tc>
          <w:tcPr>
            <w:tcW w:w="918" w:type="dxa"/>
            <w:shd w:val="clear" w:color="auto" w:fill="auto"/>
          </w:tcPr>
          <w:p w14:paraId="7C68F15D" w14:textId="77777777" w:rsidR="00EE13E4" w:rsidRPr="00612732" w:rsidRDefault="00EE13E4" w:rsidP="00EE13E4">
            <w:pPr>
              <w:rPr>
                <w:rFonts w:cs="Arial"/>
                <w:sz w:val="22"/>
                <w:szCs w:val="22"/>
              </w:rPr>
            </w:pPr>
            <w:r w:rsidRPr="00612732">
              <w:rPr>
                <w:rFonts w:cs="Arial"/>
                <w:sz w:val="22"/>
                <w:szCs w:val="22"/>
              </w:rPr>
              <w:t>7332</w:t>
            </w:r>
          </w:p>
        </w:tc>
        <w:tc>
          <w:tcPr>
            <w:tcW w:w="4302" w:type="dxa"/>
          </w:tcPr>
          <w:p w14:paraId="61007D37" w14:textId="77777777" w:rsidR="00EE13E4" w:rsidRPr="00612732" w:rsidRDefault="00EE13E4" w:rsidP="00EE13E4">
            <w:pPr>
              <w:rPr>
                <w:rFonts w:cs="Arial"/>
                <w:sz w:val="22"/>
                <w:szCs w:val="22"/>
              </w:rPr>
            </w:pPr>
            <w:r w:rsidRPr="00612732">
              <w:rPr>
                <w:rFonts w:cs="Arial"/>
                <w:sz w:val="22"/>
                <w:szCs w:val="22"/>
              </w:rPr>
              <w:t>Trusts and Estates</w:t>
            </w:r>
          </w:p>
        </w:tc>
        <w:tc>
          <w:tcPr>
            <w:tcW w:w="3870" w:type="dxa"/>
          </w:tcPr>
          <w:p w14:paraId="6AD07E45" w14:textId="77777777" w:rsidR="00EE13E4" w:rsidRPr="00612732" w:rsidRDefault="00EE13E4" w:rsidP="00EE13E4">
            <w:pPr>
              <w:rPr>
                <w:rFonts w:cs="Arial"/>
                <w:sz w:val="22"/>
                <w:szCs w:val="22"/>
              </w:rPr>
            </w:pPr>
            <w:r w:rsidRPr="00612732">
              <w:rPr>
                <w:rFonts w:cs="Arial"/>
                <w:sz w:val="22"/>
                <w:szCs w:val="22"/>
              </w:rPr>
              <w:t>Property</w:t>
            </w:r>
          </w:p>
        </w:tc>
      </w:tr>
      <w:tr w:rsidR="00EE13E4" w:rsidRPr="00612732" w14:paraId="22248C9A" w14:textId="77777777" w:rsidTr="00EE13E4">
        <w:tc>
          <w:tcPr>
            <w:tcW w:w="918" w:type="dxa"/>
            <w:shd w:val="clear" w:color="auto" w:fill="auto"/>
          </w:tcPr>
          <w:p w14:paraId="33F8AB7A" w14:textId="77777777" w:rsidR="00EE13E4" w:rsidRPr="00612732" w:rsidRDefault="00EE13E4" w:rsidP="00EE13E4">
            <w:pPr>
              <w:rPr>
                <w:rFonts w:cs="Arial"/>
                <w:sz w:val="22"/>
                <w:szCs w:val="22"/>
              </w:rPr>
            </w:pPr>
            <w:r w:rsidRPr="00612732">
              <w:rPr>
                <w:rFonts w:cs="Arial"/>
                <w:sz w:val="22"/>
                <w:szCs w:val="22"/>
              </w:rPr>
              <w:lastRenderedPageBreak/>
              <w:t>7342</w:t>
            </w:r>
          </w:p>
        </w:tc>
        <w:tc>
          <w:tcPr>
            <w:tcW w:w="4302" w:type="dxa"/>
          </w:tcPr>
          <w:p w14:paraId="65D728CE" w14:textId="77777777" w:rsidR="00EE13E4" w:rsidRPr="00612732" w:rsidRDefault="00EE13E4" w:rsidP="00EE13E4">
            <w:pPr>
              <w:rPr>
                <w:rFonts w:cs="Arial"/>
                <w:sz w:val="22"/>
                <w:szCs w:val="22"/>
              </w:rPr>
            </w:pPr>
            <w:r w:rsidRPr="00612732">
              <w:rPr>
                <w:rFonts w:cs="Arial"/>
                <w:sz w:val="22"/>
                <w:szCs w:val="22"/>
              </w:rPr>
              <w:t>Water Law</w:t>
            </w:r>
          </w:p>
        </w:tc>
        <w:tc>
          <w:tcPr>
            <w:tcW w:w="3870" w:type="dxa"/>
          </w:tcPr>
          <w:p w14:paraId="0A455D9A"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47C482CB" w14:textId="77777777" w:rsidTr="00EE13E4">
        <w:tc>
          <w:tcPr>
            <w:tcW w:w="918" w:type="dxa"/>
            <w:shd w:val="clear" w:color="auto" w:fill="auto"/>
          </w:tcPr>
          <w:p w14:paraId="6F32B780" w14:textId="77777777" w:rsidR="00EE13E4" w:rsidRPr="00612732" w:rsidRDefault="00EE13E4" w:rsidP="00EE13E4">
            <w:pPr>
              <w:rPr>
                <w:rFonts w:cs="Arial"/>
                <w:sz w:val="22"/>
                <w:szCs w:val="22"/>
              </w:rPr>
            </w:pPr>
            <w:r w:rsidRPr="00612732">
              <w:rPr>
                <w:rFonts w:cs="Arial"/>
                <w:sz w:val="22"/>
                <w:szCs w:val="22"/>
              </w:rPr>
              <w:t>7340</w:t>
            </w:r>
          </w:p>
        </w:tc>
        <w:tc>
          <w:tcPr>
            <w:tcW w:w="4302" w:type="dxa"/>
          </w:tcPr>
          <w:p w14:paraId="07B69540" w14:textId="77777777" w:rsidR="00EE13E4" w:rsidRPr="00612732" w:rsidRDefault="00EE13E4" w:rsidP="00EE13E4">
            <w:pPr>
              <w:rPr>
                <w:rFonts w:cs="Arial"/>
                <w:sz w:val="22"/>
                <w:szCs w:val="22"/>
              </w:rPr>
            </w:pPr>
            <w:r w:rsidRPr="00612732">
              <w:rPr>
                <w:rFonts w:cs="Arial"/>
                <w:sz w:val="22"/>
                <w:szCs w:val="22"/>
              </w:rPr>
              <w:t>Workers' Compensation</w:t>
            </w:r>
          </w:p>
        </w:tc>
        <w:tc>
          <w:tcPr>
            <w:tcW w:w="3870" w:type="dxa"/>
          </w:tcPr>
          <w:p w14:paraId="02887386"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F2C72E6" w14:textId="77777777" w:rsidTr="00EE13E4">
        <w:tc>
          <w:tcPr>
            <w:tcW w:w="918" w:type="dxa"/>
            <w:shd w:val="clear" w:color="auto" w:fill="auto"/>
          </w:tcPr>
          <w:p w14:paraId="58DA788B" w14:textId="77777777" w:rsidR="00EE13E4" w:rsidRPr="00612732" w:rsidRDefault="00EE13E4" w:rsidP="00EE13E4">
            <w:pPr>
              <w:rPr>
                <w:rFonts w:cs="Arial"/>
                <w:sz w:val="22"/>
                <w:szCs w:val="22"/>
              </w:rPr>
            </w:pPr>
            <w:r w:rsidRPr="00612732">
              <w:rPr>
                <w:rFonts w:cs="Arial"/>
                <w:sz w:val="22"/>
                <w:szCs w:val="22"/>
              </w:rPr>
              <w:t>7401</w:t>
            </w:r>
          </w:p>
        </w:tc>
        <w:tc>
          <w:tcPr>
            <w:tcW w:w="4302" w:type="dxa"/>
          </w:tcPr>
          <w:p w14:paraId="504F5253" w14:textId="77777777" w:rsidR="00EE13E4" w:rsidRPr="00612732" w:rsidRDefault="00EE13E4" w:rsidP="00EE13E4">
            <w:pPr>
              <w:rPr>
                <w:rFonts w:cs="Arial"/>
                <w:sz w:val="22"/>
                <w:szCs w:val="22"/>
              </w:rPr>
            </w:pPr>
            <w:r w:rsidRPr="00612732">
              <w:rPr>
                <w:rFonts w:cs="Arial"/>
                <w:sz w:val="22"/>
                <w:szCs w:val="22"/>
              </w:rPr>
              <w:t>Seminar: Adoption</w:t>
            </w:r>
          </w:p>
        </w:tc>
        <w:tc>
          <w:tcPr>
            <w:tcW w:w="3870" w:type="dxa"/>
          </w:tcPr>
          <w:p w14:paraId="0E160E3A"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6C5CDF5B" w14:textId="77777777" w:rsidTr="00EE13E4">
        <w:tc>
          <w:tcPr>
            <w:tcW w:w="918" w:type="dxa"/>
            <w:shd w:val="clear" w:color="auto" w:fill="auto"/>
          </w:tcPr>
          <w:p w14:paraId="6740EBB8" w14:textId="77777777" w:rsidR="00EE13E4" w:rsidRPr="00612732" w:rsidRDefault="00EE13E4" w:rsidP="00EE13E4">
            <w:pPr>
              <w:rPr>
                <w:rFonts w:cs="Arial"/>
                <w:sz w:val="22"/>
                <w:szCs w:val="22"/>
              </w:rPr>
            </w:pPr>
            <w:r w:rsidRPr="00612732">
              <w:rPr>
                <w:rFonts w:cs="Arial"/>
                <w:sz w:val="22"/>
                <w:szCs w:val="22"/>
              </w:rPr>
              <w:t>7403</w:t>
            </w:r>
          </w:p>
        </w:tc>
        <w:tc>
          <w:tcPr>
            <w:tcW w:w="4302" w:type="dxa"/>
          </w:tcPr>
          <w:p w14:paraId="409FEFF3" w14:textId="77777777" w:rsidR="00EE13E4" w:rsidRPr="00612732" w:rsidRDefault="00EE13E4" w:rsidP="00EE13E4">
            <w:pPr>
              <w:rPr>
                <w:rFonts w:cs="Arial"/>
                <w:sz w:val="22"/>
                <w:szCs w:val="22"/>
              </w:rPr>
            </w:pPr>
            <w:r w:rsidRPr="00612732">
              <w:rPr>
                <w:rFonts w:cs="Arial"/>
                <w:sz w:val="22"/>
                <w:szCs w:val="22"/>
              </w:rPr>
              <w:t>Seminar: Advanced Constitutional Law</w:t>
            </w:r>
          </w:p>
        </w:tc>
        <w:tc>
          <w:tcPr>
            <w:tcW w:w="3870" w:type="dxa"/>
          </w:tcPr>
          <w:p w14:paraId="52C50BA7" w14:textId="77777777" w:rsidR="00EE13E4" w:rsidRPr="00612732" w:rsidRDefault="00EE13E4" w:rsidP="00EE13E4">
            <w:pPr>
              <w:rPr>
                <w:rFonts w:cs="Arial"/>
                <w:sz w:val="22"/>
                <w:szCs w:val="22"/>
              </w:rPr>
            </w:pPr>
            <w:r w:rsidRPr="00612732">
              <w:rPr>
                <w:rFonts w:cs="Arial"/>
                <w:sz w:val="22"/>
                <w:szCs w:val="22"/>
              </w:rPr>
              <w:t>Constitutional Law</w:t>
            </w:r>
          </w:p>
        </w:tc>
      </w:tr>
      <w:tr w:rsidR="00EE13E4" w:rsidRPr="00612732" w14:paraId="4A12673E" w14:textId="77777777" w:rsidTr="00EE13E4">
        <w:tc>
          <w:tcPr>
            <w:tcW w:w="918" w:type="dxa"/>
            <w:shd w:val="clear" w:color="auto" w:fill="auto"/>
          </w:tcPr>
          <w:p w14:paraId="41F19028" w14:textId="77777777" w:rsidR="00EE13E4" w:rsidRPr="00612732" w:rsidRDefault="00EE13E4" w:rsidP="00EE13E4">
            <w:pPr>
              <w:rPr>
                <w:rFonts w:cs="Arial"/>
                <w:sz w:val="22"/>
                <w:szCs w:val="22"/>
              </w:rPr>
            </w:pPr>
            <w:r w:rsidRPr="00612732">
              <w:rPr>
                <w:rFonts w:cs="Arial"/>
                <w:sz w:val="22"/>
                <w:szCs w:val="22"/>
              </w:rPr>
              <w:t>7407</w:t>
            </w:r>
          </w:p>
        </w:tc>
        <w:tc>
          <w:tcPr>
            <w:tcW w:w="4302" w:type="dxa"/>
          </w:tcPr>
          <w:p w14:paraId="6B343029" w14:textId="77777777" w:rsidR="00EE13E4" w:rsidRPr="00612732" w:rsidRDefault="00EE13E4" w:rsidP="00EE13E4">
            <w:pPr>
              <w:rPr>
                <w:rFonts w:cs="Arial"/>
                <w:sz w:val="22"/>
                <w:szCs w:val="22"/>
              </w:rPr>
            </w:pPr>
            <w:r w:rsidRPr="00612732">
              <w:rPr>
                <w:rFonts w:cs="Arial"/>
                <w:sz w:val="22"/>
                <w:szCs w:val="22"/>
              </w:rPr>
              <w:t>Seminar: Advanced Corporations</w:t>
            </w:r>
          </w:p>
        </w:tc>
        <w:tc>
          <w:tcPr>
            <w:tcW w:w="3870" w:type="dxa"/>
          </w:tcPr>
          <w:p w14:paraId="4C2888BC" w14:textId="77777777" w:rsidR="00EE13E4" w:rsidRPr="00612732" w:rsidRDefault="00EE13E4" w:rsidP="00EE13E4">
            <w:pPr>
              <w:rPr>
                <w:rFonts w:cs="Arial"/>
                <w:sz w:val="22"/>
                <w:szCs w:val="22"/>
              </w:rPr>
            </w:pPr>
            <w:r w:rsidRPr="00612732">
              <w:rPr>
                <w:rFonts w:cs="Arial"/>
                <w:sz w:val="22"/>
                <w:szCs w:val="22"/>
              </w:rPr>
              <w:t>Business Associations</w:t>
            </w:r>
          </w:p>
        </w:tc>
      </w:tr>
      <w:tr w:rsidR="00EE13E4" w:rsidRPr="00612732" w14:paraId="3FC2E853" w14:textId="77777777" w:rsidTr="00EE13E4">
        <w:tc>
          <w:tcPr>
            <w:tcW w:w="918" w:type="dxa"/>
            <w:shd w:val="clear" w:color="auto" w:fill="auto"/>
          </w:tcPr>
          <w:p w14:paraId="3F0F9249" w14:textId="77777777" w:rsidR="00EE13E4" w:rsidRPr="00612732" w:rsidRDefault="00EE13E4" w:rsidP="00EE13E4">
            <w:pPr>
              <w:rPr>
                <w:rFonts w:cs="Arial"/>
                <w:sz w:val="22"/>
                <w:szCs w:val="22"/>
              </w:rPr>
            </w:pPr>
            <w:r w:rsidRPr="00612732">
              <w:rPr>
                <w:rFonts w:cs="Arial"/>
                <w:sz w:val="22"/>
                <w:szCs w:val="22"/>
              </w:rPr>
              <w:t>7406</w:t>
            </w:r>
          </w:p>
        </w:tc>
        <w:tc>
          <w:tcPr>
            <w:tcW w:w="4302" w:type="dxa"/>
          </w:tcPr>
          <w:p w14:paraId="536BCF6A" w14:textId="77777777" w:rsidR="00EE13E4" w:rsidRPr="00612732" w:rsidRDefault="00EE13E4" w:rsidP="00EE13E4">
            <w:pPr>
              <w:rPr>
                <w:rFonts w:cs="Arial"/>
                <w:sz w:val="22"/>
                <w:szCs w:val="22"/>
              </w:rPr>
            </w:pPr>
            <w:r w:rsidRPr="00612732">
              <w:rPr>
                <w:rFonts w:cs="Arial"/>
                <w:sz w:val="22"/>
                <w:szCs w:val="22"/>
              </w:rPr>
              <w:t>Seminar: Advanced Legal Writing</w:t>
            </w:r>
          </w:p>
        </w:tc>
        <w:tc>
          <w:tcPr>
            <w:tcW w:w="3870" w:type="dxa"/>
          </w:tcPr>
          <w:p w14:paraId="6A00E7A1" w14:textId="77777777" w:rsidR="00EE13E4" w:rsidRPr="00612732" w:rsidRDefault="00EE13E4" w:rsidP="00EE13E4">
            <w:pPr>
              <w:rPr>
                <w:rFonts w:cs="Arial"/>
                <w:sz w:val="22"/>
                <w:szCs w:val="22"/>
              </w:rPr>
            </w:pPr>
            <w:r w:rsidRPr="00612732">
              <w:rPr>
                <w:rFonts w:cs="Arial"/>
                <w:sz w:val="22"/>
                <w:szCs w:val="22"/>
              </w:rPr>
              <w:t>Legal Analysis, Writing, and Research 1 &amp; 2</w:t>
            </w:r>
          </w:p>
        </w:tc>
      </w:tr>
      <w:tr w:rsidR="00EE13E4" w:rsidRPr="00612732" w14:paraId="5657FB09" w14:textId="77777777" w:rsidTr="00EE13E4">
        <w:tc>
          <w:tcPr>
            <w:tcW w:w="918" w:type="dxa"/>
            <w:shd w:val="clear" w:color="auto" w:fill="auto"/>
          </w:tcPr>
          <w:p w14:paraId="33579404" w14:textId="77777777" w:rsidR="00EE13E4" w:rsidRPr="00612732" w:rsidRDefault="00EE13E4" w:rsidP="00EE13E4">
            <w:pPr>
              <w:rPr>
                <w:rFonts w:cs="Arial"/>
                <w:sz w:val="22"/>
                <w:szCs w:val="22"/>
              </w:rPr>
            </w:pPr>
            <w:r w:rsidRPr="00612732">
              <w:rPr>
                <w:rFonts w:cs="Arial"/>
                <w:sz w:val="22"/>
                <w:szCs w:val="22"/>
              </w:rPr>
              <w:t>7408</w:t>
            </w:r>
          </w:p>
        </w:tc>
        <w:tc>
          <w:tcPr>
            <w:tcW w:w="4302" w:type="dxa"/>
          </w:tcPr>
          <w:p w14:paraId="41D62B74" w14:textId="77777777" w:rsidR="00EE13E4" w:rsidRPr="00612732" w:rsidRDefault="00EE13E4" w:rsidP="00EE13E4">
            <w:pPr>
              <w:rPr>
                <w:rFonts w:cs="Arial"/>
                <w:sz w:val="22"/>
                <w:szCs w:val="22"/>
              </w:rPr>
            </w:pPr>
            <w:r w:rsidRPr="00612732">
              <w:rPr>
                <w:rFonts w:cs="Arial"/>
                <w:sz w:val="22"/>
                <w:szCs w:val="22"/>
              </w:rPr>
              <w:t>Seminar: Bioethics and the Law</w:t>
            </w:r>
          </w:p>
        </w:tc>
        <w:tc>
          <w:tcPr>
            <w:tcW w:w="3870" w:type="dxa"/>
          </w:tcPr>
          <w:p w14:paraId="504DDE5A" w14:textId="77777777" w:rsidR="00EE13E4" w:rsidRPr="00612732" w:rsidRDefault="00EE13E4" w:rsidP="00EE13E4">
            <w:pPr>
              <w:rPr>
                <w:rFonts w:cs="Arial"/>
                <w:sz w:val="22"/>
                <w:szCs w:val="22"/>
              </w:rPr>
            </w:pPr>
            <w:r w:rsidRPr="00612732">
              <w:rPr>
                <w:rFonts w:cs="Arial"/>
                <w:sz w:val="22"/>
                <w:szCs w:val="22"/>
              </w:rPr>
              <w:t>Health Law or consent of instructor.</w:t>
            </w:r>
          </w:p>
        </w:tc>
      </w:tr>
      <w:tr w:rsidR="00EE13E4" w:rsidRPr="00612732" w14:paraId="2DD3C62B" w14:textId="77777777" w:rsidTr="00EE13E4">
        <w:tc>
          <w:tcPr>
            <w:tcW w:w="918" w:type="dxa"/>
            <w:shd w:val="clear" w:color="auto" w:fill="auto"/>
          </w:tcPr>
          <w:p w14:paraId="08466808" w14:textId="77777777" w:rsidR="00EE13E4" w:rsidRPr="00612732" w:rsidRDefault="00EE13E4" w:rsidP="00EE13E4">
            <w:pPr>
              <w:rPr>
                <w:rFonts w:cs="Arial"/>
                <w:sz w:val="22"/>
                <w:szCs w:val="22"/>
              </w:rPr>
            </w:pPr>
            <w:r w:rsidRPr="00612732">
              <w:rPr>
                <w:rFonts w:cs="Arial"/>
                <w:sz w:val="22"/>
                <w:szCs w:val="22"/>
              </w:rPr>
              <w:t>7420</w:t>
            </w:r>
          </w:p>
        </w:tc>
        <w:tc>
          <w:tcPr>
            <w:tcW w:w="4302" w:type="dxa"/>
          </w:tcPr>
          <w:p w14:paraId="1011B3A1" w14:textId="77777777" w:rsidR="00EE13E4" w:rsidRPr="00612732" w:rsidRDefault="00EE13E4" w:rsidP="00EE13E4">
            <w:pPr>
              <w:rPr>
                <w:rFonts w:cs="Arial"/>
                <w:sz w:val="22"/>
                <w:szCs w:val="22"/>
              </w:rPr>
            </w:pPr>
            <w:r w:rsidRPr="00612732">
              <w:rPr>
                <w:rFonts w:cs="Arial"/>
                <w:sz w:val="22"/>
                <w:szCs w:val="22"/>
              </w:rPr>
              <w:t>Seminar: Child Maltreatment</w:t>
            </w:r>
          </w:p>
        </w:tc>
        <w:tc>
          <w:tcPr>
            <w:tcW w:w="3870" w:type="dxa"/>
          </w:tcPr>
          <w:p w14:paraId="1224EE39"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3D33AA0" w14:textId="77777777" w:rsidTr="00EE13E4">
        <w:tc>
          <w:tcPr>
            <w:tcW w:w="918" w:type="dxa"/>
            <w:shd w:val="clear" w:color="auto" w:fill="auto"/>
          </w:tcPr>
          <w:p w14:paraId="306621B6" w14:textId="77777777" w:rsidR="00EE13E4" w:rsidRPr="00612732" w:rsidRDefault="00EE13E4" w:rsidP="00EE13E4">
            <w:pPr>
              <w:rPr>
                <w:rFonts w:cs="Arial"/>
                <w:sz w:val="22"/>
                <w:szCs w:val="22"/>
              </w:rPr>
            </w:pPr>
            <w:r w:rsidRPr="00612732">
              <w:rPr>
                <w:rFonts w:cs="Arial"/>
                <w:sz w:val="22"/>
                <w:szCs w:val="22"/>
              </w:rPr>
              <w:t>7433</w:t>
            </w:r>
          </w:p>
        </w:tc>
        <w:tc>
          <w:tcPr>
            <w:tcW w:w="4302" w:type="dxa"/>
          </w:tcPr>
          <w:p w14:paraId="5927FE89" w14:textId="77777777" w:rsidR="00EE13E4" w:rsidRPr="00612732" w:rsidRDefault="00EE13E4" w:rsidP="00EE13E4">
            <w:pPr>
              <w:rPr>
                <w:rFonts w:cs="Arial"/>
                <w:sz w:val="22"/>
                <w:szCs w:val="22"/>
              </w:rPr>
            </w:pPr>
            <w:r w:rsidRPr="00612732">
              <w:rPr>
                <w:rFonts w:cs="Arial"/>
                <w:sz w:val="22"/>
                <w:szCs w:val="22"/>
              </w:rPr>
              <w:t>Seminar: Comparative International Health Care</w:t>
            </w:r>
          </w:p>
        </w:tc>
        <w:tc>
          <w:tcPr>
            <w:tcW w:w="3870" w:type="dxa"/>
          </w:tcPr>
          <w:p w14:paraId="6E5CA92E"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E37E78D" w14:textId="77777777" w:rsidTr="00EE13E4">
        <w:tc>
          <w:tcPr>
            <w:tcW w:w="918" w:type="dxa"/>
            <w:shd w:val="clear" w:color="auto" w:fill="auto"/>
          </w:tcPr>
          <w:p w14:paraId="097D0224" w14:textId="77777777" w:rsidR="00EE13E4" w:rsidRPr="00612732" w:rsidRDefault="00EE13E4" w:rsidP="00EE13E4">
            <w:pPr>
              <w:rPr>
                <w:rFonts w:cs="Arial"/>
                <w:sz w:val="22"/>
                <w:szCs w:val="22"/>
              </w:rPr>
            </w:pPr>
            <w:r w:rsidRPr="00612732">
              <w:rPr>
                <w:rFonts w:cs="Arial"/>
                <w:sz w:val="22"/>
                <w:szCs w:val="22"/>
              </w:rPr>
              <w:t>7422</w:t>
            </w:r>
          </w:p>
        </w:tc>
        <w:tc>
          <w:tcPr>
            <w:tcW w:w="4302" w:type="dxa"/>
          </w:tcPr>
          <w:p w14:paraId="1BC7D5DA" w14:textId="77777777" w:rsidR="00EE13E4" w:rsidRPr="00612732" w:rsidRDefault="00EE13E4" w:rsidP="00EE13E4">
            <w:pPr>
              <w:rPr>
                <w:rFonts w:cs="Arial"/>
                <w:sz w:val="22"/>
                <w:szCs w:val="22"/>
              </w:rPr>
            </w:pPr>
            <w:r w:rsidRPr="00612732">
              <w:rPr>
                <w:rFonts w:cs="Arial"/>
                <w:sz w:val="22"/>
                <w:szCs w:val="22"/>
              </w:rPr>
              <w:t>Seminar: Corporate Criminal Liability</w:t>
            </w:r>
          </w:p>
        </w:tc>
        <w:tc>
          <w:tcPr>
            <w:tcW w:w="3870" w:type="dxa"/>
          </w:tcPr>
          <w:p w14:paraId="5C63DD91"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0C0FEE8" w14:textId="77777777" w:rsidTr="00EE13E4">
        <w:tc>
          <w:tcPr>
            <w:tcW w:w="918" w:type="dxa"/>
            <w:shd w:val="clear" w:color="auto" w:fill="auto"/>
          </w:tcPr>
          <w:p w14:paraId="41BB114C" w14:textId="77777777" w:rsidR="00EE13E4" w:rsidRPr="00612732" w:rsidRDefault="00EE13E4" w:rsidP="00EE13E4">
            <w:pPr>
              <w:rPr>
                <w:rFonts w:cs="Arial"/>
                <w:sz w:val="22"/>
                <w:szCs w:val="22"/>
              </w:rPr>
            </w:pPr>
            <w:r w:rsidRPr="00612732">
              <w:rPr>
                <w:rFonts w:cs="Arial"/>
                <w:sz w:val="22"/>
                <w:szCs w:val="22"/>
              </w:rPr>
              <w:t>7426</w:t>
            </w:r>
          </w:p>
        </w:tc>
        <w:tc>
          <w:tcPr>
            <w:tcW w:w="4302" w:type="dxa"/>
          </w:tcPr>
          <w:p w14:paraId="40935ADD" w14:textId="77777777" w:rsidR="00EE13E4" w:rsidRPr="00612732" w:rsidRDefault="00EE13E4" w:rsidP="00EE13E4">
            <w:pPr>
              <w:rPr>
                <w:rFonts w:cs="Arial"/>
                <w:sz w:val="22"/>
                <w:szCs w:val="22"/>
              </w:rPr>
            </w:pPr>
            <w:r w:rsidRPr="00612732">
              <w:rPr>
                <w:rFonts w:cs="Arial"/>
                <w:sz w:val="22"/>
                <w:szCs w:val="22"/>
              </w:rPr>
              <w:t>Seminar: Criminal Punishment</w:t>
            </w:r>
          </w:p>
        </w:tc>
        <w:tc>
          <w:tcPr>
            <w:tcW w:w="3870" w:type="dxa"/>
          </w:tcPr>
          <w:p w14:paraId="7011AA59"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232B7772" w14:textId="77777777" w:rsidTr="00EE13E4">
        <w:tc>
          <w:tcPr>
            <w:tcW w:w="918" w:type="dxa"/>
            <w:shd w:val="clear" w:color="auto" w:fill="auto"/>
          </w:tcPr>
          <w:p w14:paraId="36FFFDBF" w14:textId="77777777" w:rsidR="00EE13E4" w:rsidRPr="00612732" w:rsidRDefault="00EE13E4" w:rsidP="00EE13E4">
            <w:pPr>
              <w:rPr>
                <w:rFonts w:cs="Arial"/>
                <w:sz w:val="22"/>
                <w:szCs w:val="22"/>
              </w:rPr>
            </w:pPr>
            <w:r w:rsidRPr="00612732">
              <w:rPr>
                <w:rFonts w:cs="Arial"/>
                <w:sz w:val="22"/>
                <w:szCs w:val="22"/>
              </w:rPr>
              <w:t>7429</w:t>
            </w:r>
          </w:p>
        </w:tc>
        <w:tc>
          <w:tcPr>
            <w:tcW w:w="4302" w:type="dxa"/>
          </w:tcPr>
          <w:p w14:paraId="15B65EC8" w14:textId="77777777" w:rsidR="00EE13E4" w:rsidRPr="00612732" w:rsidRDefault="00EE13E4" w:rsidP="00EE13E4">
            <w:pPr>
              <w:rPr>
                <w:rFonts w:cs="Arial"/>
                <w:sz w:val="22"/>
                <w:szCs w:val="22"/>
              </w:rPr>
            </w:pPr>
            <w:r w:rsidRPr="00612732">
              <w:rPr>
                <w:rFonts w:cs="Arial"/>
                <w:sz w:val="22"/>
                <w:szCs w:val="22"/>
              </w:rPr>
              <w:t>Seminar: The Foreign Affairs Constitution</w:t>
            </w:r>
          </w:p>
        </w:tc>
        <w:tc>
          <w:tcPr>
            <w:tcW w:w="3870" w:type="dxa"/>
          </w:tcPr>
          <w:p w14:paraId="105EE2B2" w14:textId="77777777" w:rsidR="00EE13E4" w:rsidRPr="00612732" w:rsidRDefault="00EE13E4" w:rsidP="00EE13E4">
            <w:pPr>
              <w:rPr>
                <w:rFonts w:cs="Arial"/>
                <w:sz w:val="22"/>
                <w:szCs w:val="22"/>
              </w:rPr>
            </w:pPr>
            <w:r w:rsidRPr="00612732">
              <w:rPr>
                <w:rFonts w:cs="Arial"/>
                <w:sz w:val="22"/>
                <w:szCs w:val="22"/>
              </w:rPr>
              <w:t>Constitutional Law</w:t>
            </w:r>
          </w:p>
        </w:tc>
      </w:tr>
      <w:tr w:rsidR="00EE13E4" w:rsidRPr="00612732" w14:paraId="1CD938CF" w14:textId="77777777" w:rsidTr="00EE13E4">
        <w:tc>
          <w:tcPr>
            <w:tcW w:w="918" w:type="dxa"/>
            <w:shd w:val="clear" w:color="auto" w:fill="auto"/>
          </w:tcPr>
          <w:p w14:paraId="55920D68" w14:textId="77777777" w:rsidR="00EE13E4" w:rsidRPr="00612732" w:rsidRDefault="00EE13E4" w:rsidP="00EE13E4">
            <w:pPr>
              <w:rPr>
                <w:rFonts w:cs="Arial"/>
                <w:sz w:val="22"/>
                <w:szCs w:val="22"/>
              </w:rPr>
            </w:pPr>
            <w:r w:rsidRPr="00612732">
              <w:rPr>
                <w:rFonts w:cs="Arial"/>
                <w:sz w:val="22"/>
                <w:szCs w:val="22"/>
              </w:rPr>
              <w:t>7430</w:t>
            </w:r>
          </w:p>
        </w:tc>
        <w:tc>
          <w:tcPr>
            <w:tcW w:w="4302" w:type="dxa"/>
          </w:tcPr>
          <w:p w14:paraId="5F192313" w14:textId="77777777" w:rsidR="00EE13E4" w:rsidRPr="00612732" w:rsidRDefault="00EE13E4" w:rsidP="00EE13E4">
            <w:pPr>
              <w:rPr>
                <w:rFonts w:cs="Arial"/>
                <w:sz w:val="22"/>
                <w:szCs w:val="22"/>
              </w:rPr>
            </w:pPr>
            <w:r w:rsidRPr="00612732">
              <w:rPr>
                <w:rFonts w:cs="Arial"/>
                <w:sz w:val="22"/>
                <w:szCs w:val="22"/>
              </w:rPr>
              <w:t>Seminar: Gender and the Law</w:t>
            </w:r>
          </w:p>
        </w:tc>
        <w:tc>
          <w:tcPr>
            <w:tcW w:w="3870" w:type="dxa"/>
          </w:tcPr>
          <w:p w14:paraId="62637700" w14:textId="77777777" w:rsidR="00EE13E4" w:rsidRPr="00612732" w:rsidRDefault="00EE13E4" w:rsidP="00EE13E4">
            <w:pPr>
              <w:rPr>
                <w:rFonts w:cs="Arial"/>
                <w:sz w:val="22"/>
                <w:szCs w:val="22"/>
              </w:rPr>
            </w:pPr>
            <w:r w:rsidRPr="00612732">
              <w:rPr>
                <w:rFonts w:cs="Arial"/>
                <w:sz w:val="22"/>
                <w:szCs w:val="22"/>
              </w:rPr>
              <w:t>Legal Analysis, Writing, and Research 1 &amp; 2</w:t>
            </w:r>
          </w:p>
        </w:tc>
      </w:tr>
      <w:tr w:rsidR="00EE13E4" w:rsidRPr="00612732" w14:paraId="20E4A458" w14:textId="77777777" w:rsidTr="00EE13E4">
        <w:tc>
          <w:tcPr>
            <w:tcW w:w="918" w:type="dxa"/>
            <w:shd w:val="clear" w:color="auto" w:fill="auto"/>
          </w:tcPr>
          <w:p w14:paraId="54650FB3" w14:textId="77777777" w:rsidR="00EE13E4" w:rsidRPr="00612732" w:rsidRDefault="00EE13E4" w:rsidP="00EE13E4">
            <w:pPr>
              <w:rPr>
                <w:rFonts w:cs="Arial"/>
                <w:sz w:val="22"/>
                <w:szCs w:val="22"/>
              </w:rPr>
            </w:pPr>
            <w:r w:rsidRPr="00612732">
              <w:rPr>
                <w:rFonts w:cs="Arial"/>
                <w:sz w:val="22"/>
                <w:szCs w:val="22"/>
              </w:rPr>
              <w:t>7951</w:t>
            </w:r>
          </w:p>
        </w:tc>
        <w:tc>
          <w:tcPr>
            <w:tcW w:w="4302" w:type="dxa"/>
          </w:tcPr>
          <w:p w14:paraId="44183033" w14:textId="77777777" w:rsidR="00EE13E4" w:rsidRPr="00612732" w:rsidRDefault="00EE13E4" w:rsidP="00EE13E4">
            <w:pPr>
              <w:rPr>
                <w:rFonts w:cs="Arial"/>
                <w:sz w:val="22"/>
                <w:szCs w:val="22"/>
              </w:rPr>
            </w:pPr>
            <w:r w:rsidRPr="00612732">
              <w:rPr>
                <w:rFonts w:cs="Arial"/>
                <w:sz w:val="22"/>
                <w:szCs w:val="22"/>
              </w:rPr>
              <w:t>Seminar: Marquette-Led Travel/Study Abroad - International Conflict Resolution</w:t>
            </w:r>
          </w:p>
        </w:tc>
        <w:tc>
          <w:tcPr>
            <w:tcW w:w="3870" w:type="dxa"/>
          </w:tcPr>
          <w:p w14:paraId="6EFDFD20" w14:textId="77777777" w:rsidR="00EE13E4" w:rsidRPr="00612732" w:rsidRDefault="00EE13E4" w:rsidP="00EE13E4">
            <w:pPr>
              <w:rPr>
                <w:rFonts w:cs="Arial"/>
                <w:sz w:val="22"/>
                <w:szCs w:val="22"/>
              </w:rPr>
            </w:pPr>
            <w:r w:rsidRPr="00612732">
              <w:rPr>
                <w:rFonts w:cs="Arial"/>
                <w:sz w:val="22"/>
                <w:szCs w:val="22"/>
              </w:rPr>
              <w:t>Consent of Instructor</w:t>
            </w:r>
          </w:p>
        </w:tc>
      </w:tr>
      <w:tr w:rsidR="006F72A7" w:rsidRPr="00612732" w14:paraId="60A9B0F3" w14:textId="77777777" w:rsidTr="00EE13E4">
        <w:tc>
          <w:tcPr>
            <w:tcW w:w="918" w:type="dxa"/>
            <w:shd w:val="clear" w:color="auto" w:fill="auto"/>
          </w:tcPr>
          <w:p w14:paraId="7ACF4F05" w14:textId="2B40E82B" w:rsidR="006F72A7" w:rsidRPr="00612732" w:rsidRDefault="006F72A7" w:rsidP="00EE13E4">
            <w:pPr>
              <w:rPr>
                <w:rFonts w:cs="Arial"/>
                <w:sz w:val="22"/>
                <w:szCs w:val="22"/>
              </w:rPr>
            </w:pPr>
            <w:r w:rsidRPr="00612732">
              <w:rPr>
                <w:rFonts w:cs="Arial"/>
                <w:sz w:val="22"/>
                <w:szCs w:val="22"/>
              </w:rPr>
              <w:t>7951</w:t>
            </w:r>
          </w:p>
        </w:tc>
        <w:tc>
          <w:tcPr>
            <w:tcW w:w="4302" w:type="dxa"/>
          </w:tcPr>
          <w:p w14:paraId="7E177197" w14:textId="11EC288C" w:rsidR="006F72A7" w:rsidRPr="00612732" w:rsidRDefault="006F72A7" w:rsidP="00EE13E4">
            <w:pPr>
              <w:rPr>
                <w:rFonts w:cs="Arial"/>
                <w:sz w:val="22"/>
                <w:szCs w:val="22"/>
              </w:rPr>
            </w:pPr>
            <w:r w:rsidRPr="00612732">
              <w:rPr>
                <w:rFonts w:cs="Arial"/>
                <w:sz w:val="22"/>
                <w:szCs w:val="22"/>
              </w:rPr>
              <w:t>Seminar: Marquette-Led Travel/Study Abroad – Comparative Dispute Resolution</w:t>
            </w:r>
          </w:p>
        </w:tc>
        <w:tc>
          <w:tcPr>
            <w:tcW w:w="3870" w:type="dxa"/>
          </w:tcPr>
          <w:p w14:paraId="646DBAF2" w14:textId="6C157683" w:rsidR="006F72A7" w:rsidRPr="00612732" w:rsidRDefault="006F72A7" w:rsidP="00EE13E4">
            <w:pPr>
              <w:rPr>
                <w:rFonts w:cs="Arial"/>
                <w:sz w:val="22"/>
                <w:szCs w:val="22"/>
              </w:rPr>
            </w:pPr>
            <w:r w:rsidRPr="00612732">
              <w:rPr>
                <w:rFonts w:cs="Arial"/>
                <w:sz w:val="22"/>
                <w:szCs w:val="22"/>
              </w:rPr>
              <w:t>Consent of Instructor</w:t>
            </w:r>
          </w:p>
        </w:tc>
      </w:tr>
      <w:tr w:rsidR="00EE13E4" w:rsidRPr="00612732" w14:paraId="3566368B" w14:textId="77777777" w:rsidTr="00EE13E4">
        <w:tc>
          <w:tcPr>
            <w:tcW w:w="918" w:type="dxa"/>
            <w:shd w:val="clear" w:color="auto" w:fill="auto"/>
          </w:tcPr>
          <w:p w14:paraId="7E819736" w14:textId="77777777" w:rsidR="00EE13E4" w:rsidRPr="00612732" w:rsidRDefault="00EE13E4" w:rsidP="00EE13E4">
            <w:pPr>
              <w:rPr>
                <w:rFonts w:cs="Arial"/>
                <w:sz w:val="22"/>
                <w:szCs w:val="22"/>
              </w:rPr>
            </w:pPr>
            <w:r w:rsidRPr="00612732">
              <w:rPr>
                <w:rFonts w:cs="Arial"/>
                <w:sz w:val="22"/>
                <w:szCs w:val="22"/>
              </w:rPr>
              <w:t>7440</w:t>
            </w:r>
          </w:p>
        </w:tc>
        <w:tc>
          <w:tcPr>
            <w:tcW w:w="4302" w:type="dxa"/>
          </w:tcPr>
          <w:p w14:paraId="4C92EB40" w14:textId="77777777" w:rsidR="00EE13E4" w:rsidRPr="00612732" w:rsidRDefault="00EE13E4" w:rsidP="00EE13E4">
            <w:pPr>
              <w:rPr>
                <w:rFonts w:cs="Arial"/>
                <w:sz w:val="22"/>
                <w:szCs w:val="22"/>
              </w:rPr>
            </w:pPr>
            <w:r w:rsidRPr="00612732">
              <w:rPr>
                <w:rFonts w:cs="Arial"/>
                <w:sz w:val="22"/>
                <w:szCs w:val="22"/>
              </w:rPr>
              <w:t>Seminar: Judging and the Judicial Process</w:t>
            </w:r>
          </w:p>
        </w:tc>
        <w:tc>
          <w:tcPr>
            <w:tcW w:w="3870" w:type="dxa"/>
          </w:tcPr>
          <w:p w14:paraId="3B57E12C"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0C2E14F8" w14:textId="77777777" w:rsidTr="00EE13E4">
        <w:tc>
          <w:tcPr>
            <w:tcW w:w="918" w:type="dxa"/>
            <w:shd w:val="clear" w:color="auto" w:fill="auto"/>
          </w:tcPr>
          <w:p w14:paraId="2D473901" w14:textId="77777777" w:rsidR="00EE13E4" w:rsidRPr="00612732" w:rsidRDefault="00EE13E4" w:rsidP="00EE13E4">
            <w:pPr>
              <w:rPr>
                <w:rFonts w:cs="Arial"/>
                <w:sz w:val="22"/>
                <w:szCs w:val="22"/>
              </w:rPr>
            </w:pPr>
            <w:r w:rsidRPr="00612732">
              <w:rPr>
                <w:rFonts w:cs="Arial"/>
                <w:sz w:val="22"/>
                <w:szCs w:val="22"/>
              </w:rPr>
              <w:t>7445</w:t>
            </w:r>
          </w:p>
        </w:tc>
        <w:tc>
          <w:tcPr>
            <w:tcW w:w="4302" w:type="dxa"/>
          </w:tcPr>
          <w:p w14:paraId="2062B248" w14:textId="77777777" w:rsidR="00EE13E4" w:rsidRPr="00612732" w:rsidRDefault="00EE13E4" w:rsidP="00EE13E4">
            <w:pPr>
              <w:rPr>
                <w:rFonts w:cs="Arial"/>
                <w:sz w:val="22"/>
                <w:szCs w:val="22"/>
              </w:rPr>
            </w:pPr>
            <w:r w:rsidRPr="00612732">
              <w:rPr>
                <w:rFonts w:cs="Arial"/>
                <w:sz w:val="22"/>
                <w:szCs w:val="22"/>
              </w:rPr>
              <w:t>Seminar: Law and Literature</w:t>
            </w:r>
          </w:p>
        </w:tc>
        <w:tc>
          <w:tcPr>
            <w:tcW w:w="3870" w:type="dxa"/>
          </w:tcPr>
          <w:p w14:paraId="055E429C"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5C8BB44C" w14:textId="77777777" w:rsidTr="00EE13E4">
        <w:tc>
          <w:tcPr>
            <w:tcW w:w="918" w:type="dxa"/>
            <w:shd w:val="clear" w:color="auto" w:fill="auto"/>
          </w:tcPr>
          <w:p w14:paraId="5EE72DB5" w14:textId="77777777" w:rsidR="00EE13E4" w:rsidRPr="00612732" w:rsidRDefault="00EE13E4" w:rsidP="00EE13E4">
            <w:pPr>
              <w:rPr>
                <w:rFonts w:cs="Arial"/>
                <w:sz w:val="22"/>
                <w:szCs w:val="22"/>
              </w:rPr>
            </w:pPr>
            <w:r w:rsidRPr="00612732">
              <w:rPr>
                <w:rFonts w:cs="Arial"/>
                <w:sz w:val="22"/>
                <w:szCs w:val="22"/>
              </w:rPr>
              <w:t>7453</w:t>
            </w:r>
          </w:p>
        </w:tc>
        <w:tc>
          <w:tcPr>
            <w:tcW w:w="4302" w:type="dxa"/>
          </w:tcPr>
          <w:p w14:paraId="65D15AC2" w14:textId="77777777" w:rsidR="00EE13E4" w:rsidRPr="00612732" w:rsidRDefault="00EE13E4" w:rsidP="00EE13E4">
            <w:pPr>
              <w:rPr>
                <w:rFonts w:cs="Arial"/>
                <w:sz w:val="22"/>
                <w:szCs w:val="22"/>
              </w:rPr>
            </w:pPr>
            <w:r w:rsidRPr="00612732">
              <w:rPr>
                <w:rFonts w:cs="Arial"/>
                <w:sz w:val="22"/>
                <w:szCs w:val="22"/>
              </w:rPr>
              <w:t>Seminar: Law and Urban Poverty</w:t>
            </w:r>
          </w:p>
        </w:tc>
        <w:tc>
          <w:tcPr>
            <w:tcW w:w="3870" w:type="dxa"/>
          </w:tcPr>
          <w:p w14:paraId="2B93B4CC"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212D69ED" w14:textId="77777777" w:rsidTr="00EE13E4">
        <w:tc>
          <w:tcPr>
            <w:tcW w:w="918" w:type="dxa"/>
            <w:shd w:val="clear" w:color="auto" w:fill="auto"/>
          </w:tcPr>
          <w:p w14:paraId="7690BEAB" w14:textId="77777777" w:rsidR="00EE13E4" w:rsidRPr="00612732" w:rsidRDefault="00EE13E4" w:rsidP="00EE13E4">
            <w:pPr>
              <w:rPr>
                <w:rFonts w:cs="Arial"/>
                <w:sz w:val="22"/>
                <w:szCs w:val="22"/>
              </w:rPr>
            </w:pPr>
            <w:r w:rsidRPr="00612732">
              <w:rPr>
                <w:rFonts w:cs="Arial"/>
                <w:sz w:val="22"/>
                <w:szCs w:val="22"/>
              </w:rPr>
              <w:t>7451</w:t>
            </w:r>
          </w:p>
        </w:tc>
        <w:tc>
          <w:tcPr>
            <w:tcW w:w="4302" w:type="dxa"/>
          </w:tcPr>
          <w:p w14:paraId="29EF9804" w14:textId="77777777" w:rsidR="00EE13E4" w:rsidRPr="00612732" w:rsidRDefault="00EE13E4" w:rsidP="00EE13E4">
            <w:pPr>
              <w:rPr>
                <w:rFonts w:cs="Arial"/>
                <w:sz w:val="22"/>
                <w:szCs w:val="22"/>
              </w:rPr>
            </w:pPr>
            <w:r w:rsidRPr="00612732">
              <w:rPr>
                <w:rFonts w:cs="Arial"/>
                <w:sz w:val="22"/>
                <w:szCs w:val="22"/>
              </w:rPr>
              <w:t>Seminar: Law of the Visual and Dramatic Arts</w:t>
            </w:r>
          </w:p>
        </w:tc>
        <w:tc>
          <w:tcPr>
            <w:tcW w:w="3870" w:type="dxa"/>
          </w:tcPr>
          <w:p w14:paraId="67A78886"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340158DA" w14:textId="77777777" w:rsidTr="00EE13E4">
        <w:tc>
          <w:tcPr>
            <w:tcW w:w="918" w:type="dxa"/>
            <w:shd w:val="clear" w:color="auto" w:fill="auto"/>
          </w:tcPr>
          <w:p w14:paraId="66457C7E" w14:textId="77777777" w:rsidR="00EE13E4" w:rsidRPr="00612732" w:rsidRDefault="00EE13E4" w:rsidP="00EE13E4">
            <w:pPr>
              <w:rPr>
                <w:rFonts w:cs="Arial"/>
                <w:sz w:val="22"/>
                <w:szCs w:val="22"/>
              </w:rPr>
            </w:pPr>
            <w:r w:rsidRPr="00612732">
              <w:rPr>
                <w:rFonts w:cs="Arial"/>
                <w:sz w:val="22"/>
                <w:szCs w:val="22"/>
              </w:rPr>
              <w:t>7460</w:t>
            </w:r>
          </w:p>
        </w:tc>
        <w:tc>
          <w:tcPr>
            <w:tcW w:w="4302" w:type="dxa"/>
          </w:tcPr>
          <w:p w14:paraId="12C5CDFC" w14:textId="77777777" w:rsidR="00EE13E4" w:rsidRPr="00612732" w:rsidRDefault="00EE13E4" w:rsidP="00EE13E4">
            <w:pPr>
              <w:rPr>
                <w:rFonts w:cs="Arial"/>
                <w:sz w:val="22"/>
                <w:szCs w:val="22"/>
              </w:rPr>
            </w:pPr>
            <w:r w:rsidRPr="00612732">
              <w:rPr>
                <w:rFonts w:cs="Arial"/>
                <w:sz w:val="22"/>
                <w:szCs w:val="22"/>
              </w:rPr>
              <w:t>Seminar: Selected Topics</w:t>
            </w:r>
          </w:p>
        </w:tc>
        <w:tc>
          <w:tcPr>
            <w:tcW w:w="3870" w:type="dxa"/>
          </w:tcPr>
          <w:p w14:paraId="497BF8B7"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61C7E3B4" w14:textId="77777777" w:rsidTr="00EE13E4">
        <w:tc>
          <w:tcPr>
            <w:tcW w:w="918" w:type="dxa"/>
            <w:shd w:val="clear" w:color="auto" w:fill="auto"/>
          </w:tcPr>
          <w:p w14:paraId="32BA6AE7" w14:textId="77777777" w:rsidR="00EE13E4" w:rsidRPr="00612732" w:rsidRDefault="00EE13E4" w:rsidP="00EE13E4">
            <w:pPr>
              <w:rPr>
                <w:rFonts w:cs="Arial"/>
                <w:sz w:val="22"/>
                <w:szCs w:val="22"/>
              </w:rPr>
            </w:pPr>
          </w:p>
        </w:tc>
        <w:tc>
          <w:tcPr>
            <w:tcW w:w="4302" w:type="dxa"/>
          </w:tcPr>
          <w:p w14:paraId="34A3F33D" w14:textId="77777777" w:rsidR="00EE13E4" w:rsidRPr="00612732" w:rsidRDefault="00EE13E4" w:rsidP="00EE13E4">
            <w:pPr>
              <w:rPr>
                <w:rFonts w:cs="Arial"/>
                <w:sz w:val="22"/>
                <w:szCs w:val="22"/>
              </w:rPr>
            </w:pPr>
            <w:r w:rsidRPr="00612732">
              <w:rPr>
                <w:rFonts w:cs="Arial"/>
                <w:sz w:val="22"/>
                <w:szCs w:val="22"/>
              </w:rPr>
              <w:t>Current Problems in Tort Law</w:t>
            </w:r>
          </w:p>
        </w:tc>
        <w:tc>
          <w:tcPr>
            <w:tcW w:w="3870" w:type="dxa"/>
          </w:tcPr>
          <w:p w14:paraId="10B74467" w14:textId="77777777" w:rsidR="00EE13E4" w:rsidRPr="00612732" w:rsidRDefault="00EE13E4" w:rsidP="00EE13E4">
            <w:pPr>
              <w:rPr>
                <w:rFonts w:cs="Arial"/>
                <w:sz w:val="22"/>
                <w:szCs w:val="22"/>
              </w:rPr>
            </w:pPr>
            <w:r w:rsidRPr="00612732">
              <w:rPr>
                <w:rFonts w:cs="Arial"/>
                <w:sz w:val="22"/>
                <w:szCs w:val="22"/>
              </w:rPr>
              <w:t>Torts</w:t>
            </w:r>
          </w:p>
        </w:tc>
      </w:tr>
      <w:tr w:rsidR="00EE13E4" w:rsidRPr="00612732" w14:paraId="1080BEC2" w14:textId="77777777" w:rsidTr="00EE13E4">
        <w:tc>
          <w:tcPr>
            <w:tcW w:w="918" w:type="dxa"/>
            <w:shd w:val="clear" w:color="auto" w:fill="auto"/>
          </w:tcPr>
          <w:p w14:paraId="4C776AC0" w14:textId="77777777" w:rsidR="00EE13E4" w:rsidRPr="00612732" w:rsidRDefault="00EE13E4" w:rsidP="00EE13E4">
            <w:pPr>
              <w:rPr>
                <w:rFonts w:cs="Arial"/>
                <w:sz w:val="22"/>
                <w:szCs w:val="22"/>
              </w:rPr>
            </w:pPr>
          </w:p>
        </w:tc>
        <w:tc>
          <w:tcPr>
            <w:tcW w:w="4302" w:type="dxa"/>
          </w:tcPr>
          <w:p w14:paraId="1C4712FB" w14:textId="77777777" w:rsidR="00EE13E4" w:rsidRPr="00612732" w:rsidRDefault="00EE13E4" w:rsidP="00EE13E4">
            <w:pPr>
              <w:rPr>
                <w:rFonts w:cs="Arial"/>
                <w:sz w:val="22"/>
                <w:szCs w:val="22"/>
              </w:rPr>
            </w:pPr>
            <w:r w:rsidRPr="00612732">
              <w:rPr>
                <w:rFonts w:cs="Arial"/>
                <w:sz w:val="22"/>
                <w:szCs w:val="22"/>
              </w:rPr>
              <w:t>Law and Public Health</w:t>
            </w:r>
          </w:p>
        </w:tc>
        <w:tc>
          <w:tcPr>
            <w:tcW w:w="3870" w:type="dxa"/>
          </w:tcPr>
          <w:p w14:paraId="6DAFE8BE"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474D425A" w14:textId="77777777" w:rsidTr="00EE13E4">
        <w:tc>
          <w:tcPr>
            <w:tcW w:w="918" w:type="dxa"/>
            <w:shd w:val="clear" w:color="auto" w:fill="auto"/>
          </w:tcPr>
          <w:p w14:paraId="3622C429" w14:textId="77777777" w:rsidR="00EE13E4" w:rsidRPr="00612732" w:rsidRDefault="00EE13E4" w:rsidP="00EE13E4">
            <w:pPr>
              <w:rPr>
                <w:rFonts w:cs="Arial"/>
                <w:sz w:val="22"/>
                <w:szCs w:val="22"/>
              </w:rPr>
            </w:pPr>
          </w:p>
        </w:tc>
        <w:tc>
          <w:tcPr>
            <w:tcW w:w="4302" w:type="dxa"/>
          </w:tcPr>
          <w:p w14:paraId="6ECC2EC3" w14:textId="77777777" w:rsidR="00EE13E4" w:rsidRPr="00612732" w:rsidRDefault="00EE13E4" w:rsidP="00EE13E4">
            <w:pPr>
              <w:rPr>
                <w:rFonts w:cs="Arial"/>
                <w:sz w:val="22"/>
                <w:szCs w:val="22"/>
              </w:rPr>
            </w:pPr>
            <w:r w:rsidRPr="00612732">
              <w:rPr>
                <w:rFonts w:cs="Arial"/>
                <w:sz w:val="22"/>
                <w:szCs w:val="22"/>
              </w:rPr>
              <w:t>Perspectives on the Right to Vote</w:t>
            </w:r>
          </w:p>
        </w:tc>
        <w:tc>
          <w:tcPr>
            <w:tcW w:w="3870" w:type="dxa"/>
          </w:tcPr>
          <w:p w14:paraId="2A2ACED3" w14:textId="77777777" w:rsidR="00EE13E4" w:rsidRPr="00612732" w:rsidRDefault="00EE13E4" w:rsidP="00EE13E4">
            <w:pPr>
              <w:rPr>
                <w:rFonts w:cs="Arial"/>
                <w:sz w:val="22"/>
                <w:szCs w:val="22"/>
              </w:rPr>
            </w:pPr>
            <w:r w:rsidRPr="00612732">
              <w:rPr>
                <w:rFonts w:cs="Arial"/>
                <w:sz w:val="22"/>
                <w:szCs w:val="22"/>
              </w:rPr>
              <w:t>Constitutional Law</w:t>
            </w:r>
          </w:p>
        </w:tc>
      </w:tr>
      <w:tr w:rsidR="00EE13E4" w:rsidRPr="00612732" w14:paraId="1E00ABA9" w14:textId="77777777" w:rsidTr="00EE13E4">
        <w:tc>
          <w:tcPr>
            <w:tcW w:w="918" w:type="dxa"/>
            <w:shd w:val="clear" w:color="auto" w:fill="auto"/>
          </w:tcPr>
          <w:p w14:paraId="79F75E65" w14:textId="77777777" w:rsidR="00EE13E4" w:rsidRPr="00612732" w:rsidRDefault="00EE13E4" w:rsidP="00EE13E4">
            <w:pPr>
              <w:rPr>
                <w:rFonts w:cs="Arial"/>
                <w:sz w:val="22"/>
                <w:szCs w:val="22"/>
              </w:rPr>
            </w:pPr>
          </w:p>
        </w:tc>
        <w:tc>
          <w:tcPr>
            <w:tcW w:w="4302" w:type="dxa"/>
          </w:tcPr>
          <w:p w14:paraId="21ED3185" w14:textId="77777777" w:rsidR="00EE13E4" w:rsidRPr="00612732" w:rsidRDefault="00EE13E4" w:rsidP="00EE13E4">
            <w:pPr>
              <w:rPr>
                <w:rFonts w:cs="Arial"/>
                <w:sz w:val="22"/>
                <w:szCs w:val="22"/>
              </w:rPr>
            </w:pPr>
            <w:r w:rsidRPr="00612732">
              <w:rPr>
                <w:rFonts w:cs="Arial"/>
                <w:sz w:val="22"/>
                <w:szCs w:val="22"/>
              </w:rPr>
              <w:t>Privacy</w:t>
            </w:r>
          </w:p>
        </w:tc>
        <w:tc>
          <w:tcPr>
            <w:tcW w:w="3870" w:type="dxa"/>
          </w:tcPr>
          <w:p w14:paraId="2391734A" w14:textId="77777777" w:rsidR="00EE13E4" w:rsidRPr="00612732" w:rsidRDefault="00EE13E4" w:rsidP="00EE13E4">
            <w:pPr>
              <w:rPr>
                <w:rFonts w:cs="Arial"/>
                <w:sz w:val="22"/>
                <w:szCs w:val="22"/>
              </w:rPr>
            </w:pPr>
            <w:r w:rsidRPr="00612732">
              <w:rPr>
                <w:rFonts w:cs="Arial"/>
                <w:sz w:val="22"/>
                <w:szCs w:val="22"/>
              </w:rPr>
              <w:t>None</w:t>
            </w:r>
          </w:p>
        </w:tc>
      </w:tr>
      <w:tr w:rsidR="00250502" w:rsidRPr="00612732" w14:paraId="25A746C5" w14:textId="77777777" w:rsidTr="00EE13E4">
        <w:tc>
          <w:tcPr>
            <w:tcW w:w="918" w:type="dxa"/>
            <w:shd w:val="clear" w:color="auto" w:fill="auto"/>
          </w:tcPr>
          <w:p w14:paraId="13108615" w14:textId="77777777" w:rsidR="00250502" w:rsidRPr="00612732" w:rsidRDefault="00250502" w:rsidP="00EE13E4">
            <w:pPr>
              <w:rPr>
                <w:rFonts w:cs="Arial"/>
                <w:sz w:val="22"/>
                <w:szCs w:val="22"/>
              </w:rPr>
            </w:pPr>
          </w:p>
        </w:tc>
        <w:tc>
          <w:tcPr>
            <w:tcW w:w="4302" w:type="dxa"/>
          </w:tcPr>
          <w:p w14:paraId="7BF49C9B" w14:textId="5586C045" w:rsidR="00250502" w:rsidRPr="00612732" w:rsidRDefault="00250502" w:rsidP="00EE13E4">
            <w:pPr>
              <w:rPr>
                <w:rFonts w:cs="Arial"/>
                <w:sz w:val="22"/>
                <w:szCs w:val="22"/>
              </w:rPr>
            </w:pPr>
            <w:r w:rsidRPr="00612732">
              <w:rPr>
                <w:rFonts w:cs="Arial"/>
                <w:sz w:val="22"/>
                <w:szCs w:val="22"/>
              </w:rPr>
              <w:t>Race and the Law</w:t>
            </w:r>
          </w:p>
        </w:tc>
        <w:tc>
          <w:tcPr>
            <w:tcW w:w="3870" w:type="dxa"/>
          </w:tcPr>
          <w:p w14:paraId="7228E35C" w14:textId="049C681A" w:rsidR="00250502" w:rsidRPr="00612732" w:rsidRDefault="00250502" w:rsidP="00EE13E4">
            <w:pPr>
              <w:rPr>
                <w:rFonts w:cs="Arial"/>
                <w:sz w:val="22"/>
                <w:szCs w:val="22"/>
              </w:rPr>
            </w:pPr>
            <w:r w:rsidRPr="00612732">
              <w:rPr>
                <w:rFonts w:cs="Arial"/>
                <w:sz w:val="22"/>
                <w:szCs w:val="22"/>
              </w:rPr>
              <w:t>Constitutional Law</w:t>
            </w:r>
          </w:p>
        </w:tc>
      </w:tr>
      <w:tr w:rsidR="00EE13E4" w:rsidRPr="00612732" w14:paraId="694E4953" w14:textId="77777777" w:rsidTr="00EE13E4">
        <w:tc>
          <w:tcPr>
            <w:tcW w:w="918" w:type="dxa"/>
            <w:shd w:val="clear" w:color="auto" w:fill="auto"/>
          </w:tcPr>
          <w:p w14:paraId="1AC63AB4" w14:textId="77777777" w:rsidR="00EE13E4" w:rsidRPr="00612732" w:rsidRDefault="00EE13E4" w:rsidP="00EE13E4">
            <w:pPr>
              <w:rPr>
                <w:rFonts w:cs="Arial"/>
                <w:sz w:val="22"/>
                <w:szCs w:val="22"/>
              </w:rPr>
            </w:pPr>
            <w:r w:rsidRPr="00612732">
              <w:rPr>
                <w:rFonts w:cs="Arial"/>
                <w:sz w:val="22"/>
                <w:szCs w:val="22"/>
              </w:rPr>
              <w:t>7461</w:t>
            </w:r>
          </w:p>
        </w:tc>
        <w:tc>
          <w:tcPr>
            <w:tcW w:w="4302" w:type="dxa"/>
          </w:tcPr>
          <w:p w14:paraId="41C6C9BB" w14:textId="77777777" w:rsidR="00EE13E4" w:rsidRPr="00612732" w:rsidRDefault="00EE13E4" w:rsidP="00EE13E4">
            <w:pPr>
              <w:rPr>
                <w:rFonts w:cs="Arial"/>
                <w:sz w:val="22"/>
                <w:szCs w:val="22"/>
              </w:rPr>
            </w:pPr>
            <w:r w:rsidRPr="00612732">
              <w:rPr>
                <w:rFonts w:cs="Arial"/>
                <w:sz w:val="22"/>
                <w:szCs w:val="22"/>
              </w:rPr>
              <w:t>Seminar: Selected Topics in Business and Commercial Law</w:t>
            </w:r>
          </w:p>
        </w:tc>
        <w:tc>
          <w:tcPr>
            <w:tcW w:w="3870" w:type="dxa"/>
          </w:tcPr>
          <w:p w14:paraId="0235E992"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19DABEA1" w14:textId="77777777" w:rsidTr="00EE13E4">
        <w:tc>
          <w:tcPr>
            <w:tcW w:w="918" w:type="dxa"/>
            <w:shd w:val="clear" w:color="auto" w:fill="auto"/>
          </w:tcPr>
          <w:p w14:paraId="7B5FD356" w14:textId="77777777" w:rsidR="00EE13E4" w:rsidRPr="00612732" w:rsidRDefault="00EE13E4" w:rsidP="00EE13E4">
            <w:pPr>
              <w:rPr>
                <w:rFonts w:cs="Arial"/>
                <w:sz w:val="22"/>
                <w:szCs w:val="22"/>
              </w:rPr>
            </w:pPr>
            <w:r w:rsidRPr="00612732">
              <w:rPr>
                <w:rFonts w:cs="Arial"/>
                <w:sz w:val="22"/>
                <w:szCs w:val="22"/>
              </w:rPr>
              <w:t>7462</w:t>
            </w:r>
          </w:p>
        </w:tc>
        <w:tc>
          <w:tcPr>
            <w:tcW w:w="4302" w:type="dxa"/>
          </w:tcPr>
          <w:p w14:paraId="263B8773" w14:textId="77777777" w:rsidR="00EE13E4" w:rsidRPr="00612732" w:rsidRDefault="00EE13E4" w:rsidP="00EE13E4">
            <w:pPr>
              <w:rPr>
                <w:rFonts w:cs="Arial"/>
                <w:sz w:val="22"/>
                <w:szCs w:val="22"/>
              </w:rPr>
            </w:pPr>
            <w:r w:rsidRPr="00612732">
              <w:rPr>
                <w:rFonts w:cs="Arial"/>
                <w:sz w:val="22"/>
                <w:szCs w:val="22"/>
              </w:rPr>
              <w:t>Seminar: Selected Topics in Civil Dispute Resolution</w:t>
            </w:r>
          </w:p>
        </w:tc>
        <w:tc>
          <w:tcPr>
            <w:tcW w:w="3870" w:type="dxa"/>
          </w:tcPr>
          <w:p w14:paraId="54C80E55"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1A826A2F" w14:textId="77777777" w:rsidTr="00EE13E4">
        <w:tc>
          <w:tcPr>
            <w:tcW w:w="918" w:type="dxa"/>
            <w:shd w:val="clear" w:color="auto" w:fill="auto"/>
          </w:tcPr>
          <w:p w14:paraId="77CFE19B" w14:textId="77777777" w:rsidR="00EE13E4" w:rsidRPr="00612732" w:rsidRDefault="00EE13E4" w:rsidP="00EE13E4">
            <w:pPr>
              <w:rPr>
                <w:rFonts w:cs="Arial"/>
                <w:sz w:val="22"/>
                <w:szCs w:val="22"/>
              </w:rPr>
            </w:pPr>
          </w:p>
        </w:tc>
        <w:tc>
          <w:tcPr>
            <w:tcW w:w="4302" w:type="dxa"/>
          </w:tcPr>
          <w:p w14:paraId="7D0EDD35" w14:textId="77777777" w:rsidR="00EE13E4" w:rsidRPr="00612732" w:rsidRDefault="00EE13E4" w:rsidP="00EE13E4">
            <w:pPr>
              <w:rPr>
                <w:rFonts w:cs="Arial"/>
                <w:sz w:val="22"/>
                <w:szCs w:val="22"/>
              </w:rPr>
            </w:pPr>
            <w:r w:rsidRPr="00612732">
              <w:rPr>
                <w:rFonts w:cs="Arial"/>
                <w:sz w:val="22"/>
                <w:szCs w:val="22"/>
              </w:rPr>
              <w:t>Advanced Dispute Resolution</w:t>
            </w:r>
          </w:p>
        </w:tc>
        <w:tc>
          <w:tcPr>
            <w:tcW w:w="3870" w:type="dxa"/>
          </w:tcPr>
          <w:p w14:paraId="3E493BA8" w14:textId="77777777" w:rsidR="00EE13E4" w:rsidRPr="00612732" w:rsidRDefault="00EE13E4" w:rsidP="00EE13E4">
            <w:pPr>
              <w:rPr>
                <w:rFonts w:cs="Arial"/>
                <w:sz w:val="22"/>
                <w:szCs w:val="22"/>
              </w:rPr>
            </w:pPr>
            <w:r w:rsidRPr="00612732">
              <w:rPr>
                <w:rFonts w:cs="Arial"/>
                <w:sz w:val="22"/>
                <w:szCs w:val="22"/>
              </w:rPr>
              <w:t>Alternative Dispute Resolution and one additional dispute resolution course.  The additional course may be taken concurrently</w:t>
            </w:r>
          </w:p>
        </w:tc>
      </w:tr>
      <w:tr w:rsidR="00EE13E4" w:rsidRPr="00612732" w14:paraId="4BA00531" w14:textId="77777777" w:rsidTr="00EE13E4">
        <w:tc>
          <w:tcPr>
            <w:tcW w:w="918" w:type="dxa"/>
            <w:shd w:val="clear" w:color="auto" w:fill="auto"/>
          </w:tcPr>
          <w:p w14:paraId="183051DC" w14:textId="77777777" w:rsidR="00EE13E4" w:rsidRPr="00612732" w:rsidRDefault="00EE13E4" w:rsidP="00EE13E4">
            <w:pPr>
              <w:rPr>
                <w:rFonts w:cs="Arial"/>
                <w:sz w:val="22"/>
                <w:szCs w:val="22"/>
              </w:rPr>
            </w:pPr>
            <w:r w:rsidRPr="00612732">
              <w:rPr>
                <w:rFonts w:cs="Arial"/>
                <w:sz w:val="22"/>
                <w:szCs w:val="22"/>
              </w:rPr>
              <w:t>7463</w:t>
            </w:r>
          </w:p>
        </w:tc>
        <w:tc>
          <w:tcPr>
            <w:tcW w:w="4302" w:type="dxa"/>
          </w:tcPr>
          <w:p w14:paraId="10C13506" w14:textId="77777777" w:rsidR="00EE13E4" w:rsidRPr="00612732" w:rsidRDefault="00EE13E4" w:rsidP="00EE13E4">
            <w:pPr>
              <w:rPr>
                <w:rFonts w:cs="Arial"/>
                <w:sz w:val="22"/>
                <w:szCs w:val="22"/>
              </w:rPr>
            </w:pPr>
            <w:r w:rsidRPr="00612732">
              <w:rPr>
                <w:rFonts w:cs="Arial"/>
                <w:sz w:val="22"/>
                <w:szCs w:val="22"/>
              </w:rPr>
              <w:t>Seminar: Selected Topics in Criminal Law</w:t>
            </w:r>
          </w:p>
        </w:tc>
        <w:tc>
          <w:tcPr>
            <w:tcW w:w="3870" w:type="dxa"/>
          </w:tcPr>
          <w:p w14:paraId="5F1BE153"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50760535" w14:textId="77777777" w:rsidTr="00EE13E4">
        <w:tc>
          <w:tcPr>
            <w:tcW w:w="918" w:type="dxa"/>
            <w:shd w:val="clear" w:color="auto" w:fill="auto"/>
          </w:tcPr>
          <w:p w14:paraId="54F4130C" w14:textId="77777777" w:rsidR="00EE13E4" w:rsidRPr="00612732" w:rsidRDefault="00EE13E4" w:rsidP="00EE13E4">
            <w:pPr>
              <w:rPr>
                <w:rFonts w:cs="Arial"/>
                <w:sz w:val="22"/>
                <w:szCs w:val="22"/>
              </w:rPr>
            </w:pPr>
          </w:p>
        </w:tc>
        <w:tc>
          <w:tcPr>
            <w:tcW w:w="4302" w:type="dxa"/>
          </w:tcPr>
          <w:p w14:paraId="328BA2EE" w14:textId="77777777" w:rsidR="00EE13E4" w:rsidRPr="00612732" w:rsidRDefault="00EE13E4" w:rsidP="00EE13E4">
            <w:pPr>
              <w:rPr>
                <w:rFonts w:cs="Arial"/>
                <w:sz w:val="22"/>
                <w:szCs w:val="22"/>
              </w:rPr>
            </w:pPr>
            <w:r w:rsidRPr="00612732">
              <w:rPr>
                <w:rFonts w:cs="Arial"/>
                <w:sz w:val="22"/>
                <w:szCs w:val="22"/>
              </w:rPr>
              <w:t>Seminar: Hot Topics in Criminal Law and Procedure</w:t>
            </w:r>
          </w:p>
        </w:tc>
        <w:tc>
          <w:tcPr>
            <w:tcW w:w="3870" w:type="dxa"/>
          </w:tcPr>
          <w:p w14:paraId="31F649B2" w14:textId="77777777" w:rsidR="00EE13E4" w:rsidRPr="00612732" w:rsidRDefault="00EE13E4" w:rsidP="00EE13E4">
            <w:pPr>
              <w:rPr>
                <w:rFonts w:cs="Arial"/>
                <w:sz w:val="22"/>
                <w:szCs w:val="22"/>
              </w:rPr>
            </w:pPr>
            <w:r w:rsidRPr="00612732">
              <w:rPr>
                <w:rFonts w:cs="Arial"/>
                <w:sz w:val="22"/>
                <w:szCs w:val="22"/>
              </w:rPr>
              <w:t>Criminal Law</w:t>
            </w:r>
          </w:p>
        </w:tc>
      </w:tr>
      <w:tr w:rsidR="00EE13E4" w:rsidRPr="00612732" w14:paraId="6B2DEF04" w14:textId="77777777" w:rsidTr="00EE13E4">
        <w:tc>
          <w:tcPr>
            <w:tcW w:w="918" w:type="dxa"/>
            <w:shd w:val="clear" w:color="auto" w:fill="auto"/>
          </w:tcPr>
          <w:p w14:paraId="5AB2B066" w14:textId="77777777" w:rsidR="00EE13E4" w:rsidRPr="00612732" w:rsidRDefault="00EE13E4" w:rsidP="00EE13E4">
            <w:pPr>
              <w:rPr>
                <w:rFonts w:cs="Arial"/>
                <w:sz w:val="22"/>
                <w:szCs w:val="22"/>
              </w:rPr>
            </w:pPr>
          </w:p>
        </w:tc>
        <w:tc>
          <w:tcPr>
            <w:tcW w:w="4302" w:type="dxa"/>
          </w:tcPr>
          <w:p w14:paraId="14261359" w14:textId="77777777" w:rsidR="00EE13E4" w:rsidRPr="00612732" w:rsidRDefault="00EE13E4" w:rsidP="00EE13E4">
            <w:pPr>
              <w:rPr>
                <w:rFonts w:cs="Arial"/>
                <w:sz w:val="22"/>
                <w:szCs w:val="22"/>
              </w:rPr>
            </w:pPr>
            <w:r w:rsidRPr="00612732">
              <w:rPr>
                <w:rFonts w:cs="Arial"/>
                <w:sz w:val="22"/>
                <w:szCs w:val="22"/>
              </w:rPr>
              <w:t>Seminar:  Crime and Punishment in America since 1933</w:t>
            </w:r>
          </w:p>
        </w:tc>
        <w:tc>
          <w:tcPr>
            <w:tcW w:w="3870" w:type="dxa"/>
          </w:tcPr>
          <w:p w14:paraId="13C0EC17" w14:textId="77777777" w:rsidR="00EE13E4" w:rsidRPr="00612732" w:rsidRDefault="00EE13E4" w:rsidP="00EE13E4">
            <w:pPr>
              <w:rPr>
                <w:rFonts w:cs="Arial"/>
                <w:sz w:val="22"/>
                <w:szCs w:val="22"/>
              </w:rPr>
            </w:pPr>
            <w:r w:rsidRPr="00612732">
              <w:rPr>
                <w:rFonts w:cs="Arial"/>
                <w:sz w:val="22"/>
                <w:szCs w:val="22"/>
              </w:rPr>
              <w:t>None</w:t>
            </w:r>
          </w:p>
        </w:tc>
      </w:tr>
      <w:tr w:rsidR="00250502" w:rsidRPr="00612732" w14:paraId="40103E68" w14:textId="77777777" w:rsidTr="00EE13E4">
        <w:tc>
          <w:tcPr>
            <w:tcW w:w="918" w:type="dxa"/>
            <w:shd w:val="clear" w:color="auto" w:fill="auto"/>
          </w:tcPr>
          <w:p w14:paraId="60EE4033" w14:textId="77777777" w:rsidR="00250502" w:rsidRPr="00612732" w:rsidRDefault="00250502" w:rsidP="00EE13E4">
            <w:pPr>
              <w:rPr>
                <w:rFonts w:cs="Arial"/>
                <w:sz w:val="22"/>
                <w:szCs w:val="22"/>
              </w:rPr>
            </w:pPr>
          </w:p>
        </w:tc>
        <w:tc>
          <w:tcPr>
            <w:tcW w:w="4302" w:type="dxa"/>
          </w:tcPr>
          <w:p w14:paraId="2F21CF00" w14:textId="70C9397B" w:rsidR="00250502" w:rsidRPr="00612732" w:rsidRDefault="00250502" w:rsidP="00EE13E4">
            <w:pPr>
              <w:rPr>
                <w:rFonts w:cs="Arial"/>
                <w:sz w:val="22"/>
                <w:szCs w:val="22"/>
              </w:rPr>
            </w:pPr>
            <w:r w:rsidRPr="00612732">
              <w:rPr>
                <w:rFonts w:cs="Arial"/>
                <w:sz w:val="22"/>
                <w:szCs w:val="22"/>
              </w:rPr>
              <w:t>Seminar: Reducing Violent Recidivism:  Law, Policy, and Social Science</w:t>
            </w:r>
          </w:p>
        </w:tc>
        <w:tc>
          <w:tcPr>
            <w:tcW w:w="3870" w:type="dxa"/>
          </w:tcPr>
          <w:p w14:paraId="3F0F111C" w14:textId="5A8498F6" w:rsidR="00250502" w:rsidRPr="00612732" w:rsidRDefault="00250502" w:rsidP="00EE13E4">
            <w:pPr>
              <w:rPr>
                <w:rFonts w:cs="Arial"/>
                <w:sz w:val="22"/>
                <w:szCs w:val="22"/>
              </w:rPr>
            </w:pPr>
            <w:r w:rsidRPr="00612732">
              <w:rPr>
                <w:rFonts w:cs="Arial"/>
                <w:sz w:val="22"/>
                <w:szCs w:val="22"/>
              </w:rPr>
              <w:t>Criminal Law</w:t>
            </w:r>
          </w:p>
        </w:tc>
      </w:tr>
      <w:tr w:rsidR="00EE13E4" w:rsidRPr="00612732" w14:paraId="1EE74552" w14:textId="77777777" w:rsidTr="00EE13E4">
        <w:tc>
          <w:tcPr>
            <w:tcW w:w="918" w:type="dxa"/>
            <w:shd w:val="clear" w:color="auto" w:fill="auto"/>
          </w:tcPr>
          <w:p w14:paraId="5C37634A" w14:textId="77777777" w:rsidR="00EE13E4" w:rsidRPr="00612732" w:rsidRDefault="00EE13E4" w:rsidP="00EE13E4">
            <w:pPr>
              <w:rPr>
                <w:rFonts w:cs="Arial"/>
                <w:sz w:val="22"/>
                <w:szCs w:val="22"/>
              </w:rPr>
            </w:pPr>
            <w:r w:rsidRPr="00612732">
              <w:rPr>
                <w:rFonts w:cs="Arial"/>
                <w:sz w:val="22"/>
                <w:szCs w:val="22"/>
              </w:rPr>
              <w:lastRenderedPageBreak/>
              <w:t>7464</w:t>
            </w:r>
          </w:p>
        </w:tc>
        <w:tc>
          <w:tcPr>
            <w:tcW w:w="4302" w:type="dxa"/>
          </w:tcPr>
          <w:p w14:paraId="53E8EB05" w14:textId="77777777" w:rsidR="00EE13E4" w:rsidRPr="00612732" w:rsidRDefault="00EE13E4" w:rsidP="00EE13E4">
            <w:pPr>
              <w:rPr>
                <w:rFonts w:cs="Arial"/>
                <w:sz w:val="22"/>
                <w:szCs w:val="22"/>
              </w:rPr>
            </w:pPr>
            <w:r w:rsidRPr="00612732">
              <w:rPr>
                <w:rFonts w:cs="Arial"/>
                <w:sz w:val="22"/>
                <w:szCs w:val="22"/>
              </w:rPr>
              <w:t>Seminar: Selected Topics in Environmental Law</w:t>
            </w:r>
          </w:p>
        </w:tc>
        <w:tc>
          <w:tcPr>
            <w:tcW w:w="3870" w:type="dxa"/>
          </w:tcPr>
          <w:p w14:paraId="298CF031"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1086001C" w14:textId="77777777" w:rsidTr="00EE13E4">
        <w:tc>
          <w:tcPr>
            <w:tcW w:w="918" w:type="dxa"/>
            <w:shd w:val="clear" w:color="auto" w:fill="auto"/>
          </w:tcPr>
          <w:p w14:paraId="295B1323" w14:textId="77777777" w:rsidR="00EE13E4" w:rsidRPr="00612732" w:rsidRDefault="00EE13E4" w:rsidP="00EE13E4">
            <w:pPr>
              <w:rPr>
                <w:rFonts w:cs="Arial"/>
                <w:sz w:val="22"/>
                <w:szCs w:val="22"/>
              </w:rPr>
            </w:pPr>
          </w:p>
        </w:tc>
        <w:tc>
          <w:tcPr>
            <w:tcW w:w="4302" w:type="dxa"/>
          </w:tcPr>
          <w:p w14:paraId="25F9EFF8" w14:textId="77777777" w:rsidR="00EE13E4" w:rsidRPr="00612732" w:rsidRDefault="00EE13E4" w:rsidP="00EE13E4">
            <w:pPr>
              <w:rPr>
                <w:rFonts w:cs="Arial"/>
                <w:sz w:val="22"/>
                <w:szCs w:val="22"/>
              </w:rPr>
            </w:pPr>
            <w:r w:rsidRPr="00612732">
              <w:rPr>
                <w:rFonts w:cs="Arial"/>
                <w:sz w:val="22"/>
                <w:szCs w:val="22"/>
              </w:rPr>
              <w:t>Environmental Policy and Philosophy</w:t>
            </w:r>
          </w:p>
        </w:tc>
        <w:tc>
          <w:tcPr>
            <w:tcW w:w="3870" w:type="dxa"/>
          </w:tcPr>
          <w:p w14:paraId="0077D729"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0C070B03" w14:textId="77777777" w:rsidTr="00EE13E4">
        <w:tc>
          <w:tcPr>
            <w:tcW w:w="918" w:type="dxa"/>
            <w:shd w:val="clear" w:color="auto" w:fill="auto"/>
          </w:tcPr>
          <w:p w14:paraId="7FBEFF32" w14:textId="77777777" w:rsidR="00EE13E4" w:rsidRPr="00612732" w:rsidRDefault="00EE13E4" w:rsidP="00EE13E4">
            <w:pPr>
              <w:rPr>
                <w:rFonts w:cs="Arial"/>
                <w:sz w:val="22"/>
                <w:szCs w:val="22"/>
              </w:rPr>
            </w:pPr>
            <w:r w:rsidRPr="00612732">
              <w:rPr>
                <w:rFonts w:cs="Arial"/>
                <w:sz w:val="22"/>
                <w:szCs w:val="22"/>
              </w:rPr>
              <w:t>7465</w:t>
            </w:r>
          </w:p>
        </w:tc>
        <w:tc>
          <w:tcPr>
            <w:tcW w:w="4302" w:type="dxa"/>
          </w:tcPr>
          <w:p w14:paraId="5D512260" w14:textId="77777777" w:rsidR="00EE13E4" w:rsidRPr="00612732" w:rsidRDefault="00EE13E4" w:rsidP="00EE13E4">
            <w:pPr>
              <w:rPr>
                <w:rFonts w:cs="Arial"/>
                <w:sz w:val="22"/>
                <w:szCs w:val="22"/>
              </w:rPr>
            </w:pPr>
            <w:r w:rsidRPr="00612732">
              <w:rPr>
                <w:rFonts w:cs="Arial"/>
                <w:sz w:val="22"/>
                <w:szCs w:val="22"/>
              </w:rPr>
              <w:t>Seminar: Selected Topics in Estate Planning</w:t>
            </w:r>
          </w:p>
        </w:tc>
        <w:tc>
          <w:tcPr>
            <w:tcW w:w="3870" w:type="dxa"/>
          </w:tcPr>
          <w:p w14:paraId="0CA0B331"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5BE330DE" w14:textId="77777777" w:rsidTr="00EE13E4">
        <w:tc>
          <w:tcPr>
            <w:tcW w:w="918" w:type="dxa"/>
            <w:shd w:val="clear" w:color="auto" w:fill="auto"/>
          </w:tcPr>
          <w:p w14:paraId="053E2C03" w14:textId="77777777" w:rsidR="00EE13E4" w:rsidRPr="00612732" w:rsidRDefault="00EE13E4" w:rsidP="00EE13E4">
            <w:pPr>
              <w:rPr>
                <w:rFonts w:cs="Arial"/>
                <w:sz w:val="22"/>
                <w:szCs w:val="22"/>
              </w:rPr>
            </w:pPr>
            <w:r w:rsidRPr="00612732">
              <w:rPr>
                <w:rFonts w:cs="Arial"/>
                <w:sz w:val="22"/>
                <w:szCs w:val="22"/>
              </w:rPr>
              <w:t>7466</w:t>
            </w:r>
          </w:p>
        </w:tc>
        <w:tc>
          <w:tcPr>
            <w:tcW w:w="4302" w:type="dxa"/>
          </w:tcPr>
          <w:p w14:paraId="3D2B323A" w14:textId="77777777" w:rsidR="00EE13E4" w:rsidRPr="00612732" w:rsidRDefault="00EE13E4" w:rsidP="00EE13E4">
            <w:pPr>
              <w:rPr>
                <w:rFonts w:cs="Arial"/>
                <w:sz w:val="22"/>
                <w:szCs w:val="22"/>
              </w:rPr>
            </w:pPr>
            <w:r w:rsidRPr="00612732">
              <w:rPr>
                <w:rFonts w:cs="Arial"/>
                <w:sz w:val="22"/>
                <w:szCs w:val="22"/>
              </w:rPr>
              <w:t>Seminar: Selected Topics in Family Law</w:t>
            </w:r>
          </w:p>
        </w:tc>
        <w:tc>
          <w:tcPr>
            <w:tcW w:w="3870" w:type="dxa"/>
          </w:tcPr>
          <w:p w14:paraId="3D32AB52"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2E6518B0" w14:textId="77777777" w:rsidTr="00EE13E4">
        <w:tc>
          <w:tcPr>
            <w:tcW w:w="918" w:type="dxa"/>
            <w:shd w:val="clear" w:color="auto" w:fill="auto"/>
          </w:tcPr>
          <w:p w14:paraId="35D6AAD0" w14:textId="77777777" w:rsidR="00EE13E4" w:rsidRPr="00612732" w:rsidRDefault="00EE13E4" w:rsidP="00EE13E4">
            <w:pPr>
              <w:rPr>
                <w:rFonts w:cs="Arial"/>
                <w:sz w:val="22"/>
                <w:szCs w:val="22"/>
              </w:rPr>
            </w:pPr>
            <w:r w:rsidRPr="00612732">
              <w:rPr>
                <w:rFonts w:cs="Arial"/>
                <w:sz w:val="22"/>
                <w:szCs w:val="22"/>
              </w:rPr>
              <w:t>7567</w:t>
            </w:r>
          </w:p>
        </w:tc>
        <w:tc>
          <w:tcPr>
            <w:tcW w:w="4302" w:type="dxa"/>
          </w:tcPr>
          <w:p w14:paraId="0763B233" w14:textId="77777777" w:rsidR="00EE13E4" w:rsidRPr="00612732" w:rsidRDefault="00EE13E4" w:rsidP="00EE13E4">
            <w:pPr>
              <w:rPr>
                <w:rFonts w:cs="Arial"/>
                <w:sz w:val="22"/>
                <w:szCs w:val="22"/>
              </w:rPr>
            </w:pPr>
            <w:r w:rsidRPr="00612732">
              <w:rPr>
                <w:rFonts w:cs="Arial"/>
                <w:sz w:val="22"/>
                <w:szCs w:val="22"/>
              </w:rPr>
              <w:t>Seminar: Selected Topics in Health Law</w:t>
            </w:r>
          </w:p>
        </w:tc>
        <w:tc>
          <w:tcPr>
            <w:tcW w:w="3870" w:type="dxa"/>
          </w:tcPr>
          <w:p w14:paraId="16B810B1"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1327C599" w14:textId="77777777" w:rsidTr="00EE13E4">
        <w:tc>
          <w:tcPr>
            <w:tcW w:w="918" w:type="dxa"/>
            <w:shd w:val="clear" w:color="auto" w:fill="auto"/>
          </w:tcPr>
          <w:p w14:paraId="7770EF3A" w14:textId="77777777" w:rsidR="00EE13E4" w:rsidRPr="00612732" w:rsidRDefault="00EE13E4" w:rsidP="00EE13E4">
            <w:pPr>
              <w:rPr>
                <w:rFonts w:cs="Arial"/>
                <w:sz w:val="22"/>
                <w:szCs w:val="22"/>
              </w:rPr>
            </w:pPr>
            <w:r w:rsidRPr="00612732">
              <w:rPr>
                <w:rFonts w:cs="Arial"/>
                <w:sz w:val="22"/>
                <w:szCs w:val="22"/>
              </w:rPr>
              <w:t>7568</w:t>
            </w:r>
          </w:p>
        </w:tc>
        <w:tc>
          <w:tcPr>
            <w:tcW w:w="4302" w:type="dxa"/>
          </w:tcPr>
          <w:p w14:paraId="4296755D" w14:textId="77777777" w:rsidR="00EE13E4" w:rsidRPr="00612732" w:rsidRDefault="00EE13E4" w:rsidP="00EE13E4">
            <w:pPr>
              <w:rPr>
                <w:rFonts w:cs="Arial"/>
                <w:sz w:val="22"/>
                <w:szCs w:val="22"/>
              </w:rPr>
            </w:pPr>
            <w:r w:rsidRPr="00612732">
              <w:rPr>
                <w:rFonts w:cs="Arial"/>
                <w:sz w:val="22"/>
                <w:szCs w:val="22"/>
              </w:rPr>
              <w:t>Seminar: Selected Topics in Intellectual Property</w:t>
            </w:r>
          </w:p>
        </w:tc>
        <w:tc>
          <w:tcPr>
            <w:tcW w:w="3870" w:type="dxa"/>
          </w:tcPr>
          <w:p w14:paraId="21213CD7"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4B3B7458" w14:textId="77777777" w:rsidTr="00EE13E4">
        <w:tc>
          <w:tcPr>
            <w:tcW w:w="918" w:type="dxa"/>
            <w:shd w:val="clear" w:color="auto" w:fill="auto"/>
          </w:tcPr>
          <w:p w14:paraId="77D4289D" w14:textId="77777777" w:rsidR="00EE13E4" w:rsidRPr="00612732" w:rsidRDefault="00EE13E4" w:rsidP="00EE13E4">
            <w:pPr>
              <w:rPr>
                <w:rFonts w:cs="Arial"/>
                <w:sz w:val="22"/>
                <w:szCs w:val="22"/>
              </w:rPr>
            </w:pPr>
          </w:p>
        </w:tc>
        <w:tc>
          <w:tcPr>
            <w:tcW w:w="4302" w:type="dxa"/>
          </w:tcPr>
          <w:p w14:paraId="21270B6B" w14:textId="77777777" w:rsidR="00EE13E4" w:rsidRPr="00612732" w:rsidRDefault="00EE13E4" w:rsidP="00EE13E4">
            <w:pPr>
              <w:rPr>
                <w:rFonts w:cs="Arial"/>
                <w:sz w:val="22"/>
                <w:szCs w:val="22"/>
              </w:rPr>
            </w:pPr>
            <w:r w:rsidRPr="00612732">
              <w:rPr>
                <w:rFonts w:cs="Arial"/>
                <w:sz w:val="22"/>
                <w:szCs w:val="22"/>
              </w:rPr>
              <w:t>International Intellectual Property</w:t>
            </w:r>
          </w:p>
        </w:tc>
        <w:tc>
          <w:tcPr>
            <w:tcW w:w="3870" w:type="dxa"/>
          </w:tcPr>
          <w:p w14:paraId="71EDCF6D" w14:textId="77777777" w:rsidR="00EE13E4" w:rsidRPr="00612732" w:rsidRDefault="00EE13E4" w:rsidP="00EE13E4">
            <w:pPr>
              <w:rPr>
                <w:rFonts w:cs="Arial"/>
                <w:sz w:val="22"/>
                <w:szCs w:val="22"/>
              </w:rPr>
            </w:pPr>
            <w:r w:rsidRPr="00612732">
              <w:rPr>
                <w:rFonts w:cs="Arial"/>
                <w:sz w:val="22"/>
                <w:szCs w:val="22"/>
              </w:rPr>
              <w:t>International Law and Intellectual Property are recommended but are not required.</w:t>
            </w:r>
          </w:p>
        </w:tc>
      </w:tr>
      <w:tr w:rsidR="00250502" w:rsidRPr="00612732" w14:paraId="073166EC" w14:textId="77777777" w:rsidTr="00EE13E4">
        <w:tc>
          <w:tcPr>
            <w:tcW w:w="918" w:type="dxa"/>
            <w:shd w:val="clear" w:color="auto" w:fill="auto"/>
          </w:tcPr>
          <w:p w14:paraId="0C15985C" w14:textId="77777777" w:rsidR="00250502" w:rsidRPr="00612732" w:rsidRDefault="00250502" w:rsidP="00EE13E4">
            <w:pPr>
              <w:rPr>
                <w:rFonts w:cs="Arial"/>
                <w:sz w:val="22"/>
                <w:szCs w:val="22"/>
              </w:rPr>
            </w:pPr>
          </w:p>
        </w:tc>
        <w:tc>
          <w:tcPr>
            <w:tcW w:w="4302" w:type="dxa"/>
          </w:tcPr>
          <w:p w14:paraId="3382BEDD" w14:textId="5632742E" w:rsidR="00250502" w:rsidRPr="00612732" w:rsidRDefault="00250502" w:rsidP="00EE13E4">
            <w:pPr>
              <w:rPr>
                <w:rFonts w:cs="Arial"/>
                <w:sz w:val="22"/>
                <w:szCs w:val="22"/>
              </w:rPr>
            </w:pPr>
            <w:r w:rsidRPr="00612732">
              <w:rPr>
                <w:rFonts w:cs="Arial"/>
                <w:sz w:val="22"/>
                <w:szCs w:val="22"/>
              </w:rPr>
              <w:t>Law of the Visual and Dramatic Arts</w:t>
            </w:r>
          </w:p>
        </w:tc>
        <w:tc>
          <w:tcPr>
            <w:tcW w:w="3870" w:type="dxa"/>
          </w:tcPr>
          <w:p w14:paraId="39E0FC07" w14:textId="19B03888" w:rsidR="00250502" w:rsidRPr="00612732" w:rsidRDefault="00250502" w:rsidP="00EE13E4">
            <w:pPr>
              <w:rPr>
                <w:rFonts w:cs="Arial"/>
                <w:sz w:val="22"/>
                <w:szCs w:val="22"/>
              </w:rPr>
            </w:pPr>
            <w:r w:rsidRPr="00612732">
              <w:rPr>
                <w:rFonts w:cs="Arial"/>
                <w:sz w:val="22"/>
                <w:szCs w:val="22"/>
              </w:rPr>
              <w:t>None</w:t>
            </w:r>
          </w:p>
        </w:tc>
      </w:tr>
      <w:tr w:rsidR="00EE13E4" w:rsidRPr="00612732" w14:paraId="2D2C6DBB" w14:textId="77777777" w:rsidTr="00EE13E4">
        <w:tc>
          <w:tcPr>
            <w:tcW w:w="918" w:type="dxa"/>
            <w:shd w:val="clear" w:color="auto" w:fill="auto"/>
          </w:tcPr>
          <w:p w14:paraId="42EB359A" w14:textId="77777777" w:rsidR="00EE13E4" w:rsidRPr="00612732" w:rsidRDefault="00EE13E4" w:rsidP="00EE13E4">
            <w:pPr>
              <w:rPr>
                <w:rFonts w:cs="Arial"/>
                <w:sz w:val="22"/>
                <w:szCs w:val="22"/>
              </w:rPr>
            </w:pPr>
            <w:r w:rsidRPr="00612732">
              <w:rPr>
                <w:rFonts w:cs="Arial"/>
                <w:sz w:val="22"/>
                <w:szCs w:val="22"/>
              </w:rPr>
              <w:t>7569</w:t>
            </w:r>
          </w:p>
        </w:tc>
        <w:tc>
          <w:tcPr>
            <w:tcW w:w="4302" w:type="dxa"/>
          </w:tcPr>
          <w:p w14:paraId="5474226C" w14:textId="77777777" w:rsidR="00EE13E4" w:rsidRPr="00612732" w:rsidRDefault="00EE13E4" w:rsidP="00EE13E4">
            <w:pPr>
              <w:rPr>
                <w:rFonts w:cs="Arial"/>
                <w:sz w:val="22"/>
                <w:szCs w:val="22"/>
              </w:rPr>
            </w:pPr>
            <w:r w:rsidRPr="00612732">
              <w:rPr>
                <w:rFonts w:cs="Arial"/>
                <w:sz w:val="22"/>
                <w:szCs w:val="22"/>
              </w:rPr>
              <w:t>Seminar: Selected Topics in International, Comparative, and Foreign Law</w:t>
            </w:r>
          </w:p>
        </w:tc>
        <w:tc>
          <w:tcPr>
            <w:tcW w:w="3870" w:type="dxa"/>
          </w:tcPr>
          <w:p w14:paraId="06595C09"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773C1063" w14:textId="77777777" w:rsidTr="00EE13E4">
        <w:tc>
          <w:tcPr>
            <w:tcW w:w="918" w:type="dxa"/>
            <w:shd w:val="clear" w:color="auto" w:fill="auto"/>
          </w:tcPr>
          <w:p w14:paraId="1C7A7C12" w14:textId="77777777" w:rsidR="00EE13E4" w:rsidRPr="00612732" w:rsidRDefault="00EE13E4" w:rsidP="00EE13E4">
            <w:pPr>
              <w:rPr>
                <w:rFonts w:cs="Arial"/>
                <w:sz w:val="22"/>
                <w:szCs w:val="22"/>
              </w:rPr>
            </w:pPr>
            <w:r w:rsidRPr="00612732">
              <w:rPr>
                <w:rFonts w:cs="Arial"/>
                <w:sz w:val="22"/>
                <w:szCs w:val="22"/>
              </w:rPr>
              <w:t>7570</w:t>
            </w:r>
          </w:p>
        </w:tc>
        <w:tc>
          <w:tcPr>
            <w:tcW w:w="4302" w:type="dxa"/>
          </w:tcPr>
          <w:p w14:paraId="21F68FEA" w14:textId="77777777" w:rsidR="00EE13E4" w:rsidRPr="00612732" w:rsidRDefault="00EE13E4" w:rsidP="00EE13E4">
            <w:pPr>
              <w:rPr>
                <w:rFonts w:cs="Arial"/>
                <w:sz w:val="22"/>
                <w:szCs w:val="22"/>
              </w:rPr>
            </w:pPr>
            <w:r w:rsidRPr="00612732">
              <w:rPr>
                <w:rFonts w:cs="Arial"/>
                <w:sz w:val="22"/>
                <w:szCs w:val="22"/>
              </w:rPr>
              <w:t>Seminar: Selected Topics in Labor and Employment Law</w:t>
            </w:r>
          </w:p>
        </w:tc>
        <w:tc>
          <w:tcPr>
            <w:tcW w:w="3870" w:type="dxa"/>
          </w:tcPr>
          <w:p w14:paraId="0AFBC187"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6939524E" w14:textId="77777777" w:rsidTr="00EE13E4">
        <w:tc>
          <w:tcPr>
            <w:tcW w:w="918" w:type="dxa"/>
            <w:shd w:val="clear" w:color="auto" w:fill="auto"/>
          </w:tcPr>
          <w:p w14:paraId="564D9695" w14:textId="77777777" w:rsidR="00EE13E4" w:rsidRPr="00612732" w:rsidRDefault="00EE13E4" w:rsidP="00EE13E4">
            <w:pPr>
              <w:rPr>
                <w:rFonts w:cs="Arial"/>
                <w:sz w:val="22"/>
                <w:szCs w:val="22"/>
              </w:rPr>
            </w:pPr>
            <w:r w:rsidRPr="00612732">
              <w:rPr>
                <w:rFonts w:cs="Arial"/>
                <w:sz w:val="22"/>
                <w:szCs w:val="22"/>
              </w:rPr>
              <w:t>7571</w:t>
            </w:r>
          </w:p>
        </w:tc>
        <w:tc>
          <w:tcPr>
            <w:tcW w:w="4302" w:type="dxa"/>
          </w:tcPr>
          <w:p w14:paraId="7996AC44" w14:textId="77777777" w:rsidR="00EE13E4" w:rsidRPr="00612732" w:rsidRDefault="00EE13E4" w:rsidP="00EE13E4">
            <w:pPr>
              <w:rPr>
                <w:rFonts w:cs="Arial"/>
                <w:sz w:val="22"/>
                <w:szCs w:val="22"/>
              </w:rPr>
            </w:pPr>
            <w:r w:rsidRPr="00612732">
              <w:rPr>
                <w:rFonts w:cs="Arial"/>
                <w:sz w:val="22"/>
                <w:szCs w:val="22"/>
              </w:rPr>
              <w:t>Seminar: Selected Topics in Real Estate Law</w:t>
            </w:r>
          </w:p>
        </w:tc>
        <w:tc>
          <w:tcPr>
            <w:tcW w:w="3870" w:type="dxa"/>
          </w:tcPr>
          <w:p w14:paraId="245B9A40"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43690A41" w14:textId="77777777" w:rsidTr="00EE13E4">
        <w:tc>
          <w:tcPr>
            <w:tcW w:w="918" w:type="dxa"/>
            <w:shd w:val="clear" w:color="auto" w:fill="auto"/>
          </w:tcPr>
          <w:p w14:paraId="571757FF" w14:textId="77777777" w:rsidR="00EE13E4" w:rsidRPr="00612732" w:rsidRDefault="00EE13E4" w:rsidP="00EE13E4">
            <w:pPr>
              <w:rPr>
                <w:rFonts w:cs="Arial"/>
                <w:sz w:val="22"/>
                <w:szCs w:val="22"/>
              </w:rPr>
            </w:pPr>
            <w:r w:rsidRPr="00612732">
              <w:rPr>
                <w:rFonts w:cs="Arial"/>
                <w:sz w:val="22"/>
                <w:szCs w:val="22"/>
              </w:rPr>
              <w:t>7572</w:t>
            </w:r>
          </w:p>
        </w:tc>
        <w:tc>
          <w:tcPr>
            <w:tcW w:w="4302" w:type="dxa"/>
          </w:tcPr>
          <w:p w14:paraId="3597AD6D" w14:textId="77777777" w:rsidR="00EE13E4" w:rsidRPr="00612732" w:rsidRDefault="00EE13E4" w:rsidP="00EE13E4">
            <w:pPr>
              <w:rPr>
                <w:rFonts w:cs="Arial"/>
                <w:sz w:val="22"/>
                <w:szCs w:val="22"/>
              </w:rPr>
            </w:pPr>
            <w:r w:rsidRPr="00612732">
              <w:rPr>
                <w:rFonts w:cs="Arial"/>
                <w:sz w:val="22"/>
                <w:szCs w:val="22"/>
              </w:rPr>
              <w:t>Seminar: Selected Topics in Sports Law</w:t>
            </w:r>
          </w:p>
        </w:tc>
        <w:tc>
          <w:tcPr>
            <w:tcW w:w="3870" w:type="dxa"/>
          </w:tcPr>
          <w:p w14:paraId="68B002D1" w14:textId="55923D73" w:rsidR="00EE13E4" w:rsidRPr="00612732" w:rsidRDefault="00EE13E4" w:rsidP="00EE13E4">
            <w:pPr>
              <w:rPr>
                <w:rFonts w:cs="Arial"/>
                <w:sz w:val="22"/>
                <w:szCs w:val="22"/>
              </w:rPr>
            </w:pPr>
            <w:r w:rsidRPr="00612732">
              <w:rPr>
                <w:rFonts w:cs="Arial"/>
                <w:sz w:val="22"/>
                <w:szCs w:val="22"/>
              </w:rPr>
              <w:t>Amateur Sports Law, Professional Sports Law (may be taken concurrently), Advanced Legal Research (Sports Law section preferred), one Sports Law Workshop (may be taken concurrently) or permission of instructor</w:t>
            </w:r>
          </w:p>
        </w:tc>
      </w:tr>
      <w:tr w:rsidR="00EE13E4" w:rsidRPr="00612732" w14:paraId="73E37469" w14:textId="77777777" w:rsidTr="00EE13E4">
        <w:tc>
          <w:tcPr>
            <w:tcW w:w="918" w:type="dxa"/>
            <w:shd w:val="clear" w:color="auto" w:fill="auto"/>
          </w:tcPr>
          <w:p w14:paraId="2FBB42E5" w14:textId="77777777" w:rsidR="00EE13E4" w:rsidRPr="00612732" w:rsidRDefault="00EE13E4" w:rsidP="00EE13E4">
            <w:pPr>
              <w:rPr>
                <w:rFonts w:cs="Arial"/>
                <w:sz w:val="22"/>
                <w:szCs w:val="22"/>
              </w:rPr>
            </w:pPr>
            <w:r w:rsidRPr="00612732">
              <w:rPr>
                <w:rFonts w:cs="Arial"/>
                <w:sz w:val="22"/>
                <w:szCs w:val="22"/>
              </w:rPr>
              <w:t>7573</w:t>
            </w:r>
          </w:p>
        </w:tc>
        <w:tc>
          <w:tcPr>
            <w:tcW w:w="4302" w:type="dxa"/>
          </w:tcPr>
          <w:p w14:paraId="3E021885" w14:textId="77777777" w:rsidR="00EE13E4" w:rsidRPr="00612732" w:rsidRDefault="00EE13E4" w:rsidP="00EE13E4">
            <w:pPr>
              <w:rPr>
                <w:rFonts w:cs="Arial"/>
                <w:sz w:val="22"/>
                <w:szCs w:val="22"/>
              </w:rPr>
            </w:pPr>
            <w:r w:rsidRPr="00612732">
              <w:rPr>
                <w:rFonts w:cs="Arial"/>
                <w:sz w:val="22"/>
                <w:szCs w:val="22"/>
              </w:rPr>
              <w:t>Seminar: Selected Topics in Taxation</w:t>
            </w:r>
          </w:p>
        </w:tc>
        <w:tc>
          <w:tcPr>
            <w:tcW w:w="3870" w:type="dxa"/>
          </w:tcPr>
          <w:p w14:paraId="71736B2C"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3F9FB666" w14:textId="77777777" w:rsidTr="00EE13E4">
        <w:tc>
          <w:tcPr>
            <w:tcW w:w="918" w:type="dxa"/>
            <w:shd w:val="clear" w:color="auto" w:fill="auto"/>
          </w:tcPr>
          <w:p w14:paraId="77F5E30B" w14:textId="77777777" w:rsidR="00EE13E4" w:rsidRPr="00612732" w:rsidRDefault="00EE13E4" w:rsidP="00EE13E4">
            <w:pPr>
              <w:rPr>
                <w:rFonts w:cs="Arial"/>
                <w:sz w:val="22"/>
                <w:szCs w:val="22"/>
              </w:rPr>
            </w:pPr>
            <w:r w:rsidRPr="00612732">
              <w:rPr>
                <w:rFonts w:cs="Arial"/>
                <w:sz w:val="22"/>
                <w:szCs w:val="22"/>
              </w:rPr>
              <w:t>7581</w:t>
            </w:r>
          </w:p>
        </w:tc>
        <w:tc>
          <w:tcPr>
            <w:tcW w:w="4302" w:type="dxa"/>
          </w:tcPr>
          <w:p w14:paraId="2F14036D" w14:textId="77777777" w:rsidR="00EE13E4" w:rsidRPr="00612732" w:rsidRDefault="00EE13E4" w:rsidP="00EE13E4">
            <w:pPr>
              <w:rPr>
                <w:rFonts w:cs="Arial"/>
                <w:sz w:val="22"/>
                <w:szCs w:val="22"/>
              </w:rPr>
            </w:pPr>
            <w:r w:rsidRPr="00612732">
              <w:rPr>
                <w:rFonts w:cs="Arial"/>
                <w:sz w:val="22"/>
                <w:szCs w:val="22"/>
              </w:rPr>
              <w:t>Seminar: The Supreme Court</w:t>
            </w:r>
          </w:p>
        </w:tc>
        <w:tc>
          <w:tcPr>
            <w:tcW w:w="3870" w:type="dxa"/>
          </w:tcPr>
          <w:p w14:paraId="2DD42BC3" w14:textId="77777777" w:rsidR="00EE13E4" w:rsidRPr="00612732" w:rsidRDefault="00EE13E4" w:rsidP="00EE13E4">
            <w:pPr>
              <w:rPr>
                <w:rFonts w:cs="Arial"/>
                <w:sz w:val="22"/>
                <w:szCs w:val="22"/>
              </w:rPr>
            </w:pPr>
            <w:r w:rsidRPr="00612732">
              <w:rPr>
                <w:rFonts w:cs="Arial"/>
                <w:sz w:val="22"/>
                <w:szCs w:val="22"/>
              </w:rPr>
              <w:t>Legal Analysis, Writing, and Research 1 &amp; 2</w:t>
            </w:r>
          </w:p>
        </w:tc>
      </w:tr>
      <w:tr w:rsidR="00EE13E4" w:rsidRPr="00612732" w14:paraId="50866000" w14:textId="77777777" w:rsidTr="00EE13E4">
        <w:tc>
          <w:tcPr>
            <w:tcW w:w="918" w:type="dxa"/>
            <w:shd w:val="clear" w:color="auto" w:fill="auto"/>
          </w:tcPr>
          <w:p w14:paraId="6D2549BC" w14:textId="77777777" w:rsidR="00EE13E4" w:rsidRPr="00612732" w:rsidRDefault="00EE13E4" w:rsidP="00EE13E4">
            <w:pPr>
              <w:rPr>
                <w:rFonts w:cs="Arial"/>
                <w:sz w:val="22"/>
                <w:szCs w:val="22"/>
              </w:rPr>
            </w:pPr>
            <w:r w:rsidRPr="00612732">
              <w:rPr>
                <w:rFonts w:cs="Arial"/>
                <w:sz w:val="22"/>
                <w:szCs w:val="22"/>
              </w:rPr>
              <w:t>7585</w:t>
            </w:r>
          </w:p>
        </w:tc>
        <w:tc>
          <w:tcPr>
            <w:tcW w:w="4302" w:type="dxa"/>
          </w:tcPr>
          <w:p w14:paraId="4A8A939A" w14:textId="77777777" w:rsidR="00EE13E4" w:rsidRPr="00612732" w:rsidRDefault="00EE13E4" w:rsidP="00EE13E4">
            <w:pPr>
              <w:rPr>
                <w:rFonts w:cs="Arial"/>
                <w:sz w:val="22"/>
                <w:szCs w:val="22"/>
              </w:rPr>
            </w:pPr>
            <w:r w:rsidRPr="00612732">
              <w:rPr>
                <w:rFonts w:cs="Arial"/>
                <w:sz w:val="22"/>
                <w:szCs w:val="22"/>
              </w:rPr>
              <w:t>Seminar: Tax Policy</w:t>
            </w:r>
          </w:p>
        </w:tc>
        <w:tc>
          <w:tcPr>
            <w:tcW w:w="3870" w:type="dxa"/>
          </w:tcPr>
          <w:p w14:paraId="414D60C6" w14:textId="77777777" w:rsidR="00EE13E4" w:rsidRPr="00612732" w:rsidRDefault="00EE13E4" w:rsidP="00EE13E4">
            <w:pPr>
              <w:rPr>
                <w:rFonts w:cs="Arial"/>
                <w:sz w:val="22"/>
                <w:szCs w:val="22"/>
              </w:rPr>
            </w:pPr>
            <w:r w:rsidRPr="00612732">
              <w:rPr>
                <w:rFonts w:cs="Arial"/>
                <w:sz w:val="22"/>
                <w:szCs w:val="22"/>
              </w:rPr>
              <w:t>Federal Income Taxation of Individuals</w:t>
            </w:r>
          </w:p>
        </w:tc>
      </w:tr>
      <w:tr w:rsidR="00EE13E4" w:rsidRPr="00612732" w14:paraId="05BEE01F" w14:textId="77777777" w:rsidTr="00EE13E4">
        <w:tc>
          <w:tcPr>
            <w:tcW w:w="918" w:type="dxa"/>
            <w:shd w:val="clear" w:color="auto" w:fill="auto"/>
          </w:tcPr>
          <w:p w14:paraId="4E1DB232" w14:textId="77777777" w:rsidR="00EE13E4" w:rsidRPr="00612732" w:rsidRDefault="00EE13E4" w:rsidP="00EE13E4">
            <w:pPr>
              <w:rPr>
                <w:rFonts w:cs="Arial"/>
                <w:sz w:val="22"/>
                <w:szCs w:val="22"/>
              </w:rPr>
            </w:pPr>
            <w:r w:rsidRPr="00612732">
              <w:rPr>
                <w:rFonts w:cs="Arial"/>
                <w:sz w:val="22"/>
                <w:szCs w:val="22"/>
              </w:rPr>
              <w:t>7587</w:t>
            </w:r>
          </w:p>
        </w:tc>
        <w:tc>
          <w:tcPr>
            <w:tcW w:w="4302" w:type="dxa"/>
          </w:tcPr>
          <w:p w14:paraId="644A0BF7" w14:textId="77777777" w:rsidR="00EE13E4" w:rsidRPr="00612732" w:rsidRDefault="00EE13E4" w:rsidP="00EE13E4">
            <w:pPr>
              <w:rPr>
                <w:rFonts w:cs="Arial"/>
                <w:sz w:val="22"/>
                <w:szCs w:val="22"/>
              </w:rPr>
            </w:pPr>
            <w:r w:rsidRPr="00612732">
              <w:rPr>
                <w:rFonts w:cs="Arial"/>
                <w:sz w:val="22"/>
                <w:szCs w:val="22"/>
              </w:rPr>
              <w:t>Seminar: Truth and Falsehood</w:t>
            </w:r>
          </w:p>
        </w:tc>
        <w:tc>
          <w:tcPr>
            <w:tcW w:w="3870" w:type="dxa"/>
          </w:tcPr>
          <w:p w14:paraId="07BA00D7"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60FADEE2" w14:textId="77777777" w:rsidTr="00EE13E4">
        <w:tc>
          <w:tcPr>
            <w:tcW w:w="918" w:type="dxa"/>
            <w:shd w:val="clear" w:color="auto" w:fill="auto"/>
          </w:tcPr>
          <w:p w14:paraId="06A8B897" w14:textId="77777777" w:rsidR="00EE13E4" w:rsidRPr="00612732" w:rsidRDefault="00EE13E4" w:rsidP="00EE13E4">
            <w:pPr>
              <w:rPr>
                <w:rFonts w:cs="Arial"/>
                <w:sz w:val="22"/>
                <w:szCs w:val="22"/>
              </w:rPr>
            </w:pPr>
            <w:r w:rsidRPr="00612732">
              <w:rPr>
                <w:rFonts w:cs="Arial"/>
                <w:sz w:val="22"/>
                <w:szCs w:val="22"/>
              </w:rPr>
              <w:t>7588</w:t>
            </w:r>
          </w:p>
        </w:tc>
        <w:tc>
          <w:tcPr>
            <w:tcW w:w="4302" w:type="dxa"/>
          </w:tcPr>
          <w:p w14:paraId="11BE3C98" w14:textId="77777777" w:rsidR="00EE13E4" w:rsidRPr="00612732" w:rsidRDefault="00EE13E4" w:rsidP="00EE13E4">
            <w:pPr>
              <w:rPr>
                <w:rFonts w:cs="Arial"/>
                <w:sz w:val="22"/>
                <w:szCs w:val="22"/>
              </w:rPr>
            </w:pPr>
            <w:r w:rsidRPr="00612732">
              <w:rPr>
                <w:rFonts w:cs="Arial"/>
                <w:sz w:val="22"/>
                <w:szCs w:val="22"/>
              </w:rPr>
              <w:t>Seminar: Wisconsin Legal History</w:t>
            </w:r>
          </w:p>
        </w:tc>
        <w:tc>
          <w:tcPr>
            <w:tcW w:w="3870" w:type="dxa"/>
          </w:tcPr>
          <w:p w14:paraId="4A274E7D"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042A4E24" w14:textId="77777777" w:rsidTr="00EE13E4">
        <w:tc>
          <w:tcPr>
            <w:tcW w:w="918" w:type="dxa"/>
            <w:shd w:val="clear" w:color="auto" w:fill="auto"/>
          </w:tcPr>
          <w:p w14:paraId="13457D43" w14:textId="77777777" w:rsidR="00EE13E4" w:rsidRPr="00612732" w:rsidRDefault="00EE13E4" w:rsidP="00EE13E4">
            <w:pPr>
              <w:rPr>
                <w:rFonts w:cs="Arial"/>
                <w:sz w:val="22"/>
                <w:szCs w:val="22"/>
              </w:rPr>
            </w:pPr>
            <w:r w:rsidRPr="00612732">
              <w:rPr>
                <w:rFonts w:cs="Arial"/>
                <w:sz w:val="22"/>
                <w:szCs w:val="22"/>
              </w:rPr>
              <w:t>7703</w:t>
            </w:r>
          </w:p>
        </w:tc>
        <w:tc>
          <w:tcPr>
            <w:tcW w:w="4302" w:type="dxa"/>
          </w:tcPr>
          <w:p w14:paraId="6BE34229" w14:textId="77777777" w:rsidR="00EE13E4" w:rsidRPr="00612732" w:rsidRDefault="00EE13E4" w:rsidP="00EE13E4">
            <w:pPr>
              <w:rPr>
                <w:rFonts w:cs="Arial"/>
                <w:sz w:val="22"/>
                <w:szCs w:val="22"/>
              </w:rPr>
            </w:pPr>
            <w:r w:rsidRPr="00612732">
              <w:rPr>
                <w:rFonts w:cs="Arial"/>
                <w:sz w:val="22"/>
                <w:szCs w:val="22"/>
              </w:rPr>
              <w:t>Workshop: Advanced Brief Writing</w:t>
            </w:r>
          </w:p>
        </w:tc>
        <w:tc>
          <w:tcPr>
            <w:tcW w:w="3870" w:type="dxa"/>
          </w:tcPr>
          <w:p w14:paraId="086E2266" w14:textId="77777777" w:rsidR="00EE13E4" w:rsidRPr="00612732" w:rsidRDefault="00EE13E4" w:rsidP="00EE13E4">
            <w:pPr>
              <w:rPr>
                <w:rFonts w:cs="Arial"/>
                <w:sz w:val="22"/>
                <w:szCs w:val="22"/>
              </w:rPr>
            </w:pPr>
            <w:r w:rsidRPr="00612732">
              <w:rPr>
                <w:rFonts w:cs="Arial"/>
                <w:sz w:val="22"/>
                <w:szCs w:val="22"/>
              </w:rPr>
              <w:t>Legal Analysis, Writing, and Research 1 &amp; 2</w:t>
            </w:r>
          </w:p>
        </w:tc>
      </w:tr>
      <w:tr w:rsidR="00EE13E4" w:rsidRPr="00612732" w14:paraId="7E577266" w14:textId="77777777" w:rsidTr="00EE13E4">
        <w:tc>
          <w:tcPr>
            <w:tcW w:w="918" w:type="dxa"/>
            <w:shd w:val="clear" w:color="auto" w:fill="auto"/>
          </w:tcPr>
          <w:p w14:paraId="66047F90" w14:textId="77777777" w:rsidR="00EE13E4" w:rsidRPr="00612732" w:rsidRDefault="00EE13E4" w:rsidP="00EE13E4">
            <w:pPr>
              <w:rPr>
                <w:rFonts w:cs="Arial"/>
                <w:sz w:val="22"/>
                <w:szCs w:val="22"/>
              </w:rPr>
            </w:pPr>
            <w:r w:rsidRPr="00612732">
              <w:rPr>
                <w:rFonts w:cs="Arial"/>
                <w:sz w:val="22"/>
                <w:szCs w:val="22"/>
              </w:rPr>
              <w:t>7705</w:t>
            </w:r>
          </w:p>
        </w:tc>
        <w:tc>
          <w:tcPr>
            <w:tcW w:w="4302" w:type="dxa"/>
          </w:tcPr>
          <w:p w14:paraId="559E91E6" w14:textId="77777777" w:rsidR="00EE13E4" w:rsidRPr="00612732" w:rsidRDefault="00EE13E4" w:rsidP="00EE13E4">
            <w:pPr>
              <w:rPr>
                <w:rFonts w:cs="Arial"/>
                <w:sz w:val="22"/>
                <w:szCs w:val="22"/>
              </w:rPr>
            </w:pPr>
            <w:r w:rsidRPr="00612732">
              <w:rPr>
                <w:rFonts w:cs="Arial"/>
                <w:sz w:val="22"/>
                <w:szCs w:val="22"/>
              </w:rPr>
              <w:t>Workshop: Appellate Writing and Advocacy</w:t>
            </w:r>
          </w:p>
        </w:tc>
        <w:tc>
          <w:tcPr>
            <w:tcW w:w="3870" w:type="dxa"/>
          </w:tcPr>
          <w:p w14:paraId="3F50158C" w14:textId="77777777" w:rsidR="00EE13E4" w:rsidRPr="00612732" w:rsidRDefault="00EE13E4" w:rsidP="00EE13E4">
            <w:pPr>
              <w:rPr>
                <w:rFonts w:cs="Arial"/>
                <w:sz w:val="22"/>
                <w:szCs w:val="22"/>
              </w:rPr>
            </w:pPr>
            <w:r w:rsidRPr="00612732">
              <w:rPr>
                <w:rFonts w:cs="Arial"/>
                <w:sz w:val="22"/>
                <w:szCs w:val="22"/>
              </w:rPr>
              <w:t>Legal Analysis, Writing, and Research 1 &amp; 2</w:t>
            </w:r>
          </w:p>
        </w:tc>
      </w:tr>
      <w:tr w:rsidR="00EE13E4" w:rsidRPr="00612732" w14:paraId="06E11A54" w14:textId="77777777" w:rsidTr="00EE13E4">
        <w:tc>
          <w:tcPr>
            <w:tcW w:w="918" w:type="dxa"/>
            <w:shd w:val="clear" w:color="auto" w:fill="auto"/>
          </w:tcPr>
          <w:p w14:paraId="7BCCAB63" w14:textId="77777777" w:rsidR="00EE13E4" w:rsidRPr="00612732" w:rsidRDefault="00EE13E4" w:rsidP="00EE13E4">
            <w:pPr>
              <w:rPr>
                <w:rFonts w:cs="Arial"/>
                <w:sz w:val="22"/>
                <w:szCs w:val="22"/>
              </w:rPr>
            </w:pPr>
            <w:r w:rsidRPr="00612732">
              <w:rPr>
                <w:rFonts w:cs="Arial"/>
                <w:sz w:val="22"/>
                <w:szCs w:val="22"/>
              </w:rPr>
              <w:t>7702</w:t>
            </w:r>
          </w:p>
        </w:tc>
        <w:tc>
          <w:tcPr>
            <w:tcW w:w="4302" w:type="dxa"/>
          </w:tcPr>
          <w:p w14:paraId="75D7EA60" w14:textId="77777777" w:rsidR="00EE13E4" w:rsidRPr="00612732" w:rsidRDefault="00EE13E4" w:rsidP="00EE13E4">
            <w:pPr>
              <w:rPr>
                <w:rFonts w:cs="Arial"/>
                <w:sz w:val="22"/>
                <w:szCs w:val="22"/>
              </w:rPr>
            </w:pPr>
            <w:r w:rsidRPr="00612732">
              <w:rPr>
                <w:rFonts w:cs="Arial"/>
                <w:sz w:val="22"/>
                <w:szCs w:val="22"/>
              </w:rPr>
              <w:t>Workshop: Arbitration</w:t>
            </w:r>
          </w:p>
        </w:tc>
        <w:tc>
          <w:tcPr>
            <w:tcW w:w="3870" w:type="dxa"/>
          </w:tcPr>
          <w:p w14:paraId="774756FD"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5F1B3DAE" w14:textId="77777777" w:rsidTr="00EE13E4">
        <w:tc>
          <w:tcPr>
            <w:tcW w:w="918" w:type="dxa"/>
            <w:shd w:val="clear" w:color="auto" w:fill="auto"/>
          </w:tcPr>
          <w:p w14:paraId="04BBCA15" w14:textId="77777777" w:rsidR="00EE13E4" w:rsidRPr="00612732" w:rsidRDefault="00EE13E4" w:rsidP="00EE13E4">
            <w:pPr>
              <w:rPr>
                <w:rFonts w:cs="Arial"/>
                <w:sz w:val="22"/>
                <w:szCs w:val="22"/>
              </w:rPr>
            </w:pPr>
            <w:r w:rsidRPr="00612732">
              <w:rPr>
                <w:rFonts w:cs="Arial"/>
                <w:sz w:val="22"/>
                <w:szCs w:val="22"/>
              </w:rPr>
              <w:t>7708</w:t>
            </w:r>
          </w:p>
        </w:tc>
        <w:tc>
          <w:tcPr>
            <w:tcW w:w="4302" w:type="dxa"/>
          </w:tcPr>
          <w:p w14:paraId="334438A2" w14:textId="77777777" w:rsidR="00EE13E4" w:rsidRPr="00612732" w:rsidRDefault="00EE13E4" w:rsidP="00EE13E4">
            <w:pPr>
              <w:rPr>
                <w:rFonts w:cs="Arial"/>
                <w:sz w:val="22"/>
                <w:szCs w:val="22"/>
              </w:rPr>
            </w:pPr>
            <w:r w:rsidRPr="00612732">
              <w:rPr>
                <w:rFonts w:cs="Arial"/>
                <w:sz w:val="22"/>
                <w:szCs w:val="22"/>
              </w:rPr>
              <w:t>Workshop: Asylum Law</w:t>
            </w:r>
          </w:p>
        </w:tc>
        <w:tc>
          <w:tcPr>
            <w:tcW w:w="3870" w:type="dxa"/>
          </w:tcPr>
          <w:p w14:paraId="5B3D70BF" w14:textId="77777777" w:rsidR="00EE13E4" w:rsidRPr="00612732" w:rsidRDefault="00EE13E4" w:rsidP="00EE13E4">
            <w:pPr>
              <w:rPr>
                <w:rFonts w:cs="Arial"/>
                <w:sz w:val="22"/>
                <w:szCs w:val="22"/>
              </w:rPr>
            </w:pPr>
            <w:r w:rsidRPr="00612732">
              <w:rPr>
                <w:rFonts w:cs="Arial"/>
                <w:sz w:val="22"/>
                <w:szCs w:val="22"/>
              </w:rPr>
              <w:t>Limited to students who have completed 27 credits</w:t>
            </w:r>
          </w:p>
        </w:tc>
      </w:tr>
      <w:tr w:rsidR="00EE13E4" w:rsidRPr="00612732" w14:paraId="78DCF8C8" w14:textId="77777777" w:rsidTr="00EE13E4">
        <w:tc>
          <w:tcPr>
            <w:tcW w:w="918" w:type="dxa"/>
            <w:shd w:val="clear" w:color="auto" w:fill="auto"/>
          </w:tcPr>
          <w:p w14:paraId="331A2470" w14:textId="77777777" w:rsidR="00EE13E4" w:rsidRPr="00612732" w:rsidRDefault="00EE13E4" w:rsidP="00EE13E4">
            <w:pPr>
              <w:rPr>
                <w:rFonts w:cs="Arial"/>
                <w:sz w:val="22"/>
                <w:szCs w:val="22"/>
              </w:rPr>
            </w:pPr>
            <w:r w:rsidRPr="00612732">
              <w:rPr>
                <w:rFonts w:cs="Arial"/>
                <w:sz w:val="22"/>
                <w:szCs w:val="22"/>
              </w:rPr>
              <w:t>7710</w:t>
            </w:r>
          </w:p>
        </w:tc>
        <w:tc>
          <w:tcPr>
            <w:tcW w:w="4302" w:type="dxa"/>
          </w:tcPr>
          <w:p w14:paraId="0CF4A991" w14:textId="599FF7B8" w:rsidR="00EE13E4" w:rsidRPr="00612732" w:rsidRDefault="00EE13E4" w:rsidP="00EE13E4">
            <w:pPr>
              <w:rPr>
                <w:rFonts w:cs="Arial"/>
                <w:sz w:val="22"/>
                <w:szCs w:val="22"/>
              </w:rPr>
            </w:pPr>
            <w:r w:rsidRPr="00612732">
              <w:rPr>
                <w:rFonts w:cs="Arial"/>
                <w:sz w:val="22"/>
                <w:szCs w:val="22"/>
              </w:rPr>
              <w:t>Workshop: Business Bankruptcy</w:t>
            </w:r>
          </w:p>
        </w:tc>
        <w:tc>
          <w:tcPr>
            <w:tcW w:w="3870" w:type="dxa"/>
          </w:tcPr>
          <w:p w14:paraId="2119E117" w14:textId="77777777" w:rsidR="00EE13E4" w:rsidRPr="00612732" w:rsidRDefault="00EE13E4" w:rsidP="00EE13E4">
            <w:pPr>
              <w:rPr>
                <w:rFonts w:cs="Arial"/>
                <w:sz w:val="22"/>
                <w:szCs w:val="22"/>
              </w:rPr>
            </w:pPr>
            <w:r w:rsidRPr="00612732">
              <w:rPr>
                <w:rFonts w:cs="Arial"/>
                <w:sz w:val="22"/>
                <w:szCs w:val="22"/>
              </w:rPr>
              <w:t>Creditor Debtor Law</w:t>
            </w:r>
          </w:p>
        </w:tc>
      </w:tr>
      <w:tr w:rsidR="00EE13E4" w:rsidRPr="00612732" w14:paraId="6D6A1ABF" w14:textId="77777777" w:rsidTr="00EE13E4">
        <w:tc>
          <w:tcPr>
            <w:tcW w:w="918" w:type="dxa"/>
            <w:shd w:val="clear" w:color="auto" w:fill="auto"/>
          </w:tcPr>
          <w:p w14:paraId="50411128" w14:textId="77777777" w:rsidR="00EE13E4" w:rsidRPr="00612732" w:rsidRDefault="00EE13E4" w:rsidP="00EE13E4">
            <w:pPr>
              <w:rPr>
                <w:rFonts w:cs="Arial"/>
                <w:sz w:val="22"/>
                <w:szCs w:val="22"/>
              </w:rPr>
            </w:pPr>
            <w:r w:rsidRPr="00612732">
              <w:rPr>
                <w:rFonts w:cs="Arial"/>
                <w:sz w:val="22"/>
                <w:szCs w:val="22"/>
              </w:rPr>
              <w:t>7712</w:t>
            </w:r>
          </w:p>
        </w:tc>
        <w:tc>
          <w:tcPr>
            <w:tcW w:w="4302" w:type="dxa"/>
          </w:tcPr>
          <w:p w14:paraId="6B3C1926" w14:textId="68EF3CF6" w:rsidR="00EE13E4" w:rsidRPr="00612732" w:rsidRDefault="00EE13E4" w:rsidP="00EE13E4">
            <w:pPr>
              <w:rPr>
                <w:rFonts w:cs="Arial"/>
                <w:sz w:val="22"/>
                <w:szCs w:val="22"/>
              </w:rPr>
            </w:pPr>
            <w:r w:rsidRPr="00612732">
              <w:rPr>
                <w:rFonts w:cs="Arial"/>
                <w:sz w:val="22"/>
                <w:szCs w:val="22"/>
              </w:rPr>
              <w:t>Workshop: Business Planning</w:t>
            </w:r>
          </w:p>
        </w:tc>
        <w:tc>
          <w:tcPr>
            <w:tcW w:w="3870" w:type="dxa"/>
          </w:tcPr>
          <w:p w14:paraId="7B9DBD0A" w14:textId="5B0CA44F" w:rsidR="00EE13E4" w:rsidRPr="00612732" w:rsidRDefault="00EE13E4" w:rsidP="00EE13E4">
            <w:pPr>
              <w:rPr>
                <w:rFonts w:cs="Arial"/>
                <w:sz w:val="22"/>
                <w:szCs w:val="22"/>
              </w:rPr>
            </w:pPr>
            <w:r w:rsidRPr="00612732">
              <w:rPr>
                <w:rFonts w:cs="Arial"/>
                <w:sz w:val="22"/>
                <w:szCs w:val="22"/>
              </w:rPr>
              <w:t>Business Associations</w:t>
            </w:r>
            <w:r w:rsidR="00250502" w:rsidRPr="00612732">
              <w:rPr>
                <w:rFonts w:cs="Arial"/>
                <w:sz w:val="22"/>
                <w:szCs w:val="22"/>
              </w:rPr>
              <w:t xml:space="preserve"> (may be taken concurrently)</w:t>
            </w:r>
          </w:p>
        </w:tc>
      </w:tr>
      <w:tr w:rsidR="00EE13E4" w:rsidRPr="00612732" w14:paraId="53A25021" w14:textId="77777777" w:rsidTr="00EE13E4">
        <w:tc>
          <w:tcPr>
            <w:tcW w:w="918" w:type="dxa"/>
            <w:shd w:val="clear" w:color="auto" w:fill="auto"/>
          </w:tcPr>
          <w:p w14:paraId="1A9103CE" w14:textId="77777777" w:rsidR="00EE13E4" w:rsidRPr="00612732" w:rsidRDefault="00EE13E4" w:rsidP="00EE13E4">
            <w:pPr>
              <w:rPr>
                <w:rFonts w:cs="Arial"/>
                <w:sz w:val="22"/>
                <w:szCs w:val="22"/>
              </w:rPr>
            </w:pPr>
            <w:r w:rsidRPr="00612732">
              <w:rPr>
                <w:rFonts w:cs="Arial"/>
                <w:sz w:val="22"/>
                <w:szCs w:val="22"/>
              </w:rPr>
              <w:t>7715</w:t>
            </w:r>
          </w:p>
        </w:tc>
        <w:tc>
          <w:tcPr>
            <w:tcW w:w="4302" w:type="dxa"/>
          </w:tcPr>
          <w:p w14:paraId="484BB766" w14:textId="77777777" w:rsidR="00EE13E4" w:rsidRPr="00612732" w:rsidRDefault="00EE13E4" w:rsidP="00EE13E4">
            <w:pPr>
              <w:rPr>
                <w:rFonts w:cs="Arial"/>
                <w:sz w:val="22"/>
                <w:szCs w:val="22"/>
              </w:rPr>
            </w:pPr>
            <w:r w:rsidRPr="00612732">
              <w:rPr>
                <w:rFonts w:cs="Arial"/>
                <w:sz w:val="22"/>
                <w:szCs w:val="22"/>
              </w:rPr>
              <w:t>Workshop: Child Abuse</w:t>
            </w:r>
          </w:p>
        </w:tc>
        <w:tc>
          <w:tcPr>
            <w:tcW w:w="3870" w:type="dxa"/>
          </w:tcPr>
          <w:p w14:paraId="1BC79B6C"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4E94AE18" w14:textId="77777777" w:rsidTr="00EE13E4">
        <w:tc>
          <w:tcPr>
            <w:tcW w:w="918" w:type="dxa"/>
            <w:shd w:val="clear" w:color="auto" w:fill="auto"/>
          </w:tcPr>
          <w:p w14:paraId="14E8F049" w14:textId="77777777" w:rsidR="00EE13E4" w:rsidRPr="00612732" w:rsidRDefault="00EE13E4" w:rsidP="00EE13E4">
            <w:pPr>
              <w:rPr>
                <w:rFonts w:cs="Arial"/>
                <w:sz w:val="22"/>
                <w:szCs w:val="22"/>
              </w:rPr>
            </w:pPr>
            <w:r w:rsidRPr="00612732">
              <w:rPr>
                <w:rFonts w:cs="Arial"/>
                <w:sz w:val="22"/>
                <w:szCs w:val="22"/>
              </w:rPr>
              <w:t>7719</w:t>
            </w:r>
          </w:p>
        </w:tc>
        <w:tc>
          <w:tcPr>
            <w:tcW w:w="4302" w:type="dxa"/>
          </w:tcPr>
          <w:p w14:paraId="4756E262" w14:textId="77777777" w:rsidR="00EE13E4" w:rsidRPr="00612732" w:rsidRDefault="00EE13E4" w:rsidP="00EE13E4">
            <w:pPr>
              <w:rPr>
                <w:rFonts w:cs="Arial"/>
                <w:sz w:val="22"/>
                <w:szCs w:val="22"/>
              </w:rPr>
            </w:pPr>
            <w:r w:rsidRPr="00612732">
              <w:rPr>
                <w:rFonts w:cs="Arial"/>
                <w:sz w:val="22"/>
                <w:szCs w:val="22"/>
              </w:rPr>
              <w:t>Workshop: Corporate Compliance</w:t>
            </w:r>
          </w:p>
        </w:tc>
        <w:tc>
          <w:tcPr>
            <w:tcW w:w="3870" w:type="dxa"/>
          </w:tcPr>
          <w:p w14:paraId="6B37967A" w14:textId="77777777" w:rsidR="00EE13E4" w:rsidRPr="00612732" w:rsidRDefault="00EE13E4" w:rsidP="00EE13E4">
            <w:pPr>
              <w:rPr>
                <w:rFonts w:cs="Arial"/>
                <w:sz w:val="22"/>
                <w:szCs w:val="22"/>
              </w:rPr>
            </w:pPr>
            <w:r w:rsidRPr="00612732">
              <w:rPr>
                <w:rFonts w:cs="Arial"/>
                <w:sz w:val="22"/>
                <w:szCs w:val="22"/>
              </w:rPr>
              <w:t>Business Associations</w:t>
            </w:r>
          </w:p>
        </w:tc>
      </w:tr>
      <w:tr w:rsidR="00EE13E4" w:rsidRPr="00612732" w14:paraId="59E45A01" w14:textId="77777777" w:rsidTr="00EE13E4">
        <w:tc>
          <w:tcPr>
            <w:tcW w:w="918" w:type="dxa"/>
            <w:shd w:val="clear" w:color="auto" w:fill="auto"/>
          </w:tcPr>
          <w:p w14:paraId="38E7BE96" w14:textId="77777777" w:rsidR="00EE13E4" w:rsidRPr="00612732" w:rsidRDefault="00EE13E4" w:rsidP="00EE13E4">
            <w:pPr>
              <w:rPr>
                <w:rFonts w:cs="Arial"/>
                <w:sz w:val="22"/>
                <w:szCs w:val="22"/>
              </w:rPr>
            </w:pPr>
            <w:r w:rsidRPr="00612732">
              <w:rPr>
                <w:rFonts w:cs="Arial"/>
                <w:sz w:val="22"/>
                <w:szCs w:val="22"/>
              </w:rPr>
              <w:t>7720</w:t>
            </w:r>
          </w:p>
        </w:tc>
        <w:tc>
          <w:tcPr>
            <w:tcW w:w="4302" w:type="dxa"/>
          </w:tcPr>
          <w:p w14:paraId="2D87619A" w14:textId="77777777" w:rsidR="00EE13E4" w:rsidRPr="00612732" w:rsidRDefault="00EE13E4" w:rsidP="00EE13E4">
            <w:pPr>
              <w:rPr>
                <w:rFonts w:cs="Arial"/>
                <w:sz w:val="22"/>
                <w:szCs w:val="22"/>
              </w:rPr>
            </w:pPr>
            <w:r w:rsidRPr="00612732">
              <w:rPr>
                <w:rFonts w:cs="Arial"/>
                <w:sz w:val="22"/>
                <w:szCs w:val="22"/>
              </w:rPr>
              <w:t>Workshop: Civil Dispute Resolution</w:t>
            </w:r>
          </w:p>
        </w:tc>
        <w:tc>
          <w:tcPr>
            <w:tcW w:w="3870" w:type="dxa"/>
          </w:tcPr>
          <w:p w14:paraId="3DB81402"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6475B987" w14:textId="77777777" w:rsidTr="00EE13E4">
        <w:tc>
          <w:tcPr>
            <w:tcW w:w="918" w:type="dxa"/>
            <w:shd w:val="clear" w:color="auto" w:fill="auto"/>
          </w:tcPr>
          <w:p w14:paraId="285DCAEE" w14:textId="77777777" w:rsidR="00EE13E4" w:rsidRPr="00612732" w:rsidRDefault="00EE13E4" w:rsidP="00EE13E4">
            <w:pPr>
              <w:rPr>
                <w:rFonts w:cs="Arial"/>
                <w:sz w:val="22"/>
                <w:szCs w:val="22"/>
              </w:rPr>
            </w:pPr>
            <w:r w:rsidRPr="00612732">
              <w:rPr>
                <w:rFonts w:cs="Arial"/>
                <w:sz w:val="22"/>
                <w:szCs w:val="22"/>
              </w:rPr>
              <w:lastRenderedPageBreak/>
              <w:t>7811</w:t>
            </w:r>
          </w:p>
        </w:tc>
        <w:tc>
          <w:tcPr>
            <w:tcW w:w="4302" w:type="dxa"/>
          </w:tcPr>
          <w:p w14:paraId="313EDBE3" w14:textId="77777777" w:rsidR="00EE13E4" w:rsidRPr="00612732" w:rsidRDefault="00EE13E4" w:rsidP="00EE13E4">
            <w:pPr>
              <w:rPr>
                <w:rFonts w:cs="Arial"/>
                <w:sz w:val="22"/>
                <w:szCs w:val="22"/>
              </w:rPr>
            </w:pPr>
            <w:r w:rsidRPr="00612732">
              <w:rPr>
                <w:rFonts w:cs="Arial"/>
                <w:sz w:val="22"/>
                <w:szCs w:val="22"/>
              </w:rPr>
              <w:t>Workshop: Civil Pretrial Practice</w:t>
            </w:r>
          </w:p>
        </w:tc>
        <w:tc>
          <w:tcPr>
            <w:tcW w:w="3870" w:type="dxa"/>
          </w:tcPr>
          <w:p w14:paraId="53865B9F" w14:textId="2C5682B3" w:rsidR="00EE13E4" w:rsidRPr="00612732" w:rsidRDefault="00EE13E4" w:rsidP="00EE13E4">
            <w:pPr>
              <w:rPr>
                <w:rFonts w:cs="Arial"/>
                <w:sz w:val="22"/>
                <w:szCs w:val="22"/>
              </w:rPr>
            </w:pPr>
            <w:r w:rsidRPr="00612732">
              <w:rPr>
                <w:rFonts w:cs="Arial"/>
                <w:sz w:val="22"/>
                <w:szCs w:val="22"/>
              </w:rPr>
              <w:t xml:space="preserve">Civil Procedure.  Evidence is recommended but </w:t>
            </w:r>
            <w:r w:rsidR="00250502" w:rsidRPr="00612732">
              <w:rPr>
                <w:rFonts w:cs="Arial"/>
                <w:sz w:val="22"/>
                <w:szCs w:val="22"/>
              </w:rPr>
              <w:t xml:space="preserve">is </w:t>
            </w:r>
            <w:r w:rsidRPr="00612732">
              <w:rPr>
                <w:rFonts w:cs="Arial"/>
                <w:sz w:val="22"/>
                <w:szCs w:val="22"/>
              </w:rPr>
              <w:t>not required.</w:t>
            </w:r>
          </w:p>
        </w:tc>
      </w:tr>
      <w:tr w:rsidR="00250502" w:rsidRPr="00612732" w14:paraId="6E45C8E1" w14:textId="77777777" w:rsidTr="00EE13E4">
        <w:tc>
          <w:tcPr>
            <w:tcW w:w="918" w:type="dxa"/>
            <w:shd w:val="clear" w:color="auto" w:fill="auto"/>
          </w:tcPr>
          <w:p w14:paraId="6F5665C4" w14:textId="635A56E4" w:rsidR="00250502" w:rsidRPr="00612732" w:rsidRDefault="00250502" w:rsidP="00EE13E4">
            <w:pPr>
              <w:rPr>
                <w:rFonts w:cs="Arial"/>
                <w:sz w:val="22"/>
                <w:szCs w:val="22"/>
              </w:rPr>
            </w:pPr>
            <w:r w:rsidRPr="00612732">
              <w:rPr>
                <w:rFonts w:cs="Arial"/>
                <w:sz w:val="22"/>
                <w:szCs w:val="22"/>
              </w:rPr>
              <w:t>7719</w:t>
            </w:r>
          </w:p>
        </w:tc>
        <w:tc>
          <w:tcPr>
            <w:tcW w:w="4302" w:type="dxa"/>
          </w:tcPr>
          <w:p w14:paraId="608B12BA" w14:textId="42111474" w:rsidR="00250502" w:rsidRPr="00612732" w:rsidRDefault="00250502" w:rsidP="00EE13E4">
            <w:pPr>
              <w:rPr>
                <w:rFonts w:cs="Arial"/>
                <w:sz w:val="22"/>
                <w:szCs w:val="22"/>
              </w:rPr>
            </w:pPr>
            <w:r w:rsidRPr="00612732">
              <w:rPr>
                <w:rFonts w:cs="Arial"/>
                <w:sz w:val="22"/>
                <w:szCs w:val="22"/>
              </w:rPr>
              <w:t>Workshop: Corporate Compliance</w:t>
            </w:r>
          </w:p>
        </w:tc>
        <w:tc>
          <w:tcPr>
            <w:tcW w:w="3870" w:type="dxa"/>
          </w:tcPr>
          <w:p w14:paraId="525A5398" w14:textId="1E6EE99B" w:rsidR="00250502" w:rsidRPr="00612732" w:rsidRDefault="00250502" w:rsidP="00EE13E4">
            <w:pPr>
              <w:rPr>
                <w:rFonts w:cs="Arial"/>
                <w:sz w:val="22"/>
                <w:szCs w:val="22"/>
              </w:rPr>
            </w:pPr>
            <w:r w:rsidRPr="00612732">
              <w:rPr>
                <w:rFonts w:cs="Arial"/>
                <w:sz w:val="22"/>
                <w:szCs w:val="22"/>
              </w:rPr>
              <w:t>Business Associations</w:t>
            </w:r>
          </w:p>
        </w:tc>
      </w:tr>
      <w:tr w:rsidR="00EE13E4" w:rsidRPr="00612732" w14:paraId="43D2C04C" w14:textId="77777777" w:rsidTr="00EE13E4">
        <w:tc>
          <w:tcPr>
            <w:tcW w:w="918" w:type="dxa"/>
            <w:shd w:val="clear" w:color="auto" w:fill="auto"/>
          </w:tcPr>
          <w:p w14:paraId="135B56EC" w14:textId="77777777" w:rsidR="00EE13E4" w:rsidRPr="00612732" w:rsidRDefault="00EE13E4" w:rsidP="00EE13E4">
            <w:pPr>
              <w:rPr>
                <w:rFonts w:cs="Arial"/>
                <w:sz w:val="22"/>
                <w:szCs w:val="22"/>
              </w:rPr>
            </w:pPr>
            <w:r w:rsidRPr="00612732">
              <w:rPr>
                <w:rFonts w:cs="Arial"/>
                <w:sz w:val="22"/>
                <w:szCs w:val="22"/>
              </w:rPr>
              <w:t>7721</w:t>
            </w:r>
          </w:p>
        </w:tc>
        <w:tc>
          <w:tcPr>
            <w:tcW w:w="4302" w:type="dxa"/>
          </w:tcPr>
          <w:p w14:paraId="32225E46" w14:textId="77777777" w:rsidR="00EE13E4" w:rsidRPr="00612732" w:rsidRDefault="00EE13E4" w:rsidP="00EE13E4">
            <w:pPr>
              <w:rPr>
                <w:rFonts w:cs="Arial"/>
                <w:sz w:val="22"/>
                <w:szCs w:val="22"/>
              </w:rPr>
            </w:pPr>
            <w:r w:rsidRPr="00612732">
              <w:rPr>
                <w:rFonts w:cs="Arial"/>
                <w:sz w:val="22"/>
                <w:szCs w:val="22"/>
              </w:rPr>
              <w:t>Workshop: Commercial and Business Practice</w:t>
            </w:r>
          </w:p>
        </w:tc>
        <w:tc>
          <w:tcPr>
            <w:tcW w:w="3870" w:type="dxa"/>
          </w:tcPr>
          <w:p w14:paraId="6B87624B" w14:textId="77777777" w:rsidR="00EE13E4" w:rsidRPr="00612732" w:rsidRDefault="00EE13E4" w:rsidP="00EE13E4">
            <w:pPr>
              <w:rPr>
                <w:rFonts w:cs="Arial"/>
                <w:sz w:val="22"/>
                <w:szCs w:val="22"/>
              </w:rPr>
            </w:pPr>
            <w:r w:rsidRPr="00612732">
              <w:rPr>
                <w:rFonts w:cs="Arial"/>
                <w:sz w:val="22"/>
                <w:szCs w:val="22"/>
              </w:rPr>
              <w:t>Contracts, Legal Analysis, Writing, and Research 1 &amp; 2</w:t>
            </w:r>
          </w:p>
        </w:tc>
      </w:tr>
      <w:tr w:rsidR="00250502" w:rsidRPr="00612732" w14:paraId="40A9AB67" w14:textId="77777777" w:rsidTr="00EE13E4">
        <w:tc>
          <w:tcPr>
            <w:tcW w:w="918" w:type="dxa"/>
            <w:shd w:val="clear" w:color="auto" w:fill="auto"/>
          </w:tcPr>
          <w:p w14:paraId="3BD71E48" w14:textId="77777777" w:rsidR="00250502" w:rsidRPr="00612732" w:rsidRDefault="00250502" w:rsidP="00EE13E4">
            <w:pPr>
              <w:rPr>
                <w:rFonts w:cs="Arial"/>
                <w:sz w:val="22"/>
                <w:szCs w:val="22"/>
              </w:rPr>
            </w:pPr>
          </w:p>
        </w:tc>
        <w:tc>
          <w:tcPr>
            <w:tcW w:w="4302" w:type="dxa"/>
          </w:tcPr>
          <w:p w14:paraId="46B18DE4" w14:textId="52BA0870" w:rsidR="00250502" w:rsidRPr="00612732" w:rsidRDefault="00250502" w:rsidP="00EE13E4">
            <w:pPr>
              <w:rPr>
                <w:rFonts w:cs="Arial"/>
                <w:sz w:val="22"/>
                <w:szCs w:val="22"/>
              </w:rPr>
            </w:pPr>
            <w:r w:rsidRPr="00612732">
              <w:rPr>
                <w:rFonts w:cs="Arial"/>
                <w:sz w:val="22"/>
                <w:szCs w:val="22"/>
              </w:rPr>
              <w:t>Workshop: Corporate Governance</w:t>
            </w:r>
          </w:p>
        </w:tc>
        <w:tc>
          <w:tcPr>
            <w:tcW w:w="3870" w:type="dxa"/>
          </w:tcPr>
          <w:p w14:paraId="249D4696" w14:textId="4EBFA4F6" w:rsidR="00250502" w:rsidRPr="00612732" w:rsidRDefault="00250502" w:rsidP="00EE13E4">
            <w:pPr>
              <w:rPr>
                <w:rFonts w:cs="Arial"/>
                <w:sz w:val="22"/>
                <w:szCs w:val="22"/>
              </w:rPr>
            </w:pPr>
            <w:r w:rsidRPr="00612732">
              <w:rPr>
                <w:rFonts w:cs="Arial"/>
                <w:sz w:val="22"/>
                <w:szCs w:val="22"/>
              </w:rPr>
              <w:t>Business Associations</w:t>
            </w:r>
          </w:p>
        </w:tc>
      </w:tr>
      <w:tr w:rsidR="00EE13E4" w:rsidRPr="00612732" w14:paraId="4A7A23F8" w14:textId="77777777" w:rsidTr="00EE13E4">
        <w:tc>
          <w:tcPr>
            <w:tcW w:w="918" w:type="dxa"/>
            <w:shd w:val="clear" w:color="auto" w:fill="auto"/>
          </w:tcPr>
          <w:p w14:paraId="0727F091" w14:textId="77777777" w:rsidR="00EE13E4" w:rsidRPr="00612732" w:rsidRDefault="00EE13E4" w:rsidP="00EE13E4">
            <w:pPr>
              <w:rPr>
                <w:rFonts w:cs="Arial"/>
                <w:sz w:val="22"/>
                <w:szCs w:val="22"/>
              </w:rPr>
            </w:pPr>
            <w:r w:rsidRPr="00612732">
              <w:rPr>
                <w:rFonts w:cs="Arial"/>
                <w:sz w:val="22"/>
                <w:szCs w:val="22"/>
              </w:rPr>
              <w:t>7722</w:t>
            </w:r>
          </w:p>
        </w:tc>
        <w:tc>
          <w:tcPr>
            <w:tcW w:w="4302" w:type="dxa"/>
          </w:tcPr>
          <w:p w14:paraId="22448CB2" w14:textId="77777777" w:rsidR="00EE13E4" w:rsidRPr="00612732" w:rsidRDefault="00EE13E4" w:rsidP="00EE13E4">
            <w:pPr>
              <w:rPr>
                <w:rFonts w:cs="Arial"/>
                <w:sz w:val="22"/>
                <w:szCs w:val="22"/>
              </w:rPr>
            </w:pPr>
            <w:r w:rsidRPr="00612732">
              <w:rPr>
                <w:rFonts w:cs="Arial"/>
                <w:sz w:val="22"/>
                <w:szCs w:val="22"/>
              </w:rPr>
              <w:t>Workshop: Contract Drafting</w:t>
            </w:r>
          </w:p>
        </w:tc>
        <w:tc>
          <w:tcPr>
            <w:tcW w:w="3870" w:type="dxa"/>
          </w:tcPr>
          <w:p w14:paraId="3AD64DF9" w14:textId="77777777" w:rsidR="00EE13E4" w:rsidRPr="00612732" w:rsidRDefault="00EE13E4" w:rsidP="00EE13E4">
            <w:pPr>
              <w:rPr>
                <w:rFonts w:cs="Arial"/>
                <w:sz w:val="22"/>
                <w:szCs w:val="22"/>
              </w:rPr>
            </w:pPr>
            <w:r w:rsidRPr="00612732">
              <w:rPr>
                <w:rFonts w:cs="Arial"/>
                <w:sz w:val="22"/>
                <w:szCs w:val="22"/>
              </w:rPr>
              <w:t>Contracts, Legal Analysis, Writing &amp; Research 1 &amp; 2</w:t>
            </w:r>
          </w:p>
        </w:tc>
      </w:tr>
      <w:tr w:rsidR="00EE13E4" w:rsidRPr="00612732" w14:paraId="7D664610" w14:textId="77777777" w:rsidTr="00EE13E4">
        <w:tc>
          <w:tcPr>
            <w:tcW w:w="918" w:type="dxa"/>
            <w:shd w:val="clear" w:color="auto" w:fill="auto"/>
          </w:tcPr>
          <w:p w14:paraId="4AC2CB1E" w14:textId="77777777" w:rsidR="00EE13E4" w:rsidRPr="00612732" w:rsidRDefault="00EE13E4" w:rsidP="00EE13E4">
            <w:pPr>
              <w:rPr>
                <w:rFonts w:cs="Arial"/>
                <w:sz w:val="22"/>
                <w:szCs w:val="22"/>
              </w:rPr>
            </w:pPr>
            <w:r w:rsidRPr="00612732">
              <w:rPr>
                <w:rFonts w:cs="Arial"/>
                <w:sz w:val="22"/>
                <w:szCs w:val="22"/>
              </w:rPr>
              <w:t>7728</w:t>
            </w:r>
          </w:p>
        </w:tc>
        <w:tc>
          <w:tcPr>
            <w:tcW w:w="4302" w:type="dxa"/>
          </w:tcPr>
          <w:p w14:paraId="2DF71890" w14:textId="77777777" w:rsidR="00EE13E4" w:rsidRPr="00612732" w:rsidRDefault="00EE13E4" w:rsidP="00EE13E4">
            <w:pPr>
              <w:rPr>
                <w:rFonts w:cs="Arial"/>
                <w:sz w:val="22"/>
                <w:szCs w:val="22"/>
              </w:rPr>
            </w:pPr>
            <w:r w:rsidRPr="00612732">
              <w:rPr>
                <w:rFonts w:cs="Arial"/>
                <w:sz w:val="22"/>
                <w:szCs w:val="22"/>
              </w:rPr>
              <w:t>Workshop: Criminal Practice</w:t>
            </w:r>
          </w:p>
        </w:tc>
        <w:tc>
          <w:tcPr>
            <w:tcW w:w="3870" w:type="dxa"/>
          </w:tcPr>
          <w:p w14:paraId="7B761DE8" w14:textId="77777777" w:rsidR="00EE13E4" w:rsidRPr="00612732" w:rsidRDefault="00EE13E4" w:rsidP="00EE13E4">
            <w:pPr>
              <w:rPr>
                <w:rFonts w:cs="Arial"/>
                <w:sz w:val="22"/>
                <w:szCs w:val="22"/>
              </w:rPr>
            </w:pPr>
            <w:r w:rsidRPr="00612732">
              <w:rPr>
                <w:rFonts w:cs="Arial"/>
                <w:sz w:val="22"/>
                <w:szCs w:val="22"/>
              </w:rPr>
              <w:t>Criminal Process</w:t>
            </w:r>
          </w:p>
        </w:tc>
      </w:tr>
      <w:tr w:rsidR="00EE13E4" w:rsidRPr="00612732" w14:paraId="1599954C" w14:textId="77777777" w:rsidTr="00EE13E4">
        <w:tc>
          <w:tcPr>
            <w:tcW w:w="918" w:type="dxa"/>
            <w:shd w:val="clear" w:color="auto" w:fill="auto"/>
          </w:tcPr>
          <w:p w14:paraId="579ACC85" w14:textId="77777777" w:rsidR="00EE13E4" w:rsidRPr="00612732" w:rsidRDefault="00EE13E4" w:rsidP="00EE13E4">
            <w:pPr>
              <w:rPr>
                <w:rFonts w:cs="Arial"/>
                <w:sz w:val="22"/>
                <w:szCs w:val="22"/>
              </w:rPr>
            </w:pPr>
            <w:r w:rsidRPr="00612732">
              <w:rPr>
                <w:rFonts w:cs="Arial"/>
                <w:sz w:val="22"/>
                <w:szCs w:val="22"/>
              </w:rPr>
              <w:t>7723</w:t>
            </w:r>
          </w:p>
        </w:tc>
        <w:tc>
          <w:tcPr>
            <w:tcW w:w="4302" w:type="dxa"/>
          </w:tcPr>
          <w:p w14:paraId="68A4FC21" w14:textId="77777777" w:rsidR="00EE13E4" w:rsidRPr="00612732" w:rsidRDefault="00EE13E4" w:rsidP="00EE13E4">
            <w:pPr>
              <w:rPr>
                <w:rFonts w:cs="Arial"/>
                <w:sz w:val="22"/>
                <w:szCs w:val="22"/>
              </w:rPr>
            </w:pPr>
            <w:r w:rsidRPr="00612732">
              <w:rPr>
                <w:rFonts w:cs="Arial"/>
                <w:sz w:val="22"/>
                <w:szCs w:val="22"/>
              </w:rPr>
              <w:t>Workshop: Criminal Law</w:t>
            </w:r>
          </w:p>
        </w:tc>
        <w:tc>
          <w:tcPr>
            <w:tcW w:w="3870" w:type="dxa"/>
          </w:tcPr>
          <w:p w14:paraId="1C697AD2"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20060195" w14:textId="77777777" w:rsidTr="00EE13E4">
        <w:tc>
          <w:tcPr>
            <w:tcW w:w="918" w:type="dxa"/>
            <w:shd w:val="clear" w:color="auto" w:fill="auto"/>
          </w:tcPr>
          <w:p w14:paraId="40013144" w14:textId="77777777" w:rsidR="00EE13E4" w:rsidRPr="00612732" w:rsidRDefault="00EE13E4" w:rsidP="00EE13E4">
            <w:pPr>
              <w:rPr>
                <w:rFonts w:cs="Arial"/>
                <w:sz w:val="22"/>
                <w:szCs w:val="22"/>
              </w:rPr>
            </w:pPr>
          </w:p>
        </w:tc>
        <w:tc>
          <w:tcPr>
            <w:tcW w:w="4302" w:type="dxa"/>
          </w:tcPr>
          <w:p w14:paraId="08CBE170" w14:textId="77777777" w:rsidR="00EE13E4" w:rsidRPr="00612732" w:rsidRDefault="00EE13E4" w:rsidP="00EE13E4">
            <w:pPr>
              <w:rPr>
                <w:rFonts w:cs="Arial"/>
                <w:sz w:val="22"/>
                <w:szCs w:val="22"/>
              </w:rPr>
            </w:pPr>
            <w:r w:rsidRPr="00612732">
              <w:rPr>
                <w:rFonts w:cs="Arial"/>
                <w:sz w:val="22"/>
                <w:szCs w:val="22"/>
              </w:rPr>
              <w:t>Workshop: Trial Advocacy 2:  Criminal Trials</w:t>
            </w:r>
          </w:p>
        </w:tc>
        <w:tc>
          <w:tcPr>
            <w:tcW w:w="3870" w:type="dxa"/>
          </w:tcPr>
          <w:p w14:paraId="1094301A" w14:textId="59C748AE" w:rsidR="00EE13E4" w:rsidRPr="00612732" w:rsidRDefault="00EE13E4" w:rsidP="00EE13E4">
            <w:pPr>
              <w:rPr>
                <w:rFonts w:cs="Arial"/>
                <w:sz w:val="22"/>
                <w:szCs w:val="22"/>
              </w:rPr>
            </w:pPr>
            <w:r w:rsidRPr="00612732">
              <w:rPr>
                <w:rFonts w:cs="Arial"/>
                <w:sz w:val="22"/>
                <w:szCs w:val="22"/>
              </w:rPr>
              <w:t>Trial Advocacy 1, Prosecutor Clinic, Defender Clinic</w:t>
            </w:r>
            <w:r w:rsidR="00FF4164" w:rsidRPr="00612732">
              <w:rPr>
                <w:rFonts w:cs="Arial"/>
                <w:sz w:val="22"/>
                <w:szCs w:val="22"/>
              </w:rPr>
              <w:t xml:space="preserve"> </w:t>
            </w:r>
            <w:r w:rsidRPr="00612732">
              <w:rPr>
                <w:rFonts w:cs="Arial"/>
                <w:sz w:val="22"/>
                <w:szCs w:val="22"/>
              </w:rPr>
              <w:t>(or concurrently)</w:t>
            </w:r>
            <w:r w:rsidR="00686D71" w:rsidRPr="00612732">
              <w:rPr>
                <w:rFonts w:cs="Arial"/>
                <w:sz w:val="22"/>
                <w:szCs w:val="22"/>
              </w:rPr>
              <w:t>,</w:t>
            </w:r>
            <w:r w:rsidRPr="00612732">
              <w:rPr>
                <w:rFonts w:cs="Arial"/>
                <w:sz w:val="22"/>
                <w:szCs w:val="22"/>
              </w:rPr>
              <w:t xml:space="preserve"> or Consent of Instructor</w:t>
            </w:r>
          </w:p>
        </w:tc>
      </w:tr>
      <w:tr w:rsidR="00EE13E4" w:rsidRPr="00612732" w14:paraId="5CC6195B" w14:textId="77777777" w:rsidTr="00EE13E4">
        <w:tc>
          <w:tcPr>
            <w:tcW w:w="918" w:type="dxa"/>
            <w:shd w:val="clear" w:color="auto" w:fill="auto"/>
          </w:tcPr>
          <w:p w14:paraId="21776415" w14:textId="77777777" w:rsidR="00EE13E4" w:rsidRPr="00612732" w:rsidRDefault="00EE13E4" w:rsidP="00EE13E4">
            <w:pPr>
              <w:rPr>
                <w:rFonts w:cs="Arial"/>
                <w:sz w:val="22"/>
                <w:szCs w:val="22"/>
              </w:rPr>
            </w:pPr>
            <w:r w:rsidRPr="00612732">
              <w:rPr>
                <w:rFonts w:cs="Arial"/>
                <w:sz w:val="22"/>
                <w:szCs w:val="22"/>
              </w:rPr>
              <w:t>7724</w:t>
            </w:r>
          </w:p>
        </w:tc>
        <w:tc>
          <w:tcPr>
            <w:tcW w:w="4302" w:type="dxa"/>
          </w:tcPr>
          <w:p w14:paraId="7C4740E2" w14:textId="77777777" w:rsidR="00EE13E4" w:rsidRPr="00612732" w:rsidRDefault="00EE13E4" w:rsidP="00EE13E4">
            <w:pPr>
              <w:rPr>
                <w:rFonts w:cs="Arial"/>
                <w:sz w:val="22"/>
                <w:szCs w:val="22"/>
              </w:rPr>
            </w:pPr>
            <w:r w:rsidRPr="00612732">
              <w:rPr>
                <w:rFonts w:cs="Arial"/>
                <w:sz w:val="22"/>
                <w:szCs w:val="22"/>
              </w:rPr>
              <w:t>Workshop: Deposition Practice</w:t>
            </w:r>
          </w:p>
        </w:tc>
        <w:tc>
          <w:tcPr>
            <w:tcW w:w="3870" w:type="dxa"/>
          </w:tcPr>
          <w:p w14:paraId="54911456" w14:textId="77777777" w:rsidR="00EE13E4" w:rsidRPr="00612732" w:rsidRDefault="00EE13E4" w:rsidP="00EE13E4">
            <w:pPr>
              <w:rPr>
                <w:rFonts w:cs="Arial"/>
                <w:sz w:val="22"/>
                <w:szCs w:val="22"/>
              </w:rPr>
            </w:pPr>
            <w:r w:rsidRPr="00612732">
              <w:rPr>
                <w:rFonts w:cs="Arial"/>
                <w:sz w:val="22"/>
                <w:szCs w:val="22"/>
              </w:rPr>
              <w:t>Civil Pretrial Practice</w:t>
            </w:r>
          </w:p>
        </w:tc>
      </w:tr>
      <w:tr w:rsidR="00EE13E4" w:rsidRPr="00612732" w14:paraId="111B3766" w14:textId="77777777" w:rsidTr="00EE13E4">
        <w:tc>
          <w:tcPr>
            <w:tcW w:w="918" w:type="dxa"/>
            <w:shd w:val="clear" w:color="auto" w:fill="auto"/>
          </w:tcPr>
          <w:p w14:paraId="36C7AA66" w14:textId="77777777" w:rsidR="00EE13E4" w:rsidRPr="00612732" w:rsidRDefault="00EE13E4" w:rsidP="00EE13E4">
            <w:pPr>
              <w:rPr>
                <w:rFonts w:cs="Arial"/>
                <w:sz w:val="22"/>
                <w:szCs w:val="22"/>
              </w:rPr>
            </w:pPr>
            <w:r w:rsidRPr="00612732">
              <w:rPr>
                <w:rFonts w:cs="Arial"/>
                <w:sz w:val="22"/>
                <w:szCs w:val="22"/>
              </w:rPr>
              <w:t>7727</w:t>
            </w:r>
          </w:p>
        </w:tc>
        <w:tc>
          <w:tcPr>
            <w:tcW w:w="4302" w:type="dxa"/>
          </w:tcPr>
          <w:p w14:paraId="24E0EBF0" w14:textId="77777777" w:rsidR="00EE13E4" w:rsidRPr="00612732" w:rsidRDefault="00EE13E4" w:rsidP="00EE13E4">
            <w:pPr>
              <w:rPr>
                <w:rFonts w:cs="Arial"/>
                <w:sz w:val="22"/>
                <w:szCs w:val="22"/>
              </w:rPr>
            </w:pPr>
            <w:r w:rsidRPr="00612732">
              <w:rPr>
                <w:rFonts w:cs="Arial"/>
                <w:sz w:val="22"/>
                <w:szCs w:val="22"/>
              </w:rPr>
              <w:t>Workshop: Drafting the Wisconsin Real Estate Transaction</w:t>
            </w:r>
          </w:p>
        </w:tc>
        <w:tc>
          <w:tcPr>
            <w:tcW w:w="3870" w:type="dxa"/>
          </w:tcPr>
          <w:p w14:paraId="63C82AB4" w14:textId="0FC5DC0A" w:rsidR="00EE13E4" w:rsidRPr="00612732" w:rsidRDefault="00EE13E4" w:rsidP="00EE13E4">
            <w:pPr>
              <w:rPr>
                <w:rFonts w:cs="Arial"/>
                <w:sz w:val="22"/>
                <w:szCs w:val="22"/>
              </w:rPr>
            </w:pPr>
            <w:r w:rsidRPr="00612732">
              <w:rPr>
                <w:rFonts w:cs="Arial"/>
                <w:sz w:val="22"/>
                <w:szCs w:val="22"/>
              </w:rPr>
              <w:t>Real Estate Finance and Development</w:t>
            </w:r>
            <w:r w:rsidR="004D0D28" w:rsidRPr="00612732">
              <w:rPr>
                <w:rFonts w:cs="Arial"/>
                <w:sz w:val="22"/>
                <w:szCs w:val="22"/>
              </w:rPr>
              <w:t xml:space="preserve"> </w:t>
            </w:r>
            <w:r w:rsidR="004D0D28" w:rsidRPr="00612732">
              <w:rPr>
                <w:rFonts w:cs="Arial"/>
                <w:i/>
                <w:iCs/>
                <w:sz w:val="22"/>
                <w:szCs w:val="22"/>
              </w:rPr>
              <w:t xml:space="preserve">or </w:t>
            </w:r>
            <w:r w:rsidR="004D0D28" w:rsidRPr="00612732">
              <w:rPr>
                <w:rFonts w:cs="Arial"/>
                <w:sz w:val="22"/>
                <w:szCs w:val="22"/>
              </w:rPr>
              <w:t>Real Estate Transactions</w:t>
            </w:r>
          </w:p>
        </w:tc>
      </w:tr>
      <w:tr w:rsidR="00EE13E4" w:rsidRPr="00612732" w14:paraId="185B0121" w14:textId="77777777" w:rsidTr="00EE13E4">
        <w:tc>
          <w:tcPr>
            <w:tcW w:w="918" w:type="dxa"/>
            <w:shd w:val="clear" w:color="auto" w:fill="auto"/>
          </w:tcPr>
          <w:p w14:paraId="5C290F22" w14:textId="77777777" w:rsidR="00EE13E4" w:rsidRPr="00612732" w:rsidRDefault="00EE13E4" w:rsidP="00EE13E4">
            <w:pPr>
              <w:rPr>
                <w:rFonts w:cs="Arial"/>
                <w:sz w:val="22"/>
                <w:szCs w:val="22"/>
              </w:rPr>
            </w:pPr>
            <w:r w:rsidRPr="00612732">
              <w:rPr>
                <w:rFonts w:cs="Arial"/>
                <w:sz w:val="22"/>
                <w:szCs w:val="22"/>
              </w:rPr>
              <w:t>7732</w:t>
            </w:r>
          </w:p>
        </w:tc>
        <w:tc>
          <w:tcPr>
            <w:tcW w:w="4302" w:type="dxa"/>
          </w:tcPr>
          <w:p w14:paraId="2E366558" w14:textId="77777777" w:rsidR="00EE13E4" w:rsidRPr="00612732" w:rsidRDefault="00EE13E4" w:rsidP="00EE13E4">
            <w:pPr>
              <w:rPr>
                <w:rFonts w:cs="Arial"/>
                <w:sz w:val="22"/>
                <w:szCs w:val="22"/>
              </w:rPr>
            </w:pPr>
            <w:r w:rsidRPr="00612732">
              <w:rPr>
                <w:rFonts w:cs="Arial"/>
                <w:sz w:val="22"/>
                <w:szCs w:val="22"/>
              </w:rPr>
              <w:t>Workshop: Energy Law</w:t>
            </w:r>
          </w:p>
        </w:tc>
        <w:tc>
          <w:tcPr>
            <w:tcW w:w="3870" w:type="dxa"/>
          </w:tcPr>
          <w:p w14:paraId="77DA9A36"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794B4A48" w14:textId="77777777" w:rsidTr="00EE13E4">
        <w:tc>
          <w:tcPr>
            <w:tcW w:w="918" w:type="dxa"/>
            <w:shd w:val="clear" w:color="auto" w:fill="auto"/>
          </w:tcPr>
          <w:p w14:paraId="76471E09" w14:textId="77777777" w:rsidR="00EE13E4" w:rsidRPr="00612732" w:rsidRDefault="00EE13E4" w:rsidP="00EE13E4">
            <w:pPr>
              <w:rPr>
                <w:rFonts w:cs="Arial"/>
                <w:sz w:val="22"/>
                <w:szCs w:val="22"/>
              </w:rPr>
            </w:pPr>
            <w:r w:rsidRPr="00612732">
              <w:rPr>
                <w:rFonts w:cs="Arial"/>
                <w:sz w:val="22"/>
                <w:szCs w:val="22"/>
              </w:rPr>
              <w:t>7730</w:t>
            </w:r>
          </w:p>
        </w:tc>
        <w:tc>
          <w:tcPr>
            <w:tcW w:w="4302" w:type="dxa"/>
          </w:tcPr>
          <w:p w14:paraId="21583150" w14:textId="77777777" w:rsidR="00EE13E4" w:rsidRPr="00612732" w:rsidRDefault="00EE13E4" w:rsidP="00EE13E4">
            <w:pPr>
              <w:rPr>
                <w:rFonts w:cs="Arial"/>
                <w:sz w:val="22"/>
                <w:szCs w:val="22"/>
              </w:rPr>
            </w:pPr>
            <w:r w:rsidRPr="00612732">
              <w:rPr>
                <w:rFonts w:cs="Arial"/>
                <w:sz w:val="22"/>
                <w:szCs w:val="22"/>
              </w:rPr>
              <w:t>Workshop: Environmental Practice</w:t>
            </w:r>
          </w:p>
        </w:tc>
        <w:tc>
          <w:tcPr>
            <w:tcW w:w="3870" w:type="dxa"/>
          </w:tcPr>
          <w:p w14:paraId="4F688F38"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27A19D94" w14:textId="77777777" w:rsidTr="00EE13E4">
        <w:tc>
          <w:tcPr>
            <w:tcW w:w="918" w:type="dxa"/>
            <w:shd w:val="clear" w:color="auto" w:fill="auto"/>
          </w:tcPr>
          <w:p w14:paraId="586D9E6C" w14:textId="77777777" w:rsidR="00EE13E4" w:rsidRPr="00612732" w:rsidRDefault="00EE13E4" w:rsidP="00EE13E4">
            <w:pPr>
              <w:rPr>
                <w:rFonts w:cs="Arial"/>
                <w:sz w:val="22"/>
                <w:szCs w:val="22"/>
              </w:rPr>
            </w:pPr>
            <w:r w:rsidRPr="00612732">
              <w:rPr>
                <w:rFonts w:cs="Arial"/>
                <w:sz w:val="22"/>
                <w:szCs w:val="22"/>
              </w:rPr>
              <w:t>7731</w:t>
            </w:r>
          </w:p>
        </w:tc>
        <w:tc>
          <w:tcPr>
            <w:tcW w:w="4302" w:type="dxa"/>
          </w:tcPr>
          <w:p w14:paraId="00636F3A" w14:textId="77777777" w:rsidR="00EE13E4" w:rsidRPr="00612732" w:rsidRDefault="00EE13E4" w:rsidP="00EE13E4">
            <w:pPr>
              <w:rPr>
                <w:rFonts w:cs="Arial"/>
                <w:sz w:val="22"/>
                <w:szCs w:val="22"/>
              </w:rPr>
            </w:pPr>
            <w:r w:rsidRPr="00612732">
              <w:rPr>
                <w:rFonts w:cs="Arial"/>
                <w:sz w:val="22"/>
                <w:szCs w:val="22"/>
              </w:rPr>
              <w:t>Workshop: Estate Planning</w:t>
            </w:r>
          </w:p>
        </w:tc>
        <w:tc>
          <w:tcPr>
            <w:tcW w:w="3870" w:type="dxa"/>
          </w:tcPr>
          <w:p w14:paraId="01AEBD52"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46FF8EED" w14:textId="77777777" w:rsidTr="00EE13E4">
        <w:tc>
          <w:tcPr>
            <w:tcW w:w="918" w:type="dxa"/>
            <w:shd w:val="clear" w:color="auto" w:fill="auto"/>
          </w:tcPr>
          <w:p w14:paraId="7E26EDBF" w14:textId="77777777" w:rsidR="00EE13E4" w:rsidRPr="00612732" w:rsidRDefault="00EE13E4" w:rsidP="00EE13E4">
            <w:pPr>
              <w:rPr>
                <w:rFonts w:cs="Arial"/>
                <w:sz w:val="22"/>
                <w:szCs w:val="22"/>
              </w:rPr>
            </w:pPr>
            <w:r w:rsidRPr="00612732">
              <w:rPr>
                <w:rFonts w:cs="Arial"/>
                <w:sz w:val="22"/>
                <w:szCs w:val="22"/>
              </w:rPr>
              <w:t>7734</w:t>
            </w:r>
          </w:p>
        </w:tc>
        <w:tc>
          <w:tcPr>
            <w:tcW w:w="4302" w:type="dxa"/>
          </w:tcPr>
          <w:p w14:paraId="367BC524" w14:textId="77777777" w:rsidR="00EE13E4" w:rsidRPr="00612732" w:rsidRDefault="00EE13E4" w:rsidP="00EE13E4">
            <w:pPr>
              <w:rPr>
                <w:rFonts w:cs="Arial"/>
                <w:sz w:val="22"/>
                <w:szCs w:val="22"/>
              </w:rPr>
            </w:pPr>
            <w:r w:rsidRPr="00612732">
              <w:rPr>
                <w:rFonts w:cs="Arial"/>
                <w:sz w:val="22"/>
                <w:szCs w:val="22"/>
              </w:rPr>
              <w:t>Workshop:  Legal and Business Issues in Entertainment Law</w:t>
            </w:r>
          </w:p>
        </w:tc>
        <w:tc>
          <w:tcPr>
            <w:tcW w:w="3870" w:type="dxa"/>
          </w:tcPr>
          <w:p w14:paraId="4546C4FA" w14:textId="77777777" w:rsidR="00EE13E4" w:rsidRPr="00612732" w:rsidRDefault="00EE13E4" w:rsidP="00EE13E4">
            <w:pPr>
              <w:rPr>
                <w:rFonts w:cs="Arial"/>
                <w:sz w:val="22"/>
                <w:szCs w:val="22"/>
              </w:rPr>
            </w:pPr>
            <w:r w:rsidRPr="00612732">
              <w:rPr>
                <w:rFonts w:cs="Arial"/>
                <w:sz w:val="22"/>
                <w:szCs w:val="22"/>
              </w:rPr>
              <w:t>Contracts, Legal Analysis Writing &amp; Research 1 &amp; 2</w:t>
            </w:r>
          </w:p>
        </w:tc>
      </w:tr>
      <w:tr w:rsidR="00EE13E4" w:rsidRPr="00612732" w14:paraId="3302DD39" w14:textId="77777777" w:rsidTr="00EE13E4">
        <w:tc>
          <w:tcPr>
            <w:tcW w:w="918" w:type="dxa"/>
            <w:shd w:val="clear" w:color="auto" w:fill="auto"/>
          </w:tcPr>
          <w:p w14:paraId="551AE759" w14:textId="77777777" w:rsidR="00EE13E4" w:rsidRPr="00612732" w:rsidRDefault="00EE13E4" w:rsidP="00EE13E4">
            <w:pPr>
              <w:rPr>
                <w:rFonts w:cs="Arial"/>
                <w:sz w:val="22"/>
                <w:szCs w:val="22"/>
              </w:rPr>
            </w:pPr>
            <w:r w:rsidRPr="00612732">
              <w:rPr>
                <w:rFonts w:cs="Arial"/>
                <w:sz w:val="22"/>
                <w:szCs w:val="22"/>
              </w:rPr>
              <w:t>7740</w:t>
            </w:r>
          </w:p>
        </w:tc>
        <w:tc>
          <w:tcPr>
            <w:tcW w:w="4302" w:type="dxa"/>
          </w:tcPr>
          <w:p w14:paraId="042A2597" w14:textId="77777777" w:rsidR="00EE13E4" w:rsidRPr="00612732" w:rsidRDefault="00EE13E4" w:rsidP="00EE13E4">
            <w:pPr>
              <w:rPr>
                <w:rFonts w:cs="Arial"/>
                <w:sz w:val="22"/>
                <w:szCs w:val="22"/>
              </w:rPr>
            </w:pPr>
            <w:r w:rsidRPr="00612732">
              <w:rPr>
                <w:rFonts w:cs="Arial"/>
                <w:sz w:val="22"/>
                <w:szCs w:val="22"/>
              </w:rPr>
              <w:t>Workshop: Family Practice and Procedure</w:t>
            </w:r>
          </w:p>
        </w:tc>
        <w:tc>
          <w:tcPr>
            <w:tcW w:w="3870" w:type="dxa"/>
          </w:tcPr>
          <w:p w14:paraId="5FF0C6AE"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4C23C503" w14:textId="77777777" w:rsidTr="00EE13E4">
        <w:tc>
          <w:tcPr>
            <w:tcW w:w="918" w:type="dxa"/>
            <w:shd w:val="clear" w:color="auto" w:fill="auto"/>
          </w:tcPr>
          <w:p w14:paraId="0FEDAFA6" w14:textId="77777777" w:rsidR="00EE13E4" w:rsidRPr="00612732" w:rsidRDefault="00EE13E4" w:rsidP="00EE13E4">
            <w:pPr>
              <w:rPr>
                <w:rFonts w:cs="Arial"/>
                <w:sz w:val="22"/>
                <w:szCs w:val="22"/>
              </w:rPr>
            </w:pPr>
            <w:r w:rsidRPr="00612732">
              <w:rPr>
                <w:rFonts w:cs="Arial"/>
                <w:sz w:val="22"/>
                <w:szCs w:val="22"/>
              </w:rPr>
              <w:t>7750</w:t>
            </w:r>
          </w:p>
        </w:tc>
        <w:tc>
          <w:tcPr>
            <w:tcW w:w="4302" w:type="dxa"/>
          </w:tcPr>
          <w:p w14:paraId="2C7821E9" w14:textId="77777777" w:rsidR="00EE13E4" w:rsidRPr="00612732" w:rsidRDefault="00EE13E4" w:rsidP="00EE13E4">
            <w:pPr>
              <w:rPr>
                <w:rFonts w:cs="Arial"/>
                <w:sz w:val="22"/>
                <w:szCs w:val="22"/>
              </w:rPr>
            </w:pPr>
            <w:r w:rsidRPr="00612732">
              <w:rPr>
                <w:rFonts w:cs="Arial"/>
                <w:sz w:val="22"/>
                <w:szCs w:val="22"/>
              </w:rPr>
              <w:t>Workshop: Guardian ad Litem</w:t>
            </w:r>
          </w:p>
        </w:tc>
        <w:tc>
          <w:tcPr>
            <w:tcW w:w="3870" w:type="dxa"/>
          </w:tcPr>
          <w:p w14:paraId="17B9C0BD" w14:textId="77777777" w:rsidR="00EE13E4" w:rsidRPr="00612732" w:rsidRDefault="00EE13E4" w:rsidP="00EE13E4">
            <w:pPr>
              <w:rPr>
                <w:rFonts w:cs="Arial"/>
                <w:sz w:val="22"/>
                <w:szCs w:val="22"/>
              </w:rPr>
            </w:pPr>
            <w:r w:rsidRPr="00612732">
              <w:rPr>
                <w:rFonts w:cs="Arial"/>
                <w:sz w:val="22"/>
                <w:szCs w:val="22"/>
              </w:rPr>
              <w:t>Limited to students who have completed 27 credits.</w:t>
            </w:r>
          </w:p>
        </w:tc>
      </w:tr>
      <w:tr w:rsidR="00EE13E4" w:rsidRPr="00612732" w14:paraId="68B487BC" w14:textId="77777777" w:rsidTr="00EE13E4">
        <w:tc>
          <w:tcPr>
            <w:tcW w:w="918" w:type="dxa"/>
            <w:shd w:val="clear" w:color="auto" w:fill="auto"/>
          </w:tcPr>
          <w:p w14:paraId="1349E054" w14:textId="77777777" w:rsidR="00EE13E4" w:rsidRPr="00612732" w:rsidRDefault="00EE13E4" w:rsidP="00EE13E4">
            <w:pPr>
              <w:rPr>
                <w:rFonts w:cs="Arial"/>
                <w:sz w:val="22"/>
                <w:szCs w:val="22"/>
              </w:rPr>
            </w:pPr>
            <w:r w:rsidRPr="00612732">
              <w:rPr>
                <w:rFonts w:cs="Arial"/>
                <w:sz w:val="22"/>
                <w:szCs w:val="22"/>
              </w:rPr>
              <w:t>7760</w:t>
            </w:r>
          </w:p>
        </w:tc>
        <w:tc>
          <w:tcPr>
            <w:tcW w:w="4302" w:type="dxa"/>
          </w:tcPr>
          <w:p w14:paraId="142FC0FF" w14:textId="77777777" w:rsidR="00EE13E4" w:rsidRPr="00612732" w:rsidRDefault="00EE13E4" w:rsidP="00EE13E4">
            <w:pPr>
              <w:rPr>
                <w:rFonts w:cs="Arial"/>
                <w:sz w:val="22"/>
                <w:szCs w:val="22"/>
              </w:rPr>
            </w:pPr>
            <w:r w:rsidRPr="00612732">
              <w:rPr>
                <w:rFonts w:cs="Arial"/>
                <w:sz w:val="22"/>
                <w:szCs w:val="22"/>
              </w:rPr>
              <w:t>Workshop: Health Care Contracts</w:t>
            </w:r>
          </w:p>
        </w:tc>
        <w:tc>
          <w:tcPr>
            <w:tcW w:w="3870" w:type="dxa"/>
          </w:tcPr>
          <w:p w14:paraId="070BBF3F" w14:textId="77777777" w:rsidR="00EE13E4" w:rsidRPr="00612732" w:rsidRDefault="00EE13E4" w:rsidP="00EE13E4">
            <w:pPr>
              <w:rPr>
                <w:rFonts w:cs="Arial"/>
                <w:sz w:val="22"/>
                <w:szCs w:val="22"/>
              </w:rPr>
            </w:pPr>
            <w:r w:rsidRPr="00612732">
              <w:rPr>
                <w:rFonts w:cs="Arial"/>
                <w:sz w:val="22"/>
                <w:szCs w:val="22"/>
              </w:rPr>
              <w:t>None.  Health Law and Business Associations are recommended but not required.</w:t>
            </w:r>
          </w:p>
        </w:tc>
      </w:tr>
      <w:tr w:rsidR="00EE13E4" w:rsidRPr="00612732" w14:paraId="31773136" w14:textId="77777777" w:rsidTr="00EE13E4">
        <w:tc>
          <w:tcPr>
            <w:tcW w:w="918" w:type="dxa"/>
            <w:shd w:val="clear" w:color="auto" w:fill="auto"/>
          </w:tcPr>
          <w:p w14:paraId="70C82BCF" w14:textId="77777777" w:rsidR="00EE13E4" w:rsidRPr="00612732" w:rsidRDefault="00EE13E4" w:rsidP="00EE13E4">
            <w:pPr>
              <w:rPr>
                <w:rFonts w:cs="Arial"/>
                <w:sz w:val="22"/>
                <w:szCs w:val="22"/>
              </w:rPr>
            </w:pPr>
            <w:r w:rsidRPr="00612732">
              <w:rPr>
                <w:rFonts w:cs="Arial"/>
                <w:sz w:val="22"/>
                <w:szCs w:val="22"/>
              </w:rPr>
              <w:t>7761</w:t>
            </w:r>
          </w:p>
        </w:tc>
        <w:tc>
          <w:tcPr>
            <w:tcW w:w="4302" w:type="dxa"/>
          </w:tcPr>
          <w:p w14:paraId="4A458F59" w14:textId="77777777" w:rsidR="00EE13E4" w:rsidRPr="00612732" w:rsidRDefault="00EE13E4" w:rsidP="00EE13E4">
            <w:pPr>
              <w:rPr>
                <w:rFonts w:cs="Arial"/>
                <w:sz w:val="22"/>
                <w:szCs w:val="22"/>
              </w:rPr>
            </w:pPr>
            <w:r w:rsidRPr="00612732">
              <w:rPr>
                <w:rFonts w:cs="Arial"/>
                <w:sz w:val="22"/>
                <w:szCs w:val="22"/>
              </w:rPr>
              <w:t>Workshop: Health Law</w:t>
            </w:r>
          </w:p>
        </w:tc>
        <w:tc>
          <w:tcPr>
            <w:tcW w:w="3870" w:type="dxa"/>
          </w:tcPr>
          <w:p w14:paraId="69991994"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76BC60C9" w14:textId="77777777" w:rsidTr="00EE13E4">
        <w:tc>
          <w:tcPr>
            <w:tcW w:w="918" w:type="dxa"/>
            <w:shd w:val="clear" w:color="auto" w:fill="auto"/>
          </w:tcPr>
          <w:p w14:paraId="44A7B46A" w14:textId="77777777" w:rsidR="00EE13E4" w:rsidRPr="00612732" w:rsidRDefault="00EE13E4" w:rsidP="00EE13E4">
            <w:pPr>
              <w:rPr>
                <w:rFonts w:cs="Arial"/>
                <w:sz w:val="22"/>
                <w:szCs w:val="22"/>
              </w:rPr>
            </w:pPr>
            <w:r w:rsidRPr="00612732">
              <w:rPr>
                <w:rFonts w:cs="Arial"/>
                <w:sz w:val="22"/>
                <w:szCs w:val="22"/>
              </w:rPr>
              <w:t>7765</w:t>
            </w:r>
          </w:p>
        </w:tc>
        <w:tc>
          <w:tcPr>
            <w:tcW w:w="4302" w:type="dxa"/>
          </w:tcPr>
          <w:p w14:paraId="70C13181" w14:textId="77777777" w:rsidR="00EE13E4" w:rsidRPr="00612732" w:rsidRDefault="00EE13E4" w:rsidP="00EE13E4">
            <w:pPr>
              <w:rPr>
                <w:rFonts w:cs="Arial"/>
                <w:sz w:val="22"/>
                <w:szCs w:val="22"/>
              </w:rPr>
            </w:pPr>
            <w:r w:rsidRPr="00612732">
              <w:rPr>
                <w:rFonts w:cs="Arial"/>
                <w:sz w:val="22"/>
                <w:szCs w:val="22"/>
              </w:rPr>
              <w:t>Workshop:  Impact of Gender Equity Laws on Sport</w:t>
            </w:r>
          </w:p>
        </w:tc>
        <w:tc>
          <w:tcPr>
            <w:tcW w:w="3870" w:type="dxa"/>
          </w:tcPr>
          <w:p w14:paraId="3E950A63" w14:textId="77777777" w:rsidR="00EE13E4" w:rsidRPr="00612732" w:rsidRDefault="00EE13E4" w:rsidP="00EE13E4">
            <w:pPr>
              <w:rPr>
                <w:rFonts w:cs="Arial"/>
                <w:sz w:val="22"/>
                <w:szCs w:val="22"/>
              </w:rPr>
            </w:pPr>
            <w:r w:rsidRPr="00612732">
              <w:rPr>
                <w:rFonts w:cs="Arial"/>
                <w:sz w:val="22"/>
                <w:szCs w:val="22"/>
              </w:rPr>
              <w:t>Amateur Sports Law</w:t>
            </w:r>
          </w:p>
        </w:tc>
      </w:tr>
      <w:tr w:rsidR="00EE13E4" w:rsidRPr="00612732" w14:paraId="4FF20F75" w14:textId="77777777" w:rsidTr="00EE13E4">
        <w:tc>
          <w:tcPr>
            <w:tcW w:w="918" w:type="dxa"/>
            <w:shd w:val="clear" w:color="auto" w:fill="auto"/>
          </w:tcPr>
          <w:p w14:paraId="33DA03A5" w14:textId="77777777" w:rsidR="00EE13E4" w:rsidRPr="00612732" w:rsidRDefault="00EE13E4" w:rsidP="00EE13E4">
            <w:pPr>
              <w:rPr>
                <w:rFonts w:cs="Arial"/>
                <w:sz w:val="22"/>
                <w:szCs w:val="22"/>
              </w:rPr>
            </w:pPr>
            <w:r w:rsidRPr="00612732">
              <w:rPr>
                <w:rFonts w:cs="Arial"/>
                <w:sz w:val="22"/>
                <w:szCs w:val="22"/>
              </w:rPr>
              <w:t>7770</w:t>
            </w:r>
          </w:p>
        </w:tc>
        <w:tc>
          <w:tcPr>
            <w:tcW w:w="4302" w:type="dxa"/>
          </w:tcPr>
          <w:p w14:paraId="4DCA97E6" w14:textId="77777777" w:rsidR="00EE13E4" w:rsidRPr="00612732" w:rsidRDefault="00EE13E4" w:rsidP="00EE13E4">
            <w:pPr>
              <w:rPr>
                <w:rFonts w:cs="Arial"/>
                <w:sz w:val="22"/>
                <w:szCs w:val="22"/>
              </w:rPr>
            </w:pPr>
            <w:r w:rsidRPr="00612732">
              <w:rPr>
                <w:rFonts w:cs="Arial"/>
                <w:sz w:val="22"/>
                <w:szCs w:val="22"/>
              </w:rPr>
              <w:t>Workshop: Intellectual Property</w:t>
            </w:r>
          </w:p>
        </w:tc>
        <w:tc>
          <w:tcPr>
            <w:tcW w:w="3870" w:type="dxa"/>
          </w:tcPr>
          <w:p w14:paraId="70322CEA"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64275F0E" w14:textId="77777777" w:rsidTr="00EE13E4">
        <w:tc>
          <w:tcPr>
            <w:tcW w:w="918" w:type="dxa"/>
            <w:shd w:val="clear" w:color="auto" w:fill="auto"/>
          </w:tcPr>
          <w:p w14:paraId="1447DE7D" w14:textId="77777777" w:rsidR="00EE13E4" w:rsidRPr="00612732" w:rsidRDefault="00EE13E4" w:rsidP="00EE13E4">
            <w:pPr>
              <w:rPr>
                <w:rFonts w:cs="Arial"/>
                <w:sz w:val="22"/>
                <w:szCs w:val="22"/>
              </w:rPr>
            </w:pPr>
          </w:p>
        </w:tc>
        <w:tc>
          <w:tcPr>
            <w:tcW w:w="4302" w:type="dxa"/>
          </w:tcPr>
          <w:p w14:paraId="242F12DD" w14:textId="6DE03DAA" w:rsidR="00EE13E4" w:rsidRPr="00612732" w:rsidRDefault="004D0D28" w:rsidP="00EE13E4">
            <w:pPr>
              <w:rPr>
                <w:rFonts w:cs="Arial"/>
                <w:sz w:val="22"/>
                <w:szCs w:val="22"/>
              </w:rPr>
            </w:pPr>
            <w:r w:rsidRPr="00612732">
              <w:rPr>
                <w:rFonts w:cs="Arial"/>
                <w:sz w:val="22"/>
                <w:szCs w:val="22"/>
              </w:rPr>
              <w:t xml:space="preserve">Workshop: </w:t>
            </w:r>
            <w:r w:rsidR="00EE13E4" w:rsidRPr="00612732">
              <w:rPr>
                <w:rFonts w:cs="Arial"/>
                <w:sz w:val="22"/>
                <w:szCs w:val="22"/>
              </w:rPr>
              <w:t>Intellectual Property Transactions</w:t>
            </w:r>
          </w:p>
        </w:tc>
        <w:tc>
          <w:tcPr>
            <w:tcW w:w="3870" w:type="dxa"/>
          </w:tcPr>
          <w:p w14:paraId="3CF37DA1" w14:textId="77777777" w:rsidR="00EE13E4" w:rsidRPr="00612732" w:rsidRDefault="00EE13E4" w:rsidP="00EE13E4">
            <w:pPr>
              <w:rPr>
                <w:rFonts w:cs="Arial"/>
                <w:sz w:val="22"/>
                <w:szCs w:val="22"/>
              </w:rPr>
            </w:pPr>
            <w:r w:rsidRPr="00612732">
              <w:rPr>
                <w:rFonts w:cs="Arial"/>
                <w:sz w:val="22"/>
                <w:szCs w:val="22"/>
              </w:rPr>
              <w:t>Intellectual Property Law</w:t>
            </w:r>
          </w:p>
        </w:tc>
      </w:tr>
      <w:tr w:rsidR="00EE13E4" w:rsidRPr="00612732" w14:paraId="38233E3E" w14:textId="77777777" w:rsidTr="00EE13E4">
        <w:tc>
          <w:tcPr>
            <w:tcW w:w="918" w:type="dxa"/>
            <w:shd w:val="clear" w:color="auto" w:fill="auto"/>
          </w:tcPr>
          <w:p w14:paraId="5576868F" w14:textId="77777777" w:rsidR="00EE13E4" w:rsidRPr="00612732" w:rsidRDefault="00EE13E4" w:rsidP="00EE13E4">
            <w:pPr>
              <w:rPr>
                <w:rFonts w:cs="Arial"/>
                <w:sz w:val="22"/>
                <w:szCs w:val="22"/>
              </w:rPr>
            </w:pPr>
          </w:p>
        </w:tc>
        <w:tc>
          <w:tcPr>
            <w:tcW w:w="4302" w:type="dxa"/>
          </w:tcPr>
          <w:p w14:paraId="3F14FA0F" w14:textId="037E6F1C" w:rsidR="00EE13E4" w:rsidRPr="00612732" w:rsidRDefault="004D0D28" w:rsidP="00EE13E4">
            <w:pPr>
              <w:rPr>
                <w:rFonts w:cs="Arial"/>
                <w:sz w:val="22"/>
                <w:szCs w:val="22"/>
              </w:rPr>
            </w:pPr>
            <w:r w:rsidRPr="00612732">
              <w:rPr>
                <w:rFonts w:cs="Arial"/>
                <w:sz w:val="22"/>
                <w:szCs w:val="22"/>
              </w:rPr>
              <w:t xml:space="preserve">Workshop: </w:t>
            </w:r>
            <w:r w:rsidR="00EE13E4" w:rsidRPr="00612732">
              <w:rPr>
                <w:rFonts w:cs="Arial"/>
                <w:sz w:val="22"/>
                <w:szCs w:val="22"/>
              </w:rPr>
              <w:t>Trademark and Unfair Competition</w:t>
            </w:r>
          </w:p>
        </w:tc>
        <w:tc>
          <w:tcPr>
            <w:tcW w:w="3870" w:type="dxa"/>
          </w:tcPr>
          <w:p w14:paraId="22C9F0AF" w14:textId="34972EFF" w:rsidR="00EE13E4" w:rsidRPr="00612732" w:rsidRDefault="00EE13E4" w:rsidP="00EE13E4">
            <w:pPr>
              <w:rPr>
                <w:rFonts w:cs="Arial"/>
                <w:sz w:val="22"/>
                <w:szCs w:val="22"/>
              </w:rPr>
            </w:pPr>
            <w:r w:rsidRPr="00612732">
              <w:rPr>
                <w:rFonts w:cs="Arial"/>
                <w:sz w:val="22"/>
                <w:szCs w:val="22"/>
              </w:rPr>
              <w:t xml:space="preserve">Intellectual Property </w:t>
            </w:r>
            <w:r w:rsidR="004D0D28" w:rsidRPr="00612732">
              <w:rPr>
                <w:rFonts w:cs="Arial"/>
                <w:sz w:val="22"/>
                <w:szCs w:val="22"/>
              </w:rPr>
              <w:t>L</w:t>
            </w:r>
            <w:r w:rsidRPr="00612732">
              <w:rPr>
                <w:rFonts w:cs="Arial"/>
                <w:sz w:val="22"/>
                <w:szCs w:val="22"/>
              </w:rPr>
              <w:t>aw</w:t>
            </w:r>
          </w:p>
        </w:tc>
      </w:tr>
      <w:tr w:rsidR="00EE13E4" w:rsidRPr="00612732" w14:paraId="73FF2D97" w14:textId="77777777" w:rsidTr="00EE13E4">
        <w:tc>
          <w:tcPr>
            <w:tcW w:w="918" w:type="dxa"/>
            <w:shd w:val="clear" w:color="auto" w:fill="auto"/>
          </w:tcPr>
          <w:p w14:paraId="3B17B41B" w14:textId="77777777" w:rsidR="00EE13E4" w:rsidRPr="00612732" w:rsidRDefault="00EE13E4" w:rsidP="00EE13E4">
            <w:pPr>
              <w:rPr>
                <w:rFonts w:cs="Arial"/>
                <w:sz w:val="22"/>
                <w:szCs w:val="22"/>
              </w:rPr>
            </w:pPr>
            <w:r w:rsidRPr="00612732">
              <w:rPr>
                <w:rFonts w:cs="Arial"/>
                <w:sz w:val="22"/>
                <w:szCs w:val="22"/>
              </w:rPr>
              <w:t>7771</w:t>
            </w:r>
          </w:p>
        </w:tc>
        <w:tc>
          <w:tcPr>
            <w:tcW w:w="4302" w:type="dxa"/>
          </w:tcPr>
          <w:p w14:paraId="176532A6" w14:textId="77777777" w:rsidR="00EE13E4" w:rsidRPr="00612732" w:rsidRDefault="00EE13E4" w:rsidP="00EE13E4">
            <w:pPr>
              <w:rPr>
                <w:rFonts w:cs="Arial"/>
                <w:sz w:val="22"/>
                <w:szCs w:val="22"/>
              </w:rPr>
            </w:pPr>
            <w:r w:rsidRPr="00612732">
              <w:rPr>
                <w:rFonts w:cs="Arial"/>
                <w:sz w:val="22"/>
                <w:szCs w:val="22"/>
              </w:rPr>
              <w:t>Workshop: Intellectual Property Litigation</w:t>
            </w:r>
          </w:p>
          <w:p w14:paraId="2054BEAF" w14:textId="77777777" w:rsidR="00EE13E4" w:rsidRPr="00612732" w:rsidRDefault="00EE13E4" w:rsidP="00EE13E4">
            <w:pPr>
              <w:rPr>
                <w:rFonts w:cs="Arial"/>
                <w:sz w:val="22"/>
                <w:szCs w:val="22"/>
              </w:rPr>
            </w:pPr>
          </w:p>
        </w:tc>
        <w:tc>
          <w:tcPr>
            <w:tcW w:w="3870" w:type="dxa"/>
          </w:tcPr>
          <w:p w14:paraId="6E23F1C6" w14:textId="77777777" w:rsidR="00EE13E4" w:rsidRPr="00612732" w:rsidRDefault="00EE13E4" w:rsidP="00EE13E4">
            <w:pPr>
              <w:rPr>
                <w:rFonts w:cs="Arial"/>
                <w:sz w:val="22"/>
                <w:szCs w:val="22"/>
              </w:rPr>
            </w:pPr>
            <w:r w:rsidRPr="00612732">
              <w:rPr>
                <w:rFonts w:cs="Arial"/>
                <w:sz w:val="22"/>
                <w:szCs w:val="22"/>
              </w:rPr>
              <w:t>Intellectual Property Law</w:t>
            </w:r>
          </w:p>
        </w:tc>
      </w:tr>
      <w:tr w:rsidR="00EE13E4" w:rsidRPr="00612732" w14:paraId="5DBFCCB9" w14:textId="77777777" w:rsidTr="00EE13E4">
        <w:tc>
          <w:tcPr>
            <w:tcW w:w="918" w:type="dxa"/>
            <w:shd w:val="clear" w:color="auto" w:fill="auto"/>
          </w:tcPr>
          <w:p w14:paraId="1F84F304" w14:textId="77777777" w:rsidR="00EE13E4" w:rsidRPr="00612732" w:rsidRDefault="00EE13E4" w:rsidP="00EE13E4">
            <w:pPr>
              <w:rPr>
                <w:rFonts w:cs="Arial"/>
                <w:sz w:val="22"/>
                <w:szCs w:val="22"/>
              </w:rPr>
            </w:pPr>
            <w:r w:rsidRPr="00612732">
              <w:rPr>
                <w:rFonts w:cs="Arial"/>
                <w:sz w:val="22"/>
                <w:szCs w:val="22"/>
              </w:rPr>
              <w:t>7772</w:t>
            </w:r>
          </w:p>
        </w:tc>
        <w:tc>
          <w:tcPr>
            <w:tcW w:w="4302" w:type="dxa"/>
          </w:tcPr>
          <w:p w14:paraId="4A6BAF5A" w14:textId="77777777" w:rsidR="00EE13E4" w:rsidRPr="00612732" w:rsidRDefault="00EE13E4" w:rsidP="00EE13E4">
            <w:pPr>
              <w:rPr>
                <w:rFonts w:cs="Arial"/>
                <w:sz w:val="22"/>
                <w:szCs w:val="22"/>
              </w:rPr>
            </w:pPr>
            <w:r w:rsidRPr="00612732">
              <w:rPr>
                <w:rFonts w:cs="Arial"/>
                <w:sz w:val="22"/>
                <w:szCs w:val="22"/>
              </w:rPr>
              <w:t>Workshop:  Interviewing and Counseling</w:t>
            </w:r>
          </w:p>
        </w:tc>
        <w:tc>
          <w:tcPr>
            <w:tcW w:w="3870" w:type="dxa"/>
          </w:tcPr>
          <w:p w14:paraId="2032F3CD"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52D69305" w14:textId="77777777" w:rsidTr="00EE13E4">
        <w:tc>
          <w:tcPr>
            <w:tcW w:w="918" w:type="dxa"/>
            <w:shd w:val="clear" w:color="auto" w:fill="auto"/>
          </w:tcPr>
          <w:p w14:paraId="221DB977" w14:textId="77777777" w:rsidR="00EE13E4" w:rsidRPr="00612732" w:rsidRDefault="00EE13E4" w:rsidP="00EE13E4">
            <w:pPr>
              <w:rPr>
                <w:rFonts w:cs="Arial"/>
                <w:sz w:val="22"/>
                <w:szCs w:val="22"/>
              </w:rPr>
            </w:pPr>
            <w:r w:rsidRPr="00612732">
              <w:rPr>
                <w:rFonts w:cs="Arial"/>
                <w:sz w:val="22"/>
                <w:szCs w:val="22"/>
              </w:rPr>
              <w:t>7780</w:t>
            </w:r>
          </w:p>
        </w:tc>
        <w:tc>
          <w:tcPr>
            <w:tcW w:w="4302" w:type="dxa"/>
          </w:tcPr>
          <w:p w14:paraId="6960BF0D" w14:textId="77777777" w:rsidR="00EE13E4" w:rsidRPr="00612732" w:rsidRDefault="00EE13E4" w:rsidP="00EE13E4">
            <w:pPr>
              <w:rPr>
                <w:rFonts w:cs="Arial"/>
                <w:sz w:val="22"/>
                <w:szCs w:val="22"/>
              </w:rPr>
            </w:pPr>
            <w:r w:rsidRPr="00612732">
              <w:rPr>
                <w:rFonts w:cs="Arial"/>
                <w:sz w:val="22"/>
                <w:szCs w:val="22"/>
              </w:rPr>
              <w:t>Workshop: Labor and Employment Law</w:t>
            </w:r>
          </w:p>
        </w:tc>
        <w:tc>
          <w:tcPr>
            <w:tcW w:w="3870" w:type="dxa"/>
          </w:tcPr>
          <w:p w14:paraId="3F8E5819"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02E721B5" w14:textId="77777777" w:rsidTr="00EE13E4">
        <w:tc>
          <w:tcPr>
            <w:tcW w:w="918" w:type="dxa"/>
            <w:shd w:val="clear" w:color="auto" w:fill="auto"/>
          </w:tcPr>
          <w:p w14:paraId="0CD2FBCA" w14:textId="77777777" w:rsidR="00EE13E4" w:rsidRPr="00612732" w:rsidRDefault="00EE13E4" w:rsidP="00EE13E4">
            <w:pPr>
              <w:rPr>
                <w:rFonts w:cs="Arial"/>
                <w:sz w:val="22"/>
                <w:szCs w:val="22"/>
              </w:rPr>
            </w:pPr>
            <w:r w:rsidRPr="00612732">
              <w:rPr>
                <w:rFonts w:cs="Arial"/>
                <w:sz w:val="22"/>
                <w:szCs w:val="22"/>
              </w:rPr>
              <w:t>7782</w:t>
            </w:r>
          </w:p>
        </w:tc>
        <w:tc>
          <w:tcPr>
            <w:tcW w:w="4302" w:type="dxa"/>
          </w:tcPr>
          <w:p w14:paraId="1512271D" w14:textId="77777777" w:rsidR="00EE13E4" w:rsidRPr="00612732" w:rsidRDefault="00EE13E4" w:rsidP="00EE13E4">
            <w:pPr>
              <w:rPr>
                <w:rFonts w:cs="Arial"/>
                <w:sz w:val="22"/>
                <w:szCs w:val="22"/>
              </w:rPr>
            </w:pPr>
            <w:r w:rsidRPr="00612732">
              <w:rPr>
                <w:rFonts w:cs="Arial"/>
                <w:sz w:val="22"/>
                <w:szCs w:val="22"/>
              </w:rPr>
              <w:t>Workshop: Lawyers &amp; Life</w:t>
            </w:r>
          </w:p>
        </w:tc>
        <w:tc>
          <w:tcPr>
            <w:tcW w:w="3870" w:type="dxa"/>
          </w:tcPr>
          <w:p w14:paraId="747335E2" w14:textId="77777777" w:rsidR="00EE13E4" w:rsidRPr="00612732" w:rsidRDefault="00EE13E4" w:rsidP="00EE13E4">
            <w:pPr>
              <w:rPr>
                <w:rFonts w:cs="Arial"/>
                <w:sz w:val="22"/>
                <w:szCs w:val="22"/>
              </w:rPr>
            </w:pPr>
            <w:r w:rsidRPr="00612732">
              <w:rPr>
                <w:rFonts w:cs="Arial"/>
                <w:sz w:val="22"/>
                <w:szCs w:val="22"/>
              </w:rPr>
              <w:t>Legal Analysis, Writing and Research 1 &amp; 2; Law Governing Lawyers (or concurrent)</w:t>
            </w:r>
          </w:p>
        </w:tc>
      </w:tr>
      <w:tr w:rsidR="00EE13E4" w:rsidRPr="00612732" w14:paraId="3839D38E" w14:textId="77777777" w:rsidTr="00EE13E4">
        <w:tc>
          <w:tcPr>
            <w:tcW w:w="918" w:type="dxa"/>
            <w:shd w:val="clear" w:color="auto" w:fill="auto"/>
          </w:tcPr>
          <w:p w14:paraId="7804C0F1" w14:textId="77777777" w:rsidR="00EE13E4" w:rsidRPr="00612732" w:rsidRDefault="00EE13E4" w:rsidP="00EE13E4">
            <w:pPr>
              <w:rPr>
                <w:rFonts w:cs="Arial"/>
                <w:sz w:val="22"/>
                <w:szCs w:val="22"/>
              </w:rPr>
            </w:pPr>
            <w:r w:rsidRPr="00612732">
              <w:rPr>
                <w:rFonts w:cs="Arial"/>
                <w:sz w:val="22"/>
                <w:szCs w:val="22"/>
              </w:rPr>
              <w:t>7785</w:t>
            </w:r>
          </w:p>
        </w:tc>
        <w:tc>
          <w:tcPr>
            <w:tcW w:w="4302" w:type="dxa"/>
          </w:tcPr>
          <w:p w14:paraId="696AD37D" w14:textId="77777777" w:rsidR="00EE13E4" w:rsidRPr="00612732" w:rsidRDefault="00EE13E4" w:rsidP="00EE13E4">
            <w:pPr>
              <w:rPr>
                <w:rFonts w:cs="Arial"/>
                <w:sz w:val="22"/>
                <w:szCs w:val="22"/>
              </w:rPr>
            </w:pPr>
            <w:r w:rsidRPr="00612732">
              <w:rPr>
                <w:rFonts w:cs="Arial"/>
                <w:sz w:val="22"/>
                <w:szCs w:val="22"/>
              </w:rPr>
              <w:t>Workshop: Legal and Business Issues in Collegiate Athletics</w:t>
            </w:r>
          </w:p>
        </w:tc>
        <w:tc>
          <w:tcPr>
            <w:tcW w:w="3870" w:type="dxa"/>
          </w:tcPr>
          <w:p w14:paraId="42404F95" w14:textId="77777777" w:rsidR="00EE13E4" w:rsidRPr="00612732" w:rsidRDefault="00EE13E4" w:rsidP="00EE13E4">
            <w:pPr>
              <w:rPr>
                <w:rFonts w:cs="Arial"/>
                <w:sz w:val="22"/>
                <w:szCs w:val="22"/>
              </w:rPr>
            </w:pPr>
            <w:r w:rsidRPr="00612732">
              <w:rPr>
                <w:rFonts w:cs="Arial"/>
                <w:sz w:val="22"/>
                <w:szCs w:val="22"/>
              </w:rPr>
              <w:t>Amateur Sports Law</w:t>
            </w:r>
          </w:p>
        </w:tc>
      </w:tr>
      <w:tr w:rsidR="00EE13E4" w:rsidRPr="00612732" w14:paraId="09A22A1F" w14:textId="77777777" w:rsidTr="00EE13E4">
        <w:tc>
          <w:tcPr>
            <w:tcW w:w="918" w:type="dxa"/>
            <w:shd w:val="clear" w:color="auto" w:fill="auto"/>
          </w:tcPr>
          <w:p w14:paraId="1D75D2EB" w14:textId="77777777" w:rsidR="00EE13E4" w:rsidRPr="00612732" w:rsidRDefault="00EE13E4" w:rsidP="00EE13E4">
            <w:pPr>
              <w:rPr>
                <w:rFonts w:cs="Arial"/>
                <w:sz w:val="22"/>
                <w:szCs w:val="22"/>
              </w:rPr>
            </w:pPr>
            <w:r w:rsidRPr="00612732">
              <w:rPr>
                <w:rFonts w:cs="Arial"/>
                <w:sz w:val="22"/>
                <w:szCs w:val="22"/>
              </w:rPr>
              <w:t>7786</w:t>
            </w:r>
          </w:p>
        </w:tc>
        <w:tc>
          <w:tcPr>
            <w:tcW w:w="4302" w:type="dxa"/>
          </w:tcPr>
          <w:p w14:paraId="4C293D2A" w14:textId="77777777" w:rsidR="00EE13E4" w:rsidRPr="00612732" w:rsidRDefault="00EE13E4" w:rsidP="00EE13E4">
            <w:pPr>
              <w:rPr>
                <w:rFonts w:cs="Arial"/>
                <w:sz w:val="22"/>
                <w:szCs w:val="22"/>
              </w:rPr>
            </w:pPr>
            <w:r w:rsidRPr="00612732">
              <w:rPr>
                <w:rFonts w:cs="Arial"/>
                <w:sz w:val="22"/>
                <w:szCs w:val="22"/>
              </w:rPr>
              <w:t>Workshop: Legal Issues in Youth, High School, and Recreational Sports</w:t>
            </w:r>
          </w:p>
        </w:tc>
        <w:tc>
          <w:tcPr>
            <w:tcW w:w="3870" w:type="dxa"/>
          </w:tcPr>
          <w:p w14:paraId="651C4C26" w14:textId="77777777" w:rsidR="00EE13E4" w:rsidRPr="00612732" w:rsidRDefault="00EE13E4" w:rsidP="00EE13E4">
            <w:pPr>
              <w:rPr>
                <w:rFonts w:cs="Arial"/>
                <w:sz w:val="22"/>
                <w:szCs w:val="22"/>
              </w:rPr>
            </w:pPr>
            <w:r w:rsidRPr="00612732">
              <w:rPr>
                <w:rFonts w:cs="Arial"/>
                <w:sz w:val="22"/>
                <w:szCs w:val="22"/>
              </w:rPr>
              <w:t>Amateur Sports Law</w:t>
            </w:r>
          </w:p>
        </w:tc>
      </w:tr>
      <w:tr w:rsidR="00EE13E4" w:rsidRPr="00612732" w14:paraId="09EC74AD" w14:textId="77777777" w:rsidTr="00EE13E4">
        <w:tc>
          <w:tcPr>
            <w:tcW w:w="918" w:type="dxa"/>
            <w:shd w:val="clear" w:color="auto" w:fill="auto"/>
          </w:tcPr>
          <w:p w14:paraId="2D369259" w14:textId="77777777" w:rsidR="00EE13E4" w:rsidRPr="00612732" w:rsidRDefault="00EE13E4" w:rsidP="00EE13E4">
            <w:pPr>
              <w:rPr>
                <w:rFonts w:cs="Arial"/>
                <w:sz w:val="22"/>
                <w:szCs w:val="22"/>
              </w:rPr>
            </w:pPr>
            <w:r w:rsidRPr="00612732">
              <w:rPr>
                <w:rFonts w:cs="Arial"/>
                <w:sz w:val="22"/>
                <w:szCs w:val="22"/>
              </w:rPr>
              <w:lastRenderedPageBreak/>
              <w:t>7790</w:t>
            </w:r>
          </w:p>
          <w:p w14:paraId="219924D2" w14:textId="77777777" w:rsidR="00EE13E4" w:rsidRPr="00612732" w:rsidRDefault="00EE13E4" w:rsidP="00EE13E4">
            <w:pPr>
              <w:rPr>
                <w:rFonts w:cs="Arial"/>
                <w:sz w:val="22"/>
                <w:szCs w:val="22"/>
              </w:rPr>
            </w:pPr>
          </w:p>
        </w:tc>
        <w:tc>
          <w:tcPr>
            <w:tcW w:w="4302" w:type="dxa"/>
          </w:tcPr>
          <w:p w14:paraId="0B264085" w14:textId="77777777" w:rsidR="00EE13E4" w:rsidRPr="00612732" w:rsidRDefault="00EE13E4" w:rsidP="00EE13E4">
            <w:pPr>
              <w:rPr>
                <w:rFonts w:cs="Arial"/>
                <w:sz w:val="22"/>
                <w:szCs w:val="22"/>
              </w:rPr>
            </w:pPr>
            <w:r w:rsidRPr="00612732">
              <w:rPr>
                <w:rFonts w:cs="Arial"/>
                <w:sz w:val="22"/>
                <w:szCs w:val="22"/>
              </w:rPr>
              <w:t>Workshop: Mediation Advocacy</w:t>
            </w:r>
          </w:p>
        </w:tc>
        <w:tc>
          <w:tcPr>
            <w:tcW w:w="3870" w:type="dxa"/>
          </w:tcPr>
          <w:p w14:paraId="5585D295" w14:textId="77777777" w:rsidR="00EE13E4" w:rsidRPr="00612732" w:rsidRDefault="00EE13E4" w:rsidP="00EE13E4">
            <w:pPr>
              <w:rPr>
                <w:rFonts w:cs="Arial"/>
                <w:sz w:val="22"/>
                <w:szCs w:val="22"/>
              </w:rPr>
            </w:pPr>
            <w:r w:rsidRPr="00612732">
              <w:rPr>
                <w:rFonts w:cs="Arial"/>
                <w:sz w:val="22"/>
                <w:szCs w:val="22"/>
              </w:rPr>
              <w:t>Completion of at least one ADR course.  Limited to students who have completed 27 credits.</w:t>
            </w:r>
          </w:p>
        </w:tc>
      </w:tr>
      <w:tr w:rsidR="00EE13E4" w:rsidRPr="00612732" w14:paraId="760203EE" w14:textId="77777777" w:rsidTr="00EE13E4">
        <w:tc>
          <w:tcPr>
            <w:tcW w:w="918" w:type="dxa"/>
            <w:shd w:val="clear" w:color="auto" w:fill="auto"/>
          </w:tcPr>
          <w:p w14:paraId="4F44BC75" w14:textId="77777777" w:rsidR="00EE13E4" w:rsidRPr="00612732" w:rsidRDefault="00EE13E4" w:rsidP="00EE13E4">
            <w:pPr>
              <w:rPr>
                <w:rFonts w:cs="Arial"/>
                <w:sz w:val="22"/>
                <w:szCs w:val="22"/>
              </w:rPr>
            </w:pPr>
            <w:r w:rsidRPr="00612732">
              <w:rPr>
                <w:rFonts w:cs="Arial"/>
                <w:sz w:val="22"/>
                <w:szCs w:val="22"/>
              </w:rPr>
              <w:t>7791</w:t>
            </w:r>
          </w:p>
        </w:tc>
        <w:tc>
          <w:tcPr>
            <w:tcW w:w="4302" w:type="dxa"/>
          </w:tcPr>
          <w:p w14:paraId="1AFEA368" w14:textId="77777777" w:rsidR="00EE13E4" w:rsidRPr="00612732" w:rsidRDefault="00EE13E4" w:rsidP="00EE13E4">
            <w:pPr>
              <w:rPr>
                <w:rFonts w:cs="Arial"/>
                <w:sz w:val="22"/>
                <w:szCs w:val="22"/>
              </w:rPr>
            </w:pPr>
            <w:r w:rsidRPr="00612732">
              <w:rPr>
                <w:rFonts w:cs="Arial"/>
                <w:sz w:val="22"/>
                <w:szCs w:val="22"/>
              </w:rPr>
              <w:t>Workshop: Mental Health Law</w:t>
            </w:r>
          </w:p>
        </w:tc>
        <w:tc>
          <w:tcPr>
            <w:tcW w:w="3870" w:type="dxa"/>
          </w:tcPr>
          <w:p w14:paraId="35CF8A86" w14:textId="77777777" w:rsidR="00EE13E4" w:rsidRPr="00612732" w:rsidRDefault="00EE13E4" w:rsidP="00EE13E4">
            <w:pPr>
              <w:rPr>
                <w:rFonts w:cs="Arial"/>
                <w:sz w:val="22"/>
                <w:szCs w:val="22"/>
              </w:rPr>
            </w:pPr>
            <w:r w:rsidRPr="00612732">
              <w:rPr>
                <w:rFonts w:cs="Arial"/>
                <w:sz w:val="22"/>
                <w:szCs w:val="22"/>
              </w:rPr>
              <w:t>Limited to students who have completed 27 credits.</w:t>
            </w:r>
          </w:p>
        </w:tc>
      </w:tr>
      <w:tr w:rsidR="00EE13E4" w:rsidRPr="00612732" w14:paraId="1AC8CC13" w14:textId="77777777" w:rsidTr="00EE13E4">
        <w:tc>
          <w:tcPr>
            <w:tcW w:w="918" w:type="dxa"/>
            <w:shd w:val="clear" w:color="auto" w:fill="auto"/>
          </w:tcPr>
          <w:p w14:paraId="465DA5B7" w14:textId="77777777" w:rsidR="00EE13E4" w:rsidRPr="00612732" w:rsidRDefault="00EE13E4" w:rsidP="00EE13E4">
            <w:pPr>
              <w:rPr>
                <w:rFonts w:cs="Arial"/>
                <w:sz w:val="22"/>
                <w:szCs w:val="22"/>
              </w:rPr>
            </w:pPr>
            <w:r w:rsidRPr="00612732">
              <w:rPr>
                <w:rFonts w:cs="Arial"/>
                <w:sz w:val="22"/>
                <w:szCs w:val="22"/>
              </w:rPr>
              <w:t>7798</w:t>
            </w:r>
          </w:p>
        </w:tc>
        <w:tc>
          <w:tcPr>
            <w:tcW w:w="4302" w:type="dxa"/>
          </w:tcPr>
          <w:p w14:paraId="11AB38D2" w14:textId="77777777" w:rsidR="00EE13E4" w:rsidRPr="00612732" w:rsidRDefault="00EE13E4" w:rsidP="00EE13E4">
            <w:pPr>
              <w:rPr>
                <w:rFonts w:cs="Arial"/>
                <w:sz w:val="22"/>
                <w:szCs w:val="22"/>
              </w:rPr>
            </w:pPr>
            <w:r w:rsidRPr="00612732">
              <w:rPr>
                <w:rFonts w:cs="Arial"/>
                <w:sz w:val="22"/>
                <w:szCs w:val="22"/>
              </w:rPr>
              <w:t>Workshop: Natural Resources Law</w:t>
            </w:r>
          </w:p>
        </w:tc>
        <w:tc>
          <w:tcPr>
            <w:tcW w:w="3870" w:type="dxa"/>
          </w:tcPr>
          <w:p w14:paraId="70AF93DF"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3903628C" w14:textId="77777777" w:rsidTr="00EE13E4">
        <w:tc>
          <w:tcPr>
            <w:tcW w:w="918" w:type="dxa"/>
            <w:shd w:val="clear" w:color="auto" w:fill="auto"/>
          </w:tcPr>
          <w:p w14:paraId="2449A455" w14:textId="77777777" w:rsidR="00EE13E4" w:rsidRPr="00612732" w:rsidRDefault="00EE13E4" w:rsidP="00EE13E4">
            <w:pPr>
              <w:rPr>
                <w:rFonts w:cs="Arial"/>
                <w:sz w:val="22"/>
                <w:szCs w:val="22"/>
              </w:rPr>
            </w:pPr>
            <w:r w:rsidRPr="00612732">
              <w:rPr>
                <w:rFonts w:cs="Arial"/>
                <w:sz w:val="22"/>
                <w:szCs w:val="22"/>
              </w:rPr>
              <w:t>7800</w:t>
            </w:r>
          </w:p>
        </w:tc>
        <w:tc>
          <w:tcPr>
            <w:tcW w:w="4302" w:type="dxa"/>
          </w:tcPr>
          <w:p w14:paraId="383229E5" w14:textId="77777777" w:rsidR="00EE13E4" w:rsidRPr="00612732" w:rsidRDefault="00EE13E4" w:rsidP="00EE13E4">
            <w:pPr>
              <w:rPr>
                <w:rFonts w:cs="Arial"/>
                <w:sz w:val="22"/>
                <w:szCs w:val="22"/>
              </w:rPr>
            </w:pPr>
            <w:r w:rsidRPr="00612732">
              <w:rPr>
                <w:rFonts w:cs="Arial"/>
                <w:sz w:val="22"/>
                <w:szCs w:val="22"/>
              </w:rPr>
              <w:t>Workshop: Negotiating Business Transactions</w:t>
            </w:r>
          </w:p>
        </w:tc>
        <w:tc>
          <w:tcPr>
            <w:tcW w:w="3870" w:type="dxa"/>
          </w:tcPr>
          <w:p w14:paraId="777E07EF" w14:textId="77777777" w:rsidR="00EE13E4" w:rsidRPr="00612732" w:rsidRDefault="00EE13E4" w:rsidP="00EE13E4">
            <w:pPr>
              <w:rPr>
                <w:rFonts w:cs="Arial"/>
                <w:sz w:val="22"/>
                <w:szCs w:val="22"/>
              </w:rPr>
            </w:pPr>
            <w:r w:rsidRPr="00612732">
              <w:rPr>
                <w:rFonts w:cs="Arial"/>
                <w:sz w:val="22"/>
                <w:szCs w:val="22"/>
              </w:rPr>
              <w:t>None.  Business Associations is highly recommended.</w:t>
            </w:r>
          </w:p>
        </w:tc>
      </w:tr>
      <w:tr w:rsidR="00EE13E4" w:rsidRPr="00612732" w14:paraId="79BB12EB" w14:textId="77777777" w:rsidTr="00EE13E4">
        <w:tc>
          <w:tcPr>
            <w:tcW w:w="918" w:type="dxa"/>
            <w:shd w:val="clear" w:color="auto" w:fill="auto"/>
          </w:tcPr>
          <w:p w14:paraId="51E85F1D" w14:textId="77777777" w:rsidR="00EE13E4" w:rsidRPr="00612732" w:rsidRDefault="00EE13E4" w:rsidP="00EE13E4">
            <w:pPr>
              <w:rPr>
                <w:rFonts w:cs="Arial"/>
                <w:sz w:val="22"/>
                <w:szCs w:val="22"/>
              </w:rPr>
            </w:pPr>
            <w:r w:rsidRPr="00612732">
              <w:rPr>
                <w:rFonts w:cs="Arial"/>
                <w:sz w:val="22"/>
                <w:szCs w:val="22"/>
              </w:rPr>
              <w:t>7801</w:t>
            </w:r>
          </w:p>
        </w:tc>
        <w:tc>
          <w:tcPr>
            <w:tcW w:w="4302" w:type="dxa"/>
          </w:tcPr>
          <w:p w14:paraId="5A95B599" w14:textId="77777777" w:rsidR="00EE13E4" w:rsidRPr="00612732" w:rsidRDefault="00EE13E4" w:rsidP="00EE13E4">
            <w:pPr>
              <w:rPr>
                <w:rFonts w:cs="Arial"/>
                <w:sz w:val="22"/>
                <w:szCs w:val="22"/>
              </w:rPr>
            </w:pPr>
            <w:r w:rsidRPr="00612732">
              <w:rPr>
                <w:rFonts w:cs="Arial"/>
                <w:sz w:val="22"/>
                <w:szCs w:val="22"/>
              </w:rPr>
              <w:t>Workshop: Negotiation</w:t>
            </w:r>
          </w:p>
        </w:tc>
        <w:tc>
          <w:tcPr>
            <w:tcW w:w="3870" w:type="dxa"/>
          </w:tcPr>
          <w:p w14:paraId="3C649529" w14:textId="77777777" w:rsidR="00EE13E4" w:rsidRPr="00612732" w:rsidRDefault="00EE13E4" w:rsidP="00EE13E4">
            <w:pPr>
              <w:rPr>
                <w:rFonts w:cs="Arial"/>
                <w:sz w:val="22"/>
                <w:szCs w:val="22"/>
              </w:rPr>
            </w:pPr>
            <w:r w:rsidRPr="00612732">
              <w:rPr>
                <w:rFonts w:cs="Arial"/>
                <w:sz w:val="22"/>
                <w:szCs w:val="22"/>
              </w:rPr>
              <w:t>Limited to students who have completed 27 credits.</w:t>
            </w:r>
          </w:p>
        </w:tc>
      </w:tr>
      <w:tr w:rsidR="00EE13E4" w:rsidRPr="00612732" w14:paraId="423468FA" w14:textId="77777777" w:rsidTr="00EE13E4">
        <w:tc>
          <w:tcPr>
            <w:tcW w:w="918" w:type="dxa"/>
            <w:shd w:val="clear" w:color="auto" w:fill="auto"/>
          </w:tcPr>
          <w:p w14:paraId="18D1B716" w14:textId="77777777" w:rsidR="00EE13E4" w:rsidRPr="00612732" w:rsidRDefault="00EE13E4" w:rsidP="00EE13E4">
            <w:pPr>
              <w:rPr>
                <w:rFonts w:cs="Arial"/>
                <w:sz w:val="22"/>
                <w:szCs w:val="22"/>
              </w:rPr>
            </w:pPr>
            <w:r w:rsidRPr="00612732">
              <w:rPr>
                <w:rFonts w:cs="Arial"/>
                <w:sz w:val="22"/>
                <w:szCs w:val="22"/>
              </w:rPr>
              <w:t>7810</w:t>
            </w:r>
          </w:p>
        </w:tc>
        <w:tc>
          <w:tcPr>
            <w:tcW w:w="4302" w:type="dxa"/>
          </w:tcPr>
          <w:p w14:paraId="40698841" w14:textId="77777777" w:rsidR="00EE13E4" w:rsidRPr="00612732" w:rsidRDefault="00EE13E4" w:rsidP="00EE13E4">
            <w:pPr>
              <w:rPr>
                <w:rFonts w:cs="Arial"/>
                <w:sz w:val="22"/>
                <w:szCs w:val="22"/>
              </w:rPr>
            </w:pPr>
            <w:r w:rsidRPr="00612732">
              <w:rPr>
                <w:rFonts w:cs="Arial"/>
                <w:sz w:val="22"/>
                <w:szCs w:val="22"/>
              </w:rPr>
              <w:t>Workshop: Patent Prosecution and Evaluation</w:t>
            </w:r>
          </w:p>
        </w:tc>
        <w:tc>
          <w:tcPr>
            <w:tcW w:w="3870" w:type="dxa"/>
          </w:tcPr>
          <w:p w14:paraId="2B9D0779" w14:textId="77777777" w:rsidR="00EE13E4" w:rsidRPr="00612732" w:rsidRDefault="00EE13E4" w:rsidP="00EE13E4">
            <w:pPr>
              <w:rPr>
                <w:rFonts w:cs="Arial"/>
                <w:sz w:val="22"/>
                <w:szCs w:val="22"/>
              </w:rPr>
            </w:pPr>
            <w:r w:rsidRPr="00612732">
              <w:rPr>
                <w:rFonts w:cs="Arial"/>
                <w:sz w:val="22"/>
                <w:szCs w:val="22"/>
              </w:rPr>
              <w:t>Intellectual Property Law</w:t>
            </w:r>
          </w:p>
        </w:tc>
      </w:tr>
      <w:tr w:rsidR="00EE13E4" w:rsidRPr="00612732" w14:paraId="60E67A41" w14:textId="77777777" w:rsidTr="00EE13E4">
        <w:tc>
          <w:tcPr>
            <w:tcW w:w="918" w:type="dxa"/>
            <w:shd w:val="clear" w:color="auto" w:fill="auto"/>
          </w:tcPr>
          <w:p w14:paraId="6FAC0540" w14:textId="77777777" w:rsidR="00EE13E4" w:rsidRPr="00612732" w:rsidRDefault="00EE13E4" w:rsidP="00EE13E4">
            <w:pPr>
              <w:rPr>
                <w:rFonts w:cs="Arial"/>
                <w:sz w:val="22"/>
                <w:szCs w:val="22"/>
              </w:rPr>
            </w:pPr>
            <w:r w:rsidRPr="00612732">
              <w:rPr>
                <w:rFonts w:cs="Arial"/>
                <w:sz w:val="22"/>
                <w:szCs w:val="22"/>
              </w:rPr>
              <w:t>7814</w:t>
            </w:r>
          </w:p>
        </w:tc>
        <w:tc>
          <w:tcPr>
            <w:tcW w:w="4302" w:type="dxa"/>
          </w:tcPr>
          <w:p w14:paraId="35525E90" w14:textId="77777777" w:rsidR="00EE13E4" w:rsidRPr="00612732" w:rsidRDefault="00EE13E4" w:rsidP="00EE13E4">
            <w:pPr>
              <w:rPr>
                <w:rFonts w:cs="Arial"/>
                <w:sz w:val="22"/>
                <w:szCs w:val="22"/>
              </w:rPr>
            </w:pPr>
            <w:r w:rsidRPr="00612732">
              <w:rPr>
                <w:rFonts w:cs="Arial"/>
                <w:sz w:val="22"/>
                <w:szCs w:val="22"/>
              </w:rPr>
              <w:t>Prosecutor Workshop</w:t>
            </w:r>
          </w:p>
        </w:tc>
        <w:tc>
          <w:tcPr>
            <w:tcW w:w="3870" w:type="dxa"/>
          </w:tcPr>
          <w:p w14:paraId="34028CF6" w14:textId="77777777" w:rsidR="00EE13E4" w:rsidRPr="00612732" w:rsidRDefault="00EE13E4" w:rsidP="00EE13E4">
            <w:pPr>
              <w:rPr>
                <w:rFonts w:cs="Arial"/>
                <w:sz w:val="22"/>
                <w:szCs w:val="22"/>
              </w:rPr>
            </w:pPr>
            <w:r w:rsidRPr="00612732">
              <w:rPr>
                <w:rFonts w:cs="Arial"/>
                <w:sz w:val="22"/>
                <w:szCs w:val="22"/>
              </w:rPr>
              <w:t>Criminal Law, Criminal Process, Evidence, Law Governing Lawyers (may be taken concurrently in the Fall semester).   Limited to students who have completed 45 credits.</w:t>
            </w:r>
          </w:p>
        </w:tc>
      </w:tr>
      <w:tr w:rsidR="00EE13E4" w:rsidRPr="00612732" w14:paraId="5BB4AA17" w14:textId="77777777" w:rsidTr="00EE13E4">
        <w:tc>
          <w:tcPr>
            <w:tcW w:w="918" w:type="dxa"/>
            <w:shd w:val="clear" w:color="auto" w:fill="auto"/>
          </w:tcPr>
          <w:p w14:paraId="04ECF4FF" w14:textId="77777777" w:rsidR="00EE13E4" w:rsidRPr="00612732" w:rsidRDefault="00EE13E4" w:rsidP="00EE13E4">
            <w:pPr>
              <w:rPr>
                <w:rFonts w:cs="Arial"/>
                <w:sz w:val="22"/>
                <w:szCs w:val="22"/>
              </w:rPr>
            </w:pPr>
            <w:r w:rsidRPr="00612732">
              <w:rPr>
                <w:rFonts w:cs="Arial"/>
                <w:sz w:val="22"/>
                <w:szCs w:val="22"/>
              </w:rPr>
              <w:t>7815</w:t>
            </w:r>
          </w:p>
        </w:tc>
        <w:tc>
          <w:tcPr>
            <w:tcW w:w="4302" w:type="dxa"/>
          </w:tcPr>
          <w:p w14:paraId="117F84E6" w14:textId="77777777" w:rsidR="00EE13E4" w:rsidRPr="00612732" w:rsidRDefault="00EE13E4" w:rsidP="00EE13E4">
            <w:pPr>
              <w:rPr>
                <w:rFonts w:cs="Arial"/>
                <w:sz w:val="22"/>
                <w:szCs w:val="22"/>
              </w:rPr>
            </w:pPr>
            <w:r w:rsidRPr="00612732">
              <w:rPr>
                <w:rFonts w:cs="Arial"/>
                <w:sz w:val="22"/>
                <w:szCs w:val="22"/>
              </w:rPr>
              <w:t>Public Defender Workshop</w:t>
            </w:r>
          </w:p>
        </w:tc>
        <w:tc>
          <w:tcPr>
            <w:tcW w:w="3870" w:type="dxa"/>
          </w:tcPr>
          <w:p w14:paraId="641A301D" w14:textId="77777777" w:rsidR="00EE13E4" w:rsidRPr="00612732" w:rsidRDefault="00EE13E4" w:rsidP="00EE13E4">
            <w:pPr>
              <w:rPr>
                <w:rFonts w:cs="Arial"/>
                <w:sz w:val="22"/>
                <w:szCs w:val="22"/>
              </w:rPr>
            </w:pPr>
            <w:r w:rsidRPr="00612732">
              <w:rPr>
                <w:rFonts w:cs="Arial"/>
                <w:sz w:val="22"/>
                <w:szCs w:val="22"/>
              </w:rPr>
              <w:t>Criminal Law, Criminal Process, Evidence, Law Governing Lawyers (may be taken concurrently in the Fall semester).   Limited to students who have completed 45 credits.</w:t>
            </w:r>
          </w:p>
        </w:tc>
      </w:tr>
      <w:tr w:rsidR="00EE13E4" w:rsidRPr="00612732" w14:paraId="52D82614" w14:textId="77777777" w:rsidTr="00EE13E4">
        <w:tc>
          <w:tcPr>
            <w:tcW w:w="918" w:type="dxa"/>
            <w:shd w:val="clear" w:color="auto" w:fill="auto"/>
          </w:tcPr>
          <w:p w14:paraId="3CEE213A" w14:textId="77777777" w:rsidR="00EE13E4" w:rsidRPr="00612732" w:rsidRDefault="00EE13E4" w:rsidP="00EE13E4">
            <w:pPr>
              <w:rPr>
                <w:rFonts w:cs="Arial"/>
                <w:sz w:val="22"/>
                <w:szCs w:val="22"/>
              </w:rPr>
            </w:pPr>
            <w:r w:rsidRPr="00612732">
              <w:rPr>
                <w:rFonts w:cs="Arial"/>
                <w:sz w:val="22"/>
                <w:szCs w:val="22"/>
              </w:rPr>
              <w:t>7817</w:t>
            </w:r>
          </w:p>
        </w:tc>
        <w:tc>
          <w:tcPr>
            <w:tcW w:w="4302" w:type="dxa"/>
          </w:tcPr>
          <w:p w14:paraId="167D84FD" w14:textId="77777777" w:rsidR="00EE13E4" w:rsidRPr="00612732" w:rsidRDefault="00EE13E4" w:rsidP="00EE13E4">
            <w:pPr>
              <w:rPr>
                <w:rFonts w:cs="Arial"/>
                <w:sz w:val="22"/>
                <w:szCs w:val="22"/>
              </w:rPr>
            </w:pPr>
            <w:r w:rsidRPr="00612732">
              <w:rPr>
                <w:rFonts w:cs="Arial"/>
                <w:sz w:val="22"/>
                <w:szCs w:val="22"/>
              </w:rPr>
              <w:t>Workshop: Public Sector Employment Law</w:t>
            </w:r>
          </w:p>
        </w:tc>
        <w:tc>
          <w:tcPr>
            <w:tcW w:w="3870" w:type="dxa"/>
          </w:tcPr>
          <w:p w14:paraId="6863AC5C" w14:textId="77777777" w:rsidR="00EE13E4" w:rsidRPr="00612732" w:rsidRDefault="00EE13E4" w:rsidP="00EE13E4">
            <w:pPr>
              <w:rPr>
                <w:rFonts w:cs="Arial"/>
                <w:sz w:val="22"/>
                <w:szCs w:val="22"/>
              </w:rPr>
            </w:pPr>
            <w:r w:rsidRPr="00612732">
              <w:rPr>
                <w:rFonts w:cs="Arial"/>
                <w:sz w:val="22"/>
                <w:szCs w:val="22"/>
              </w:rPr>
              <w:t xml:space="preserve">Labor Law </w:t>
            </w:r>
            <w:r w:rsidRPr="00612732">
              <w:rPr>
                <w:rFonts w:cs="Arial"/>
                <w:i/>
                <w:sz w:val="22"/>
                <w:szCs w:val="22"/>
              </w:rPr>
              <w:t>or</w:t>
            </w:r>
            <w:r w:rsidRPr="00612732">
              <w:rPr>
                <w:rFonts w:cs="Arial"/>
                <w:sz w:val="22"/>
                <w:szCs w:val="22"/>
              </w:rPr>
              <w:t xml:space="preserve"> Employment Law</w:t>
            </w:r>
          </w:p>
        </w:tc>
      </w:tr>
      <w:tr w:rsidR="00EE13E4" w:rsidRPr="00612732" w14:paraId="646657F9" w14:textId="77777777" w:rsidTr="00EE13E4">
        <w:tc>
          <w:tcPr>
            <w:tcW w:w="918" w:type="dxa"/>
            <w:shd w:val="clear" w:color="auto" w:fill="auto"/>
          </w:tcPr>
          <w:p w14:paraId="4939B33E" w14:textId="77777777" w:rsidR="00EE13E4" w:rsidRPr="00612732" w:rsidRDefault="00EE13E4" w:rsidP="00EE13E4">
            <w:pPr>
              <w:rPr>
                <w:rFonts w:cs="Arial"/>
                <w:sz w:val="22"/>
                <w:szCs w:val="22"/>
              </w:rPr>
            </w:pPr>
            <w:r w:rsidRPr="00612732">
              <w:rPr>
                <w:rFonts w:cs="Arial"/>
                <w:sz w:val="22"/>
                <w:szCs w:val="22"/>
              </w:rPr>
              <w:t>7820</w:t>
            </w:r>
          </w:p>
        </w:tc>
        <w:tc>
          <w:tcPr>
            <w:tcW w:w="4302" w:type="dxa"/>
          </w:tcPr>
          <w:p w14:paraId="459E3388" w14:textId="77777777" w:rsidR="00EE13E4" w:rsidRPr="00612732" w:rsidRDefault="00EE13E4" w:rsidP="00EE13E4">
            <w:pPr>
              <w:rPr>
                <w:rFonts w:cs="Arial"/>
                <w:sz w:val="22"/>
                <w:szCs w:val="22"/>
              </w:rPr>
            </w:pPr>
            <w:r w:rsidRPr="00612732">
              <w:rPr>
                <w:rFonts w:cs="Arial"/>
                <w:sz w:val="22"/>
                <w:szCs w:val="22"/>
              </w:rPr>
              <w:t>Workshop: Real Estate</w:t>
            </w:r>
          </w:p>
        </w:tc>
        <w:tc>
          <w:tcPr>
            <w:tcW w:w="3870" w:type="dxa"/>
          </w:tcPr>
          <w:p w14:paraId="612BB25C"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06A7A52B" w14:textId="77777777" w:rsidTr="00EE13E4">
        <w:tc>
          <w:tcPr>
            <w:tcW w:w="918" w:type="dxa"/>
            <w:shd w:val="clear" w:color="auto" w:fill="auto"/>
          </w:tcPr>
          <w:p w14:paraId="4549E285" w14:textId="77777777" w:rsidR="00EE13E4" w:rsidRPr="00612732" w:rsidRDefault="00EE13E4" w:rsidP="00EE13E4">
            <w:pPr>
              <w:rPr>
                <w:rFonts w:cs="Arial"/>
                <w:sz w:val="22"/>
                <w:szCs w:val="22"/>
              </w:rPr>
            </w:pPr>
            <w:r w:rsidRPr="00612732">
              <w:rPr>
                <w:rFonts w:cs="Arial"/>
                <w:sz w:val="22"/>
                <w:szCs w:val="22"/>
              </w:rPr>
              <w:t>7821</w:t>
            </w:r>
          </w:p>
        </w:tc>
        <w:tc>
          <w:tcPr>
            <w:tcW w:w="4302" w:type="dxa"/>
          </w:tcPr>
          <w:p w14:paraId="3E83D3D8" w14:textId="77777777" w:rsidR="00EE13E4" w:rsidRPr="00612732" w:rsidRDefault="00EE13E4" w:rsidP="00EE13E4">
            <w:pPr>
              <w:rPr>
                <w:rFonts w:cs="Arial"/>
                <w:sz w:val="22"/>
                <w:szCs w:val="22"/>
              </w:rPr>
            </w:pPr>
            <w:r w:rsidRPr="00612732">
              <w:rPr>
                <w:rFonts w:cs="Arial"/>
                <w:sz w:val="22"/>
                <w:szCs w:val="22"/>
              </w:rPr>
              <w:t>Workshop: Representing Professional Athletes and Coaches</w:t>
            </w:r>
          </w:p>
        </w:tc>
        <w:tc>
          <w:tcPr>
            <w:tcW w:w="3870" w:type="dxa"/>
          </w:tcPr>
          <w:p w14:paraId="6262E2E7" w14:textId="15504D5A" w:rsidR="00EE13E4" w:rsidRPr="00612732" w:rsidRDefault="00EE13E4" w:rsidP="00EE13E4">
            <w:pPr>
              <w:rPr>
                <w:rFonts w:cs="Arial"/>
                <w:sz w:val="22"/>
                <w:szCs w:val="22"/>
              </w:rPr>
            </w:pPr>
            <w:r w:rsidRPr="00612732">
              <w:rPr>
                <w:rFonts w:cs="Arial"/>
                <w:sz w:val="22"/>
                <w:szCs w:val="22"/>
              </w:rPr>
              <w:t>Professional Sports Law</w:t>
            </w:r>
            <w:r w:rsidRPr="00612732">
              <w:rPr>
                <w:rFonts w:cs="Arial"/>
                <w:i/>
                <w:sz w:val="22"/>
                <w:szCs w:val="22"/>
              </w:rPr>
              <w:t xml:space="preserve"> or </w:t>
            </w:r>
            <w:r w:rsidRPr="00612732">
              <w:rPr>
                <w:rFonts w:cs="Arial"/>
                <w:sz w:val="22"/>
                <w:szCs w:val="22"/>
              </w:rPr>
              <w:t>permission of instructor</w:t>
            </w:r>
          </w:p>
        </w:tc>
      </w:tr>
      <w:tr w:rsidR="00EE13E4" w:rsidRPr="00612732" w14:paraId="78C140A6" w14:textId="77777777" w:rsidTr="00EE13E4">
        <w:tc>
          <w:tcPr>
            <w:tcW w:w="918" w:type="dxa"/>
            <w:shd w:val="clear" w:color="auto" w:fill="auto"/>
          </w:tcPr>
          <w:p w14:paraId="68780FA7" w14:textId="77777777" w:rsidR="00EE13E4" w:rsidRPr="00612732" w:rsidRDefault="00EE13E4" w:rsidP="00EE13E4">
            <w:pPr>
              <w:rPr>
                <w:rFonts w:cs="Arial"/>
                <w:sz w:val="22"/>
                <w:szCs w:val="22"/>
              </w:rPr>
            </w:pPr>
            <w:r w:rsidRPr="00612732">
              <w:rPr>
                <w:rFonts w:cs="Arial"/>
                <w:sz w:val="22"/>
                <w:szCs w:val="22"/>
              </w:rPr>
              <w:t>7830</w:t>
            </w:r>
          </w:p>
        </w:tc>
        <w:tc>
          <w:tcPr>
            <w:tcW w:w="4302" w:type="dxa"/>
          </w:tcPr>
          <w:p w14:paraId="60FD59E0" w14:textId="77777777" w:rsidR="00EE13E4" w:rsidRPr="00612732" w:rsidRDefault="00EE13E4" w:rsidP="00EE13E4">
            <w:pPr>
              <w:rPr>
                <w:rFonts w:cs="Arial"/>
                <w:sz w:val="22"/>
                <w:szCs w:val="22"/>
              </w:rPr>
            </w:pPr>
            <w:r w:rsidRPr="00612732">
              <w:rPr>
                <w:rFonts w:cs="Arial"/>
                <w:sz w:val="22"/>
                <w:szCs w:val="22"/>
              </w:rPr>
              <w:t>Workshop: Selected Topics</w:t>
            </w:r>
          </w:p>
        </w:tc>
        <w:tc>
          <w:tcPr>
            <w:tcW w:w="3870" w:type="dxa"/>
          </w:tcPr>
          <w:p w14:paraId="726DC8E7" w14:textId="77777777" w:rsidR="00EE13E4" w:rsidRPr="00612732" w:rsidRDefault="00EE13E4" w:rsidP="00EE13E4">
            <w:pPr>
              <w:rPr>
                <w:rFonts w:cs="Arial"/>
                <w:sz w:val="22"/>
                <w:szCs w:val="22"/>
              </w:rPr>
            </w:pPr>
            <w:r w:rsidRPr="00612732">
              <w:rPr>
                <w:rFonts w:cs="Arial"/>
                <w:sz w:val="22"/>
                <w:szCs w:val="22"/>
              </w:rPr>
              <w:t>Varies</w:t>
            </w:r>
          </w:p>
        </w:tc>
      </w:tr>
      <w:tr w:rsidR="004D0D28" w:rsidRPr="00612732" w14:paraId="7FF05223" w14:textId="77777777" w:rsidTr="00EE13E4">
        <w:tc>
          <w:tcPr>
            <w:tcW w:w="918" w:type="dxa"/>
            <w:shd w:val="clear" w:color="auto" w:fill="auto"/>
          </w:tcPr>
          <w:p w14:paraId="6BEB52C8" w14:textId="77777777" w:rsidR="004D0D28" w:rsidRPr="00612732" w:rsidRDefault="004D0D28" w:rsidP="00EE13E4">
            <w:pPr>
              <w:rPr>
                <w:rFonts w:cs="Arial"/>
                <w:sz w:val="22"/>
                <w:szCs w:val="22"/>
              </w:rPr>
            </w:pPr>
          </w:p>
        </w:tc>
        <w:tc>
          <w:tcPr>
            <w:tcW w:w="4302" w:type="dxa"/>
          </w:tcPr>
          <w:p w14:paraId="3DD3BA18" w14:textId="7DCEF548" w:rsidR="004D0D28" w:rsidRPr="00612732" w:rsidRDefault="004D0D28" w:rsidP="00EE13E4">
            <w:pPr>
              <w:rPr>
                <w:rFonts w:cs="Arial"/>
                <w:sz w:val="22"/>
                <w:szCs w:val="22"/>
              </w:rPr>
            </w:pPr>
            <w:r w:rsidRPr="00612732">
              <w:rPr>
                <w:rFonts w:cs="Arial"/>
                <w:sz w:val="22"/>
                <w:szCs w:val="22"/>
              </w:rPr>
              <w:t>Workshop: Nonprofit Law and Leadership</w:t>
            </w:r>
          </w:p>
        </w:tc>
        <w:tc>
          <w:tcPr>
            <w:tcW w:w="3870" w:type="dxa"/>
          </w:tcPr>
          <w:p w14:paraId="7E96F2DF" w14:textId="7950E45E" w:rsidR="004D0D28" w:rsidRPr="00612732" w:rsidRDefault="004D0D28" w:rsidP="00EE13E4">
            <w:pPr>
              <w:rPr>
                <w:rFonts w:cs="Arial"/>
                <w:sz w:val="22"/>
                <w:szCs w:val="22"/>
              </w:rPr>
            </w:pPr>
            <w:r w:rsidRPr="00612732">
              <w:rPr>
                <w:rFonts w:cs="Arial"/>
                <w:sz w:val="22"/>
                <w:szCs w:val="22"/>
              </w:rPr>
              <w:t>None</w:t>
            </w:r>
          </w:p>
        </w:tc>
      </w:tr>
      <w:tr w:rsidR="00EE13E4" w:rsidRPr="00612732" w14:paraId="45B6A75E" w14:textId="77777777" w:rsidTr="00EE13E4">
        <w:tc>
          <w:tcPr>
            <w:tcW w:w="918" w:type="dxa"/>
            <w:shd w:val="clear" w:color="auto" w:fill="auto"/>
          </w:tcPr>
          <w:p w14:paraId="28DA0E87" w14:textId="77777777" w:rsidR="00EE13E4" w:rsidRPr="00612732" w:rsidRDefault="00EE13E4" w:rsidP="00EE13E4">
            <w:pPr>
              <w:rPr>
                <w:rFonts w:cs="Arial"/>
                <w:sz w:val="22"/>
                <w:szCs w:val="22"/>
              </w:rPr>
            </w:pPr>
          </w:p>
        </w:tc>
        <w:tc>
          <w:tcPr>
            <w:tcW w:w="4302" w:type="dxa"/>
          </w:tcPr>
          <w:p w14:paraId="506C0C03" w14:textId="77777777" w:rsidR="00EE13E4" w:rsidRPr="00612732" w:rsidRDefault="00EE13E4" w:rsidP="00EE13E4">
            <w:pPr>
              <w:rPr>
                <w:rFonts w:cs="Arial"/>
                <w:sz w:val="22"/>
                <w:szCs w:val="22"/>
              </w:rPr>
            </w:pPr>
            <w:r w:rsidRPr="00612732">
              <w:rPr>
                <w:rFonts w:cs="Arial"/>
                <w:sz w:val="22"/>
                <w:szCs w:val="22"/>
              </w:rPr>
              <w:t>Workshop: Water Technology Law &amp; Policy</w:t>
            </w:r>
          </w:p>
        </w:tc>
        <w:tc>
          <w:tcPr>
            <w:tcW w:w="3870" w:type="dxa"/>
          </w:tcPr>
          <w:p w14:paraId="5C15A70E"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333F98AE" w14:textId="77777777" w:rsidTr="00EE13E4">
        <w:tc>
          <w:tcPr>
            <w:tcW w:w="918" w:type="dxa"/>
            <w:shd w:val="clear" w:color="auto" w:fill="auto"/>
          </w:tcPr>
          <w:p w14:paraId="0B3F8E7A" w14:textId="77777777" w:rsidR="00EE13E4" w:rsidRPr="00612732" w:rsidRDefault="00EE13E4" w:rsidP="00EE13E4">
            <w:pPr>
              <w:rPr>
                <w:rFonts w:cs="Arial"/>
                <w:sz w:val="22"/>
                <w:szCs w:val="22"/>
              </w:rPr>
            </w:pPr>
          </w:p>
        </w:tc>
        <w:tc>
          <w:tcPr>
            <w:tcW w:w="4302" w:type="dxa"/>
          </w:tcPr>
          <w:p w14:paraId="2049A32F" w14:textId="77777777" w:rsidR="00EE13E4" w:rsidRPr="00612732" w:rsidRDefault="00EE13E4" w:rsidP="00EE13E4">
            <w:pPr>
              <w:rPr>
                <w:rFonts w:cs="Arial"/>
                <w:sz w:val="22"/>
                <w:szCs w:val="22"/>
              </w:rPr>
            </w:pPr>
            <w:r w:rsidRPr="00612732">
              <w:rPr>
                <w:rFonts w:cs="Arial"/>
                <w:sz w:val="22"/>
                <w:szCs w:val="22"/>
              </w:rPr>
              <w:t>Writing and Editing for Lawyers</w:t>
            </w:r>
          </w:p>
        </w:tc>
        <w:tc>
          <w:tcPr>
            <w:tcW w:w="3870" w:type="dxa"/>
          </w:tcPr>
          <w:p w14:paraId="4405F2C7" w14:textId="77777777" w:rsidR="00EE13E4" w:rsidRPr="00612732" w:rsidRDefault="00EE13E4" w:rsidP="00EE13E4">
            <w:pPr>
              <w:rPr>
                <w:rFonts w:cs="Arial"/>
                <w:sz w:val="22"/>
                <w:szCs w:val="22"/>
              </w:rPr>
            </w:pPr>
            <w:r w:rsidRPr="00612732">
              <w:rPr>
                <w:rFonts w:cs="Arial"/>
                <w:sz w:val="22"/>
                <w:szCs w:val="22"/>
              </w:rPr>
              <w:t>Legal Analysis, Writing &amp; Research 1 &amp; 2.  Permission of Instructor.</w:t>
            </w:r>
          </w:p>
        </w:tc>
      </w:tr>
      <w:tr w:rsidR="00EE13E4" w:rsidRPr="00612732" w14:paraId="73422900" w14:textId="77777777" w:rsidTr="00EE13E4">
        <w:tc>
          <w:tcPr>
            <w:tcW w:w="918" w:type="dxa"/>
            <w:shd w:val="clear" w:color="auto" w:fill="auto"/>
          </w:tcPr>
          <w:p w14:paraId="29D123A1" w14:textId="77777777" w:rsidR="00EE13E4" w:rsidRPr="00612732" w:rsidRDefault="00EE13E4" w:rsidP="00EE13E4">
            <w:pPr>
              <w:rPr>
                <w:rFonts w:cs="Arial"/>
                <w:sz w:val="22"/>
                <w:szCs w:val="22"/>
              </w:rPr>
            </w:pPr>
            <w:r w:rsidRPr="00612732">
              <w:rPr>
                <w:rFonts w:cs="Arial"/>
                <w:sz w:val="22"/>
                <w:szCs w:val="22"/>
              </w:rPr>
              <w:t>7831</w:t>
            </w:r>
          </w:p>
        </w:tc>
        <w:tc>
          <w:tcPr>
            <w:tcW w:w="4302" w:type="dxa"/>
          </w:tcPr>
          <w:p w14:paraId="575097DA" w14:textId="77777777" w:rsidR="00EE13E4" w:rsidRPr="00612732" w:rsidRDefault="00EE13E4" w:rsidP="00EE13E4">
            <w:pPr>
              <w:rPr>
                <w:rFonts w:cs="Arial"/>
                <w:sz w:val="22"/>
                <w:szCs w:val="22"/>
              </w:rPr>
            </w:pPr>
            <w:r w:rsidRPr="00612732">
              <w:rPr>
                <w:rFonts w:cs="Arial"/>
                <w:sz w:val="22"/>
                <w:szCs w:val="22"/>
              </w:rPr>
              <w:t>Workshop: Selected Topics in International, Comparative, and Foreign Law</w:t>
            </w:r>
          </w:p>
        </w:tc>
        <w:tc>
          <w:tcPr>
            <w:tcW w:w="3870" w:type="dxa"/>
          </w:tcPr>
          <w:p w14:paraId="49DE6128"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5BDD64EF" w14:textId="77777777" w:rsidTr="00EE13E4">
        <w:tc>
          <w:tcPr>
            <w:tcW w:w="918" w:type="dxa"/>
            <w:shd w:val="clear" w:color="auto" w:fill="auto"/>
          </w:tcPr>
          <w:p w14:paraId="4C2BCD4D" w14:textId="77777777" w:rsidR="00EE13E4" w:rsidRPr="00612732" w:rsidRDefault="00EE13E4" w:rsidP="00EE13E4">
            <w:pPr>
              <w:rPr>
                <w:rFonts w:cs="Arial"/>
                <w:sz w:val="22"/>
                <w:szCs w:val="22"/>
              </w:rPr>
            </w:pPr>
            <w:r w:rsidRPr="00612732">
              <w:rPr>
                <w:rFonts w:cs="Arial"/>
                <w:sz w:val="22"/>
                <w:szCs w:val="22"/>
              </w:rPr>
              <w:t>7841</w:t>
            </w:r>
          </w:p>
        </w:tc>
        <w:tc>
          <w:tcPr>
            <w:tcW w:w="4302" w:type="dxa"/>
          </w:tcPr>
          <w:p w14:paraId="476FD6D1" w14:textId="77777777" w:rsidR="00EE13E4" w:rsidRPr="00612732" w:rsidRDefault="00EE13E4" w:rsidP="00EE13E4">
            <w:pPr>
              <w:rPr>
                <w:rFonts w:cs="Arial"/>
                <w:sz w:val="22"/>
                <w:szCs w:val="22"/>
              </w:rPr>
            </w:pPr>
            <w:r w:rsidRPr="00612732">
              <w:rPr>
                <w:rFonts w:cs="Arial"/>
                <w:sz w:val="22"/>
                <w:szCs w:val="22"/>
              </w:rPr>
              <w:t>Workshop: Sports Law</w:t>
            </w:r>
          </w:p>
        </w:tc>
        <w:tc>
          <w:tcPr>
            <w:tcW w:w="3870" w:type="dxa"/>
          </w:tcPr>
          <w:p w14:paraId="2890F395"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0ABC8C35" w14:textId="77777777" w:rsidTr="00EE13E4">
        <w:tc>
          <w:tcPr>
            <w:tcW w:w="918" w:type="dxa"/>
            <w:tcBorders>
              <w:top w:val="single" w:sz="6" w:space="0" w:color="000000"/>
              <w:left w:val="single" w:sz="12" w:space="0" w:color="000000"/>
              <w:bottom w:val="single" w:sz="6" w:space="0" w:color="000000"/>
              <w:right w:val="single" w:sz="6" w:space="0" w:color="000000"/>
            </w:tcBorders>
            <w:shd w:val="clear" w:color="auto" w:fill="auto"/>
          </w:tcPr>
          <w:p w14:paraId="5775FB71" w14:textId="77777777" w:rsidR="00EE13E4" w:rsidRPr="00612732" w:rsidRDefault="00EE13E4" w:rsidP="00EE13E4">
            <w:pPr>
              <w:rPr>
                <w:rFonts w:cs="Arial"/>
                <w:sz w:val="22"/>
                <w:szCs w:val="22"/>
              </w:rPr>
            </w:pPr>
          </w:p>
        </w:tc>
        <w:tc>
          <w:tcPr>
            <w:tcW w:w="4302" w:type="dxa"/>
            <w:tcBorders>
              <w:top w:val="single" w:sz="6" w:space="0" w:color="000000"/>
              <w:left w:val="single" w:sz="6" w:space="0" w:color="000000"/>
              <w:bottom w:val="single" w:sz="6" w:space="0" w:color="000000"/>
              <w:right w:val="single" w:sz="6" w:space="0" w:color="000000"/>
            </w:tcBorders>
          </w:tcPr>
          <w:p w14:paraId="643BF6FD" w14:textId="1AB5C9F1" w:rsidR="00EE13E4" w:rsidRPr="00612732" w:rsidRDefault="00EE13E4" w:rsidP="00EE13E4">
            <w:pPr>
              <w:rPr>
                <w:rFonts w:cs="Arial"/>
                <w:sz w:val="22"/>
                <w:szCs w:val="22"/>
              </w:rPr>
            </w:pPr>
            <w:r w:rsidRPr="00612732">
              <w:rPr>
                <w:rFonts w:cs="Arial"/>
                <w:sz w:val="22"/>
                <w:szCs w:val="22"/>
              </w:rPr>
              <w:t>Workshop: NCAA Governance and Compliance</w:t>
            </w:r>
          </w:p>
        </w:tc>
        <w:tc>
          <w:tcPr>
            <w:tcW w:w="3870" w:type="dxa"/>
            <w:tcBorders>
              <w:top w:val="single" w:sz="6" w:space="0" w:color="000000"/>
              <w:left w:val="single" w:sz="6" w:space="0" w:color="000000"/>
              <w:bottom w:val="single" w:sz="6" w:space="0" w:color="000000"/>
              <w:right w:val="single" w:sz="12" w:space="0" w:color="000000"/>
            </w:tcBorders>
          </w:tcPr>
          <w:p w14:paraId="6B7F390D" w14:textId="77777777" w:rsidR="00EE13E4" w:rsidRPr="00612732" w:rsidRDefault="00EE13E4" w:rsidP="00EE13E4">
            <w:pPr>
              <w:rPr>
                <w:rFonts w:cs="Arial"/>
                <w:sz w:val="22"/>
                <w:szCs w:val="22"/>
              </w:rPr>
            </w:pPr>
            <w:r w:rsidRPr="00612732">
              <w:rPr>
                <w:rFonts w:cs="Arial"/>
                <w:sz w:val="22"/>
                <w:szCs w:val="22"/>
              </w:rPr>
              <w:t>Amateur Sports Law</w:t>
            </w:r>
          </w:p>
        </w:tc>
      </w:tr>
      <w:tr w:rsidR="00EE13E4" w:rsidRPr="00612732" w14:paraId="66DECBDC" w14:textId="77777777" w:rsidTr="00EE13E4">
        <w:tc>
          <w:tcPr>
            <w:tcW w:w="918" w:type="dxa"/>
            <w:tcBorders>
              <w:top w:val="single" w:sz="6" w:space="0" w:color="000000"/>
              <w:left w:val="single" w:sz="12" w:space="0" w:color="000000"/>
              <w:bottom w:val="single" w:sz="6" w:space="0" w:color="000000"/>
              <w:right w:val="single" w:sz="6" w:space="0" w:color="000000"/>
            </w:tcBorders>
            <w:shd w:val="clear" w:color="auto" w:fill="auto"/>
          </w:tcPr>
          <w:p w14:paraId="7E5B70B1" w14:textId="77777777" w:rsidR="00EE13E4" w:rsidRPr="00612732" w:rsidRDefault="00EE13E4" w:rsidP="00EE13E4">
            <w:pPr>
              <w:rPr>
                <w:rFonts w:cs="Arial"/>
                <w:sz w:val="22"/>
                <w:szCs w:val="22"/>
              </w:rPr>
            </w:pPr>
            <w:r w:rsidRPr="00612732">
              <w:rPr>
                <w:rFonts w:cs="Arial"/>
                <w:sz w:val="22"/>
                <w:szCs w:val="22"/>
              </w:rPr>
              <w:t>7843</w:t>
            </w:r>
          </w:p>
        </w:tc>
        <w:tc>
          <w:tcPr>
            <w:tcW w:w="4302" w:type="dxa"/>
            <w:tcBorders>
              <w:top w:val="single" w:sz="6" w:space="0" w:color="000000"/>
              <w:left w:val="single" w:sz="6" w:space="0" w:color="000000"/>
              <w:bottom w:val="single" w:sz="6" w:space="0" w:color="000000"/>
              <w:right w:val="single" w:sz="6" w:space="0" w:color="000000"/>
            </w:tcBorders>
          </w:tcPr>
          <w:p w14:paraId="14FF3349" w14:textId="77777777" w:rsidR="00EE13E4" w:rsidRPr="00612732" w:rsidRDefault="00EE13E4" w:rsidP="00EE13E4">
            <w:pPr>
              <w:rPr>
                <w:rFonts w:cs="Arial"/>
                <w:sz w:val="22"/>
                <w:szCs w:val="22"/>
              </w:rPr>
            </w:pPr>
            <w:r w:rsidRPr="00612732">
              <w:rPr>
                <w:rFonts w:cs="Arial"/>
                <w:sz w:val="22"/>
                <w:szCs w:val="22"/>
              </w:rPr>
              <w:t>Sports Industry Governance</w:t>
            </w:r>
          </w:p>
        </w:tc>
        <w:tc>
          <w:tcPr>
            <w:tcW w:w="3870" w:type="dxa"/>
            <w:tcBorders>
              <w:top w:val="single" w:sz="6" w:space="0" w:color="000000"/>
              <w:left w:val="single" w:sz="6" w:space="0" w:color="000000"/>
              <w:bottom w:val="single" w:sz="6" w:space="0" w:color="000000"/>
              <w:right w:val="single" w:sz="12" w:space="0" w:color="000000"/>
            </w:tcBorders>
          </w:tcPr>
          <w:p w14:paraId="1D5F2A19" w14:textId="77777777" w:rsidR="00EE13E4" w:rsidRPr="00612732" w:rsidRDefault="00EE13E4" w:rsidP="00EE13E4">
            <w:pPr>
              <w:rPr>
                <w:rFonts w:cs="Arial"/>
                <w:sz w:val="22"/>
                <w:szCs w:val="22"/>
              </w:rPr>
            </w:pPr>
            <w:r w:rsidRPr="00612732">
              <w:rPr>
                <w:rFonts w:cs="Arial"/>
                <w:sz w:val="22"/>
                <w:szCs w:val="22"/>
              </w:rPr>
              <w:t xml:space="preserve">Professional Sports Law </w:t>
            </w:r>
            <w:r w:rsidRPr="00612732">
              <w:rPr>
                <w:rFonts w:cs="Arial"/>
                <w:i/>
                <w:sz w:val="22"/>
                <w:szCs w:val="22"/>
              </w:rPr>
              <w:t xml:space="preserve">or </w:t>
            </w:r>
            <w:r w:rsidRPr="00612732">
              <w:rPr>
                <w:rFonts w:cs="Arial"/>
                <w:sz w:val="22"/>
                <w:szCs w:val="22"/>
              </w:rPr>
              <w:t>permission of instructor</w:t>
            </w:r>
          </w:p>
        </w:tc>
      </w:tr>
      <w:tr w:rsidR="00EE13E4" w:rsidRPr="00612732" w14:paraId="2292492B" w14:textId="77777777" w:rsidTr="00EE13E4">
        <w:tc>
          <w:tcPr>
            <w:tcW w:w="918" w:type="dxa"/>
            <w:shd w:val="clear" w:color="auto" w:fill="auto"/>
          </w:tcPr>
          <w:p w14:paraId="0C3F9B67" w14:textId="77777777" w:rsidR="00EE13E4" w:rsidRPr="00612732" w:rsidRDefault="00EE13E4" w:rsidP="00EE13E4">
            <w:pPr>
              <w:rPr>
                <w:rFonts w:cs="Arial"/>
                <w:sz w:val="22"/>
                <w:szCs w:val="22"/>
              </w:rPr>
            </w:pPr>
            <w:r w:rsidRPr="00612732">
              <w:rPr>
                <w:rFonts w:cs="Arial"/>
                <w:sz w:val="22"/>
                <w:szCs w:val="22"/>
              </w:rPr>
              <w:t>7844</w:t>
            </w:r>
          </w:p>
        </w:tc>
        <w:tc>
          <w:tcPr>
            <w:tcW w:w="4302" w:type="dxa"/>
          </w:tcPr>
          <w:p w14:paraId="7F398825" w14:textId="77777777" w:rsidR="00EE13E4" w:rsidRPr="00612732" w:rsidRDefault="00EE13E4" w:rsidP="00EE13E4">
            <w:pPr>
              <w:rPr>
                <w:rFonts w:cs="Arial"/>
                <w:sz w:val="22"/>
                <w:szCs w:val="22"/>
              </w:rPr>
            </w:pPr>
            <w:r w:rsidRPr="00612732">
              <w:rPr>
                <w:rFonts w:cs="Arial"/>
                <w:sz w:val="22"/>
                <w:szCs w:val="22"/>
              </w:rPr>
              <w:t>Sports Sponsorship – Legal and Business Issues</w:t>
            </w:r>
          </w:p>
        </w:tc>
        <w:tc>
          <w:tcPr>
            <w:tcW w:w="3870" w:type="dxa"/>
          </w:tcPr>
          <w:p w14:paraId="5D28E974" w14:textId="77777777" w:rsidR="00EE13E4" w:rsidRPr="00612732" w:rsidRDefault="00EE13E4" w:rsidP="00EE13E4">
            <w:pPr>
              <w:rPr>
                <w:rFonts w:cs="Arial"/>
                <w:sz w:val="22"/>
                <w:szCs w:val="22"/>
              </w:rPr>
            </w:pPr>
            <w:r w:rsidRPr="00612732">
              <w:rPr>
                <w:rFonts w:cs="Arial"/>
                <w:sz w:val="22"/>
                <w:szCs w:val="22"/>
              </w:rPr>
              <w:t xml:space="preserve">Professional Sports Law </w:t>
            </w:r>
            <w:r w:rsidRPr="00612732">
              <w:rPr>
                <w:rFonts w:cs="Arial"/>
                <w:i/>
                <w:sz w:val="22"/>
                <w:szCs w:val="22"/>
              </w:rPr>
              <w:t>or</w:t>
            </w:r>
            <w:r w:rsidRPr="00612732">
              <w:rPr>
                <w:rFonts w:cs="Arial"/>
                <w:sz w:val="22"/>
                <w:szCs w:val="22"/>
              </w:rPr>
              <w:t xml:space="preserve"> Intellectual Property Law</w:t>
            </w:r>
          </w:p>
          <w:p w14:paraId="0590E448" w14:textId="77777777" w:rsidR="00EE13E4" w:rsidRPr="00612732" w:rsidRDefault="00EE13E4" w:rsidP="00EE13E4">
            <w:pPr>
              <w:rPr>
                <w:rFonts w:cs="Arial"/>
                <w:sz w:val="22"/>
                <w:szCs w:val="22"/>
              </w:rPr>
            </w:pPr>
            <w:r w:rsidRPr="00612732">
              <w:rPr>
                <w:rFonts w:cs="Arial"/>
                <w:sz w:val="22"/>
                <w:szCs w:val="22"/>
              </w:rPr>
              <w:t>Workshop: Contract Drafting is recommended but is not required</w:t>
            </w:r>
          </w:p>
        </w:tc>
      </w:tr>
      <w:tr w:rsidR="00EE13E4" w:rsidRPr="00612732" w14:paraId="00E21143" w14:textId="77777777" w:rsidTr="00EE13E4">
        <w:tc>
          <w:tcPr>
            <w:tcW w:w="918" w:type="dxa"/>
            <w:shd w:val="clear" w:color="auto" w:fill="auto"/>
          </w:tcPr>
          <w:p w14:paraId="610DB423" w14:textId="77777777" w:rsidR="00EE13E4" w:rsidRPr="00612732" w:rsidRDefault="00EE13E4" w:rsidP="00EE13E4">
            <w:pPr>
              <w:rPr>
                <w:rFonts w:cs="Arial"/>
                <w:sz w:val="22"/>
                <w:szCs w:val="22"/>
              </w:rPr>
            </w:pPr>
            <w:r w:rsidRPr="00612732">
              <w:rPr>
                <w:rFonts w:cs="Arial"/>
                <w:sz w:val="22"/>
                <w:szCs w:val="22"/>
              </w:rPr>
              <w:t>7842</w:t>
            </w:r>
          </w:p>
        </w:tc>
        <w:tc>
          <w:tcPr>
            <w:tcW w:w="4302" w:type="dxa"/>
          </w:tcPr>
          <w:p w14:paraId="65C4816C" w14:textId="77777777" w:rsidR="00EE13E4" w:rsidRPr="00612732" w:rsidRDefault="00EE13E4" w:rsidP="00EE13E4">
            <w:pPr>
              <w:rPr>
                <w:rFonts w:cs="Arial"/>
                <w:sz w:val="22"/>
                <w:szCs w:val="22"/>
              </w:rPr>
            </w:pPr>
            <w:r w:rsidRPr="00612732">
              <w:rPr>
                <w:rFonts w:cs="Arial"/>
                <w:sz w:val="22"/>
                <w:szCs w:val="22"/>
              </w:rPr>
              <w:t>Workshop: Sports Venues</w:t>
            </w:r>
          </w:p>
        </w:tc>
        <w:tc>
          <w:tcPr>
            <w:tcW w:w="3870" w:type="dxa"/>
          </w:tcPr>
          <w:p w14:paraId="3EA5FCDA" w14:textId="77777777" w:rsidR="00EE13E4" w:rsidRPr="00612732" w:rsidRDefault="00EE13E4" w:rsidP="00EE13E4">
            <w:pPr>
              <w:rPr>
                <w:rFonts w:cs="Arial"/>
                <w:sz w:val="22"/>
                <w:szCs w:val="22"/>
              </w:rPr>
            </w:pPr>
            <w:r w:rsidRPr="00612732">
              <w:rPr>
                <w:rFonts w:cs="Arial"/>
                <w:sz w:val="22"/>
                <w:szCs w:val="22"/>
              </w:rPr>
              <w:t>None</w:t>
            </w:r>
          </w:p>
        </w:tc>
      </w:tr>
      <w:tr w:rsidR="00EE13E4" w:rsidRPr="00612732" w14:paraId="60FC083C" w14:textId="77777777" w:rsidTr="00EE13E4">
        <w:tc>
          <w:tcPr>
            <w:tcW w:w="918" w:type="dxa"/>
            <w:shd w:val="clear" w:color="auto" w:fill="auto"/>
          </w:tcPr>
          <w:p w14:paraId="7BBCF78D" w14:textId="77777777" w:rsidR="00EE13E4" w:rsidRPr="00612732" w:rsidRDefault="00EE13E4" w:rsidP="00EE13E4">
            <w:pPr>
              <w:rPr>
                <w:rFonts w:cs="Arial"/>
                <w:sz w:val="22"/>
                <w:szCs w:val="22"/>
              </w:rPr>
            </w:pPr>
            <w:r w:rsidRPr="00612732">
              <w:rPr>
                <w:rFonts w:cs="Arial"/>
                <w:sz w:val="22"/>
                <w:szCs w:val="22"/>
              </w:rPr>
              <w:t>7851</w:t>
            </w:r>
          </w:p>
        </w:tc>
        <w:tc>
          <w:tcPr>
            <w:tcW w:w="4302" w:type="dxa"/>
          </w:tcPr>
          <w:p w14:paraId="1B71CF9E" w14:textId="77777777" w:rsidR="00EE13E4" w:rsidRPr="00612732" w:rsidRDefault="00EE13E4" w:rsidP="00EE13E4">
            <w:pPr>
              <w:rPr>
                <w:rFonts w:cs="Arial"/>
                <w:sz w:val="22"/>
                <w:szCs w:val="22"/>
              </w:rPr>
            </w:pPr>
            <w:r w:rsidRPr="00612732">
              <w:rPr>
                <w:rFonts w:cs="Arial"/>
                <w:sz w:val="22"/>
                <w:szCs w:val="22"/>
              </w:rPr>
              <w:t>Workshop: Trial Advocacy 1</w:t>
            </w:r>
          </w:p>
        </w:tc>
        <w:tc>
          <w:tcPr>
            <w:tcW w:w="3870" w:type="dxa"/>
          </w:tcPr>
          <w:p w14:paraId="783694EC" w14:textId="77777777" w:rsidR="00EE13E4" w:rsidRPr="00612732" w:rsidRDefault="00EE13E4" w:rsidP="00EE13E4">
            <w:pPr>
              <w:rPr>
                <w:rFonts w:cs="Arial"/>
                <w:sz w:val="22"/>
                <w:szCs w:val="22"/>
              </w:rPr>
            </w:pPr>
            <w:r w:rsidRPr="00612732">
              <w:rPr>
                <w:rFonts w:cs="Arial"/>
                <w:sz w:val="22"/>
                <w:szCs w:val="22"/>
              </w:rPr>
              <w:t>Civil Procedure, Evidence</w:t>
            </w:r>
          </w:p>
        </w:tc>
      </w:tr>
      <w:tr w:rsidR="00EE13E4" w:rsidRPr="00612732" w14:paraId="14530413" w14:textId="77777777" w:rsidTr="00EE13E4">
        <w:tc>
          <w:tcPr>
            <w:tcW w:w="918" w:type="dxa"/>
            <w:shd w:val="clear" w:color="auto" w:fill="auto"/>
          </w:tcPr>
          <w:p w14:paraId="3FD4D238" w14:textId="77777777" w:rsidR="00EE13E4" w:rsidRPr="00612732" w:rsidRDefault="00EE13E4" w:rsidP="00EE13E4">
            <w:pPr>
              <w:rPr>
                <w:rFonts w:cs="Arial"/>
                <w:sz w:val="22"/>
                <w:szCs w:val="22"/>
              </w:rPr>
            </w:pPr>
            <w:r w:rsidRPr="00612732">
              <w:rPr>
                <w:rFonts w:cs="Arial"/>
                <w:sz w:val="22"/>
                <w:szCs w:val="22"/>
              </w:rPr>
              <w:t>7852</w:t>
            </w:r>
          </w:p>
        </w:tc>
        <w:tc>
          <w:tcPr>
            <w:tcW w:w="4302" w:type="dxa"/>
          </w:tcPr>
          <w:p w14:paraId="629181D0" w14:textId="77777777" w:rsidR="00EE13E4" w:rsidRPr="00612732" w:rsidRDefault="00EE13E4" w:rsidP="00EE13E4">
            <w:pPr>
              <w:rPr>
                <w:rFonts w:cs="Arial"/>
                <w:sz w:val="22"/>
                <w:szCs w:val="22"/>
              </w:rPr>
            </w:pPr>
            <w:r w:rsidRPr="00612732">
              <w:rPr>
                <w:rFonts w:cs="Arial"/>
                <w:sz w:val="22"/>
                <w:szCs w:val="22"/>
              </w:rPr>
              <w:t>Workshop: Trial Advocacy 2 – Civil Trials</w:t>
            </w:r>
          </w:p>
        </w:tc>
        <w:tc>
          <w:tcPr>
            <w:tcW w:w="3870" w:type="dxa"/>
          </w:tcPr>
          <w:p w14:paraId="032DEFBE" w14:textId="77777777" w:rsidR="00EE13E4" w:rsidRPr="00612732" w:rsidRDefault="00EE13E4" w:rsidP="00EE13E4">
            <w:pPr>
              <w:rPr>
                <w:rFonts w:cs="Arial"/>
                <w:sz w:val="22"/>
                <w:szCs w:val="22"/>
              </w:rPr>
            </w:pPr>
            <w:r w:rsidRPr="00612732">
              <w:rPr>
                <w:rFonts w:cs="Arial"/>
                <w:sz w:val="22"/>
                <w:szCs w:val="22"/>
              </w:rPr>
              <w:t>Trial Advocacy 1</w:t>
            </w:r>
          </w:p>
        </w:tc>
      </w:tr>
      <w:tr w:rsidR="00EE13E4" w:rsidRPr="00612732" w14:paraId="1FA7B424" w14:textId="77777777" w:rsidTr="00EE13E4">
        <w:tc>
          <w:tcPr>
            <w:tcW w:w="918" w:type="dxa"/>
            <w:shd w:val="clear" w:color="auto" w:fill="auto"/>
          </w:tcPr>
          <w:p w14:paraId="4FCFFB49" w14:textId="77777777" w:rsidR="00EE13E4" w:rsidRPr="00612732" w:rsidRDefault="00EE13E4" w:rsidP="00EE13E4">
            <w:pPr>
              <w:rPr>
                <w:rFonts w:cs="Arial"/>
                <w:sz w:val="22"/>
                <w:szCs w:val="22"/>
              </w:rPr>
            </w:pPr>
            <w:r w:rsidRPr="00612732">
              <w:rPr>
                <w:rFonts w:cs="Arial"/>
                <w:sz w:val="22"/>
                <w:szCs w:val="22"/>
              </w:rPr>
              <w:lastRenderedPageBreak/>
              <w:t>7980</w:t>
            </w:r>
          </w:p>
        </w:tc>
        <w:tc>
          <w:tcPr>
            <w:tcW w:w="4302" w:type="dxa"/>
          </w:tcPr>
          <w:p w14:paraId="78E7FAB4" w14:textId="77777777" w:rsidR="00EE13E4" w:rsidRPr="00612732" w:rsidRDefault="00EE13E4" w:rsidP="00EE13E4">
            <w:pPr>
              <w:rPr>
                <w:rFonts w:cs="Arial"/>
                <w:sz w:val="22"/>
                <w:szCs w:val="22"/>
              </w:rPr>
            </w:pPr>
            <w:r w:rsidRPr="00612732">
              <w:rPr>
                <w:rFonts w:cs="Arial"/>
                <w:sz w:val="22"/>
                <w:szCs w:val="22"/>
              </w:rPr>
              <w:t>Judicial Internship – Appellate</w:t>
            </w:r>
          </w:p>
        </w:tc>
        <w:tc>
          <w:tcPr>
            <w:tcW w:w="3870" w:type="dxa"/>
          </w:tcPr>
          <w:p w14:paraId="7689CDC3" w14:textId="4B10EE27" w:rsidR="00EE13E4" w:rsidRPr="00612732" w:rsidRDefault="00EE13E4" w:rsidP="00EE13E4">
            <w:pPr>
              <w:rPr>
                <w:rFonts w:cs="Arial"/>
                <w:sz w:val="22"/>
                <w:szCs w:val="22"/>
              </w:rPr>
            </w:pPr>
            <w:r w:rsidRPr="00612732">
              <w:rPr>
                <w:rFonts w:cs="Arial"/>
                <w:sz w:val="22"/>
                <w:szCs w:val="22"/>
              </w:rPr>
              <w:t>Civil Procedure, Legal Analysis, Writing, and Research 1 &amp; 2.  Limited to students who have completed 28</w:t>
            </w:r>
            <w:r w:rsidR="00DE5888" w:rsidRPr="00612732">
              <w:rPr>
                <w:rFonts w:cs="Arial"/>
                <w:sz w:val="22"/>
                <w:szCs w:val="22"/>
              </w:rPr>
              <w:t xml:space="preserve"> </w:t>
            </w:r>
            <w:r w:rsidRPr="00612732">
              <w:rPr>
                <w:rFonts w:cs="Arial"/>
                <w:sz w:val="22"/>
                <w:szCs w:val="22"/>
              </w:rPr>
              <w:t>credits.</w:t>
            </w:r>
          </w:p>
        </w:tc>
      </w:tr>
      <w:tr w:rsidR="00EE13E4" w:rsidRPr="00612732" w14:paraId="7CA8B4F3" w14:textId="77777777" w:rsidTr="00EE13E4">
        <w:tc>
          <w:tcPr>
            <w:tcW w:w="918" w:type="dxa"/>
            <w:shd w:val="clear" w:color="auto" w:fill="auto"/>
          </w:tcPr>
          <w:p w14:paraId="7FB69E1E" w14:textId="77777777" w:rsidR="00EE13E4" w:rsidRPr="00612732" w:rsidRDefault="00EE13E4" w:rsidP="00EE13E4">
            <w:pPr>
              <w:rPr>
                <w:rFonts w:cs="Arial"/>
                <w:sz w:val="22"/>
                <w:szCs w:val="22"/>
              </w:rPr>
            </w:pPr>
            <w:r w:rsidRPr="00612732">
              <w:rPr>
                <w:rFonts w:cs="Arial"/>
                <w:sz w:val="22"/>
                <w:szCs w:val="22"/>
              </w:rPr>
              <w:t>7981</w:t>
            </w:r>
          </w:p>
        </w:tc>
        <w:tc>
          <w:tcPr>
            <w:tcW w:w="4302" w:type="dxa"/>
          </w:tcPr>
          <w:p w14:paraId="1BDCEB53" w14:textId="77777777" w:rsidR="00EE13E4" w:rsidRPr="00612732" w:rsidRDefault="00EE13E4" w:rsidP="00EE13E4">
            <w:pPr>
              <w:rPr>
                <w:rFonts w:cs="Arial"/>
                <w:sz w:val="22"/>
                <w:szCs w:val="22"/>
              </w:rPr>
            </w:pPr>
            <w:r w:rsidRPr="00612732">
              <w:rPr>
                <w:rFonts w:cs="Arial"/>
                <w:sz w:val="22"/>
                <w:szCs w:val="22"/>
              </w:rPr>
              <w:t>Judicial Internship – Trial (Civil Division)</w:t>
            </w:r>
          </w:p>
        </w:tc>
        <w:tc>
          <w:tcPr>
            <w:tcW w:w="3870" w:type="dxa"/>
          </w:tcPr>
          <w:p w14:paraId="053C7D89" w14:textId="77777777" w:rsidR="00EE13E4" w:rsidRPr="00612732" w:rsidRDefault="00EE13E4" w:rsidP="00EE13E4">
            <w:pPr>
              <w:rPr>
                <w:rFonts w:cs="Arial"/>
                <w:sz w:val="22"/>
                <w:szCs w:val="22"/>
              </w:rPr>
            </w:pPr>
            <w:r w:rsidRPr="00612732">
              <w:rPr>
                <w:rFonts w:cs="Arial"/>
                <w:sz w:val="22"/>
                <w:szCs w:val="22"/>
              </w:rPr>
              <w:t>Civil Procedure.  Limited to students who have completed 28 credits.</w:t>
            </w:r>
          </w:p>
        </w:tc>
      </w:tr>
      <w:tr w:rsidR="00EE13E4" w:rsidRPr="00612732" w14:paraId="03DCA42F" w14:textId="77777777" w:rsidTr="00EE13E4">
        <w:tc>
          <w:tcPr>
            <w:tcW w:w="918" w:type="dxa"/>
            <w:shd w:val="clear" w:color="auto" w:fill="auto"/>
          </w:tcPr>
          <w:p w14:paraId="6F32D9B7" w14:textId="77777777" w:rsidR="00EE13E4" w:rsidRPr="00612732" w:rsidRDefault="00EE13E4" w:rsidP="00EE13E4">
            <w:pPr>
              <w:rPr>
                <w:rFonts w:cs="Arial"/>
                <w:sz w:val="22"/>
                <w:szCs w:val="22"/>
              </w:rPr>
            </w:pPr>
            <w:r w:rsidRPr="00612732">
              <w:rPr>
                <w:rFonts w:cs="Arial"/>
                <w:sz w:val="22"/>
                <w:szCs w:val="22"/>
              </w:rPr>
              <w:t>7981</w:t>
            </w:r>
          </w:p>
        </w:tc>
        <w:tc>
          <w:tcPr>
            <w:tcW w:w="4302" w:type="dxa"/>
          </w:tcPr>
          <w:p w14:paraId="0CD74309" w14:textId="77777777" w:rsidR="00EE13E4" w:rsidRPr="00612732" w:rsidRDefault="00EE13E4" w:rsidP="00EE13E4">
            <w:pPr>
              <w:rPr>
                <w:rFonts w:cs="Arial"/>
                <w:sz w:val="22"/>
                <w:szCs w:val="22"/>
              </w:rPr>
            </w:pPr>
            <w:r w:rsidRPr="00612732">
              <w:rPr>
                <w:rFonts w:cs="Arial"/>
                <w:sz w:val="22"/>
                <w:szCs w:val="22"/>
              </w:rPr>
              <w:t>Judicial Internship – Trial (Felony Division)</w:t>
            </w:r>
          </w:p>
        </w:tc>
        <w:tc>
          <w:tcPr>
            <w:tcW w:w="3870" w:type="dxa"/>
          </w:tcPr>
          <w:p w14:paraId="393365FE" w14:textId="77777777" w:rsidR="00EE13E4" w:rsidRPr="00612732" w:rsidRDefault="00EE13E4" w:rsidP="00EE13E4">
            <w:pPr>
              <w:rPr>
                <w:rFonts w:cs="Arial"/>
                <w:sz w:val="22"/>
                <w:szCs w:val="22"/>
              </w:rPr>
            </w:pPr>
            <w:r w:rsidRPr="00612732">
              <w:rPr>
                <w:rFonts w:cs="Arial"/>
                <w:sz w:val="22"/>
                <w:szCs w:val="22"/>
              </w:rPr>
              <w:t>Criminal Law, Criminal Process.  Limited to students who have completed 28 credits.</w:t>
            </w:r>
          </w:p>
        </w:tc>
      </w:tr>
      <w:tr w:rsidR="00EE13E4" w:rsidRPr="00612732" w14:paraId="55FD6805" w14:textId="77777777" w:rsidTr="00EE13E4">
        <w:tc>
          <w:tcPr>
            <w:tcW w:w="918" w:type="dxa"/>
            <w:shd w:val="clear" w:color="auto" w:fill="auto"/>
          </w:tcPr>
          <w:p w14:paraId="4293498F" w14:textId="77777777" w:rsidR="00EE13E4" w:rsidRPr="00612732" w:rsidRDefault="00EE13E4" w:rsidP="00EE13E4">
            <w:pPr>
              <w:rPr>
                <w:rFonts w:cs="Arial"/>
                <w:sz w:val="22"/>
                <w:szCs w:val="22"/>
              </w:rPr>
            </w:pPr>
            <w:r w:rsidRPr="00612732">
              <w:rPr>
                <w:rFonts w:cs="Arial"/>
                <w:sz w:val="22"/>
                <w:szCs w:val="22"/>
              </w:rPr>
              <w:t>7981</w:t>
            </w:r>
          </w:p>
        </w:tc>
        <w:tc>
          <w:tcPr>
            <w:tcW w:w="4302" w:type="dxa"/>
          </w:tcPr>
          <w:p w14:paraId="2779CC6A" w14:textId="77777777" w:rsidR="00EE13E4" w:rsidRPr="00612732" w:rsidRDefault="00EE13E4" w:rsidP="00EE13E4">
            <w:pPr>
              <w:rPr>
                <w:rFonts w:cs="Arial"/>
                <w:sz w:val="22"/>
                <w:szCs w:val="22"/>
              </w:rPr>
            </w:pPr>
            <w:r w:rsidRPr="00612732">
              <w:rPr>
                <w:rFonts w:cs="Arial"/>
                <w:sz w:val="22"/>
                <w:szCs w:val="22"/>
              </w:rPr>
              <w:t xml:space="preserve">Judicial Internship – </w:t>
            </w:r>
            <w:proofErr w:type="gramStart"/>
            <w:r w:rsidRPr="00612732">
              <w:rPr>
                <w:rFonts w:cs="Arial"/>
                <w:sz w:val="22"/>
                <w:szCs w:val="22"/>
              </w:rPr>
              <w:t>Trial  (</w:t>
            </w:r>
            <w:proofErr w:type="gramEnd"/>
            <w:r w:rsidRPr="00612732">
              <w:rPr>
                <w:rFonts w:cs="Arial"/>
                <w:sz w:val="22"/>
                <w:szCs w:val="22"/>
              </w:rPr>
              <w:t>Misdemeanor Division)</w:t>
            </w:r>
          </w:p>
        </w:tc>
        <w:tc>
          <w:tcPr>
            <w:tcW w:w="3870" w:type="dxa"/>
          </w:tcPr>
          <w:p w14:paraId="06A3D3B5" w14:textId="77777777" w:rsidR="00EE13E4" w:rsidRPr="00612732" w:rsidRDefault="00EE13E4" w:rsidP="00EE13E4">
            <w:pPr>
              <w:rPr>
                <w:rFonts w:cs="Arial"/>
                <w:sz w:val="22"/>
                <w:szCs w:val="22"/>
              </w:rPr>
            </w:pPr>
            <w:r w:rsidRPr="00612732">
              <w:rPr>
                <w:rFonts w:cs="Arial"/>
                <w:sz w:val="22"/>
                <w:szCs w:val="22"/>
              </w:rPr>
              <w:t>Criminal Law, Criminal Process.  Limited to students who have completed 28 credits.</w:t>
            </w:r>
          </w:p>
        </w:tc>
      </w:tr>
      <w:tr w:rsidR="00EE13E4" w:rsidRPr="00612732" w14:paraId="72AC26F0" w14:textId="77777777" w:rsidTr="00EE13E4">
        <w:tc>
          <w:tcPr>
            <w:tcW w:w="918" w:type="dxa"/>
            <w:shd w:val="clear" w:color="auto" w:fill="auto"/>
          </w:tcPr>
          <w:p w14:paraId="758C7A87" w14:textId="77777777" w:rsidR="00EE13E4" w:rsidRPr="00612732" w:rsidRDefault="00EE13E4" w:rsidP="00EE13E4">
            <w:pPr>
              <w:rPr>
                <w:rFonts w:cs="Arial"/>
                <w:sz w:val="22"/>
                <w:szCs w:val="22"/>
              </w:rPr>
            </w:pPr>
            <w:r w:rsidRPr="00612732">
              <w:rPr>
                <w:rFonts w:cs="Arial"/>
                <w:sz w:val="22"/>
                <w:szCs w:val="22"/>
              </w:rPr>
              <w:t>7981</w:t>
            </w:r>
          </w:p>
        </w:tc>
        <w:tc>
          <w:tcPr>
            <w:tcW w:w="4302" w:type="dxa"/>
          </w:tcPr>
          <w:p w14:paraId="294590C5" w14:textId="77777777" w:rsidR="00EE13E4" w:rsidRPr="00612732" w:rsidRDefault="00EE13E4" w:rsidP="00EE13E4">
            <w:pPr>
              <w:rPr>
                <w:rFonts w:cs="Arial"/>
                <w:sz w:val="22"/>
                <w:szCs w:val="22"/>
              </w:rPr>
            </w:pPr>
            <w:r w:rsidRPr="00612732">
              <w:rPr>
                <w:rFonts w:cs="Arial"/>
                <w:sz w:val="22"/>
                <w:szCs w:val="22"/>
              </w:rPr>
              <w:t xml:space="preserve">Judicial Internship – </w:t>
            </w:r>
            <w:proofErr w:type="gramStart"/>
            <w:r w:rsidRPr="00612732">
              <w:rPr>
                <w:rFonts w:cs="Arial"/>
                <w:sz w:val="22"/>
                <w:szCs w:val="22"/>
              </w:rPr>
              <w:t>Trial  (</w:t>
            </w:r>
            <w:proofErr w:type="gramEnd"/>
            <w:r w:rsidRPr="00612732">
              <w:rPr>
                <w:rFonts w:cs="Arial"/>
                <w:sz w:val="22"/>
                <w:szCs w:val="22"/>
              </w:rPr>
              <w:t>Children’s Division)</w:t>
            </w:r>
          </w:p>
        </w:tc>
        <w:tc>
          <w:tcPr>
            <w:tcW w:w="3870" w:type="dxa"/>
          </w:tcPr>
          <w:p w14:paraId="6CCF95A1" w14:textId="77777777" w:rsidR="00EE13E4" w:rsidRPr="00612732" w:rsidRDefault="00EE13E4" w:rsidP="00EE13E4">
            <w:pPr>
              <w:rPr>
                <w:rFonts w:cs="Arial"/>
                <w:sz w:val="22"/>
                <w:szCs w:val="22"/>
              </w:rPr>
            </w:pPr>
            <w:r w:rsidRPr="00612732">
              <w:rPr>
                <w:rFonts w:cs="Arial"/>
                <w:sz w:val="22"/>
                <w:szCs w:val="22"/>
              </w:rPr>
              <w:t>Civil Procedure and either Family Law or Juvenile Law.  Limited to students who have completed 28credits.</w:t>
            </w:r>
          </w:p>
        </w:tc>
      </w:tr>
      <w:tr w:rsidR="00EE13E4" w:rsidRPr="00612732" w14:paraId="6A96DAC4" w14:textId="77777777" w:rsidTr="00EE13E4">
        <w:tc>
          <w:tcPr>
            <w:tcW w:w="918" w:type="dxa"/>
            <w:shd w:val="clear" w:color="auto" w:fill="auto"/>
          </w:tcPr>
          <w:p w14:paraId="515EC34B" w14:textId="77777777" w:rsidR="00EE13E4" w:rsidRPr="00612732" w:rsidRDefault="00EE13E4" w:rsidP="00EE13E4">
            <w:pPr>
              <w:rPr>
                <w:rFonts w:cs="Arial"/>
                <w:sz w:val="22"/>
                <w:szCs w:val="22"/>
              </w:rPr>
            </w:pPr>
            <w:r w:rsidRPr="00612732">
              <w:rPr>
                <w:rFonts w:cs="Arial"/>
                <w:sz w:val="22"/>
                <w:szCs w:val="22"/>
              </w:rPr>
              <w:t>7981</w:t>
            </w:r>
          </w:p>
        </w:tc>
        <w:tc>
          <w:tcPr>
            <w:tcW w:w="4302" w:type="dxa"/>
          </w:tcPr>
          <w:p w14:paraId="3B76E2B2" w14:textId="77777777" w:rsidR="00EE13E4" w:rsidRPr="00612732" w:rsidRDefault="00EE13E4" w:rsidP="00EE13E4">
            <w:pPr>
              <w:rPr>
                <w:rFonts w:cs="Arial"/>
                <w:sz w:val="22"/>
                <w:szCs w:val="22"/>
              </w:rPr>
            </w:pPr>
            <w:r w:rsidRPr="00612732">
              <w:rPr>
                <w:rFonts w:cs="Arial"/>
                <w:sz w:val="22"/>
                <w:szCs w:val="22"/>
              </w:rPr>
              <w:t xml:space="preserve">Judicial Internship – </w:t>
            </w:r>
            <w:proofErr w:type="gramStart"/>
            <w:r w:rsidRPr="00612732">
              <w:rPr>
                <w:rFonts w:cs="Arial"/>
                <w:sz w:val="22"/>
                <w:szCs w:val="22"/>
              </w:rPr>
              <w:t>Trial  (</w:t>
            </w:r>
            <w:proofErr w:type="gramEnd"/>
            <w:r w:rsidRPr="00612732">
              <w:rPr>
                <w:rFonts w:cs="Arial"/>
                <w:sz w:val="22"/>
                <w:szCs w:val="22"/>
              </w:rPr>
              <w:t>Family Division)</w:t>
            </w:r>
          </w:p>
        </w:tc>
        <w:tc>
          <w:tcPr>
            <w:tcW w:w="3870" w:type="dxa"/>
          </w:tcPr>
          <w:p w14:paraId="5AE3A752" w14:textId="638D3292" w:rsidR="00EE13E4" w:rsidRPr="00612732" w:rsidRDefault="00EE13E4" w:rsidP="00EE13E4">
            <w:pPr>
              <w:rPr>
                <w:rFonts w:cs="Arial"/>
                <w:sz w:val="22"/>
                <w:szCs w:val="22"/>
              </w:rPr>
            </w:pPr>
            <w:r w:rsidRPr="00612732">
              <w:rPr>
                <w:rFonts w:cs="Arial"/>
                <w:sz w:val="22"/>
                <w:szCs w:val="22"/>
              </w:rPr>
              <w:t>Civil Procedure, Family Law.  Limited to students who have completed 28</w:t>
            </w:r>
            <w:r w:rsidR="00DE5888" w:rsidRPr="00612732">
              <w:rPr>
                <w:rFonts w:cs="Arial"/>
                <w:sz w:val="22"/>
                <w:szCs w:val="22"/>
              </w:rPr>
              <w:t xml:space="preserve"> </w:t>
            </w:r>
            <w:r w:rsidRPr="00612732">
              <w:rPr>
                <w:rFonts w:cs="Arial"/>
                <w:sz w:val="22"/>
                <w:szCs w:val="22"/>
              </w:rPr>
              <w:t>credits.</w:t>
            </w:r>
          </w:p>
        </w:tc>
      </w:tr>
      <w:tr w:rsidR="00EE13E4" w:rsidRPr="00612732" w14:paraId="40FE1111" w14:textId="77777777" w:rsidTr="00EE13E4">
        <w:tc>
          <w:tcPr>
            <w:tcW w:w="918" w:type="dxa"/>
            <w:shd w:val="clear" w:color="auto" w:fill="auto"/>
          </w:tcPr>
          <w:p w14:paraId="38537336" w14:textId="77777777" w:rsidR="00EE13E4" w:rsidRPr="00612732" w:rsidRDefault="00EE13E4" w:rsidP="00EE13E4">
            <w:pPr>
              <w:rPr>
                <w:rFonts w:cs="Arial"/>
                <w:sz w:val="22"/>
                <w:szCs w:val="22"/>
              </w:rPr>
            </w:pPr>
            <w:r w:rsidRPr="00612732">
              <w:rPr>
                <w:rFonts w:cs="Arial"/>
                <w:sz w:val="22"/>
                <w:szCs w:val="22"/>
              </w:rPr>
              <w:t>7981</w:t>
            </w:r>
          </w:p>
        </w:tc>
        <w:tc>
          <w:tcPr>
            <w:tcW w:w="4302" w:type="dxa"/>
          </w:tcPr>
          <w:p w14:paraId="7477A892" w14:textId="77777777" w:rsidR="00EE13E4" w:rsidRPr="00612732" w:rsidRDefault="00EE13E4" w:rsidP="00EE13E4">
            <w:pPr>
              <w:rPr>
                <w:rFonts w:cs="Arial"/>
                <w:sz w:val="22"/>
                <w:szCs w:val="22"/>
              </w:rPr>
            </w:pPr>
            <w:r w:rsidRPr="00612732">
              <w:rPr>
                <w:rFonts w:cs="Arial"/>
                <w:sz w:val="22"/>
                <w:szCs w:val="22"/>
              </w:rPr>
              <w:t xml:space="preserve">Judicial Internship – </w:t>
            </w:r>
            <w:proofErr w:type="gramStart"/>
            <w:r w:rsidRPr="00612732">
              <w:rPr>
                <w:rFonts w:cs="Arial"/>
                <w:sz w:val="22"/>
                <w:szCs w:val="22"/>
              </w:rPr>
              <w:t>Trial  (</w:t>
            </w:r>
            <w:proofErr w:type="gramEnd"/>
            <w:r w:rsidRPr="00612732">
              <w:rPr>
                <w:rFonts w:cs="Arial"/>
                <w:sz w:val="22"/>
                <w:szCs w:val="22"/>
              </w:rPr>
              <w:t>U.S. District Court for the Eastern District of Wisconsin)</w:t>
            </w:r>
          </w:p>
        </w:tc>
        <w:tc>
          <w:tcPr>
            <w:tcW w:w="3870" w:type="dxa"/>
          </w:tcPr>
          <w:p w14:paraId="2D8ACD98" w14:textId="77777777" w:rsidR="00EE13E4" w:rsidRPr="00612732" w:rsidRDefault="00EE13E4" w:rsidP="00EE13E4">
            <w:pPr>
              <w:rPr>
                <w:rFonts w:cs="Arial"/>
                <w:sz w:val="22"/>
                <w:szCs w:val="22"/>
              </w:rPr>
            </w:pPr>
            <w:r w:rsidRPr="00612732">
              <w:rPr>
                <w:rFonts w:cs="Arial"/>
                <w:sz w:val="22"/>
                <w:szCs w:val="22"/>
              </w:rPr>
              <w:t>Civil Procedure, Legal Analysis, Writing, and Research 1 &amp; 2.  Limited to students who have completed 28 credits.</w:t>
            </w:r>
          </w:p>
        </w:tc>
      </w:tr>
      <w:tr w:rsidR="00EE13E4" w:rsidRPr="00612732" w14:paraId="0241898B" w14:textId="77777777" w:rsidTr="00EE13E4">
        <w:tc>
          <w:tcPr>
            <w:tcW w:w="918" w:type="dxa"/>
            <w:shd w:val="clear" w:color="auto" w:fill="auto"/>
          </w:tcPr>
          <w:p w14:paraId="6DE192A3" w14:textId="77777777" w:rsidR="00EE13E4" w:rsidRPr="00612732" w:rsidRDefault="00EE13E4" w:rsidP="00EE13E4">
            <w:pPr>
              <w:rPr>
                <w:rFonts w:cs="Arial"/>
                <w:sz w:val="22"/>
                <w:szCs w:val="22"/>
              </w:rPr>
            </w:pPr>
            <w:r w:rsidRPr="00612732">
              <w:rPr>
                <w:rFonts w:cs="Arial"/>
                <w:sz w:val="22"/>
                <w:szCs w:val="22"/>
              </w:rPr>
              <w:t>7981</w:t>
            </w:r>
          </w:p>
        </w:tc>
        <w:tc>
          <w:tcPr>
            <w:tcW w:w="4302" w:type="dxa"/>
          </w:tcPr>
          <w:p w14:paraId="01C372C7" w14:textId="77777777" w:rsidR="00EE13E4" w:rsidRPr="00612732" w:rsidRDefault="00EE13E4" w:rsidP="00EE13E4">
            <w:pPr>
              <w:rPr>
                <w:rFonts w:cs="Arial"/>
                <w:sz w:val="22"/>
                <w:szCs w:val="22"/>
              </w:rPr>
            </w:pPr>
            <w:r w:rsidRPr="00612732">
              <w:rPr>
                <w:rFonts w:cs="Arial"/>
                <w:sz w:val="22"/>
                <w:szCs w:val="22"/>
              </w:rPr>
              <w:t xml:space="preserve">Judicial Internship – </w:t>
            </w:r>
            <w:proofErr w:type="gramStart"/>
            <w:r w:rsidRPr="00612732">
              <w:rPr>
                <w:rFonts w:cs="Arial"/>
                <w:sz w:val="22"/>
                <w:szCs w:val="22"/>
              </w:rPr>
              <w:t>Trial  (</w:t>
            </w:r>
            <w:proofErr w:type="gramEnd"/>
            <w:r w:rsidRPr="00612732">
              <w:rPr>
                <w:rFonts w:cs="Arial"/>
                <w:sz w:val="22"/>
                <w:szCs w:val="22"/>
              </w:rPr>
              <w:t>U.S. Magistrate Judges)</w:t>
            </w:r>
          </w:p>
        </w:tc>
        <w:tc>
          <w:tcPr>
            <w:tcW w:w="3870" w:type="dxa"/>
          </w:tcPr>
          <w:p w14:paraId="4216DDA3" w14:textId="77777777" w:rsidR="00EE13E4" w:rsidRPr="00612732" w:rsidRDefault="00EE13E4" w:rsidP="00EE13E4">
            <w:pPr>
              <w:rPr>
                <w:rFonts w:cs="Arial"/>
                <w:sz w:val="22"/>
                <w:szCs w:val="22"/>
              </w:rPr>
            </w:pPr>
            <w:r w:rsidRPr="00612732">
              <w:rPr>
                <w:rFonts w:cs="Arial"/>
                <w:sz w:val="22"/>
                <w:szCs w:val="22"/>
              </w:rPr>
              <w:t>Civil Procedure, Legal Analysis, Writing, and Research 1 &amp; 2.  Limited to students who have completed 28 credits.</w:t>
            </w:r>
          </w:p>
        </w:tc>
      </w:tr>
      <w:tr w:rsidR="00EE13E4" w:rsidRPr="00612732" w14:paraId="68DE0192" w14:textId="77777777" w:rsidTr="00EE13E4">
        <w:tc>
          <w:tcPr>
            <w:tcW w:w="918" w:type="dxa"/>
            <w:shd w:val="clear" w:color="auto" w:fill="auto"/>
          </w:tcPr>
          <w:p w14:paraId="27463D04" w14:textId="77777777" w:rsidR="00EE13E4" w:rsidRPr="00612732" w:rsidRDefault="00EE13E4" w:rsidP="00EE13E4">
            <w:pPr>
              <w:rPr>
                <w:rFonts w:cs="Arial"/>
                <w:sz w:val="22"/>
                <w:szCs w:val="22"/>
              </w:rPr>
            </w:pPr>
            <w:r w:rsidRPr="00612732">
              <w:rPr>
                <w:rFonts w:cs="Arial"/>
                <w:sz w:val="22"/>
                <w:szCs w:val="22"/>
              </w:rPr>
              <w:t>7981</w:t>
            </w:r>
          </w:p>
        </w:tc>
        <w:tc>
          <w:tcPr>
            <w:tcW w:w="4302" w:type="dxa"/>
          </w:tcPr>
          <w:p w14:paraId="4C9F79AD" w14:textId="77777777" w:rsidR="00EE13E4" w:rsidRPr="00612732" w:rsidRDefault="00EE13E4" w:rsidP="00EE13E4">
            <w:pPr>
              <w:rPr>
                <w:rFonts w:cs="Arial"/>
                <w:sz w:val="22"/>
                <w:szCs w:val="22"/>
              </w:rPr>
            </w:pPr>
            <w:r w:rsidRPr="00612732">
              <w:rPr>
                <w:rFonts w:cs="Arial"/>
                <w:sz w:val="22"/>
                <w:szCs w:val="22"/>
              </w:rPr>
              <w:t xml:space="preserve">Judicial Internship – </w:t>
            </w:r>
            <w:proofErr w:type="gramStart"/>
            <w:r w:rsidRPr="00612732">
              <w:rPr>
                <w:rFonts w:cs="Arial"/>
                <w:sz w:val="22"/>
                <w:szCs w:val="22"/>
              </w:rPr>
              <w:t>Trial  (</w:t>
            </w:r>
            <w:proofErr w:type="gramEnd"/>
            <w:r w:rsidRPr="00612732">
              <w:rPr>
                <w:rFonts w:cs="Arial"/>
                <w:sz w:val="22"/>
                <w:szCs w:val="22"/>
              </w:rPr>
              <w:t>U.S. Bankruptcy Court)</w:t>
            </w:r>
          </w:p>
        </w:tc>
        <w:tc>
          <w:tcPr>
            <w:tcW w:w="3870" w:type="dxa"/>
          </w:tcPr>
          <w:p w14:paraId="1D0BCDAC" w14:textId="77777777" w:rsidR="00EE13E4" w:rsidRPr="00612732" w:rsidRDefault="00EE13E4" w:rsidP="00EE13E4">
            <w:pPr>
              <w:rPr>
                <w:rFonts w:cs="Arial"/>
                <w:sz w:val="22"/>
                <w:szCs w:val="22"/>
              </w:rPr>
            </w:pPr>
            <w:r w:rsidRPr="00612732">
              <w:rPr>
                <w:rFonts w:cs="Arial"/>
                <w:sz w:val="22"/>
                <w:szCs w:val="22"/>
              </w:rPr>
              <w:t>Creditor Debtor Law.  Limited to students who have completed 28 credits.</w:t>
            </w:r>
          </w:p>
        </w:tc>
      </w:tr>
      <w:tr w:rsidR="00EE13E4" w:rsidRPr="00612732" w14:paraId="008CB07E" w14:textId="77777777" w:rsidTr="00EE13E4">
        <w:tc>
          <w:tcPr>
            <w:tcW w:w="918" w:type="dxa"/>
            <w:shd w:val="clear" w:color="auto" w:fill="auto"/>
          </w:tcPr>
          <w:p w14:paraId="27EF1FD3" w14:textId="77777777" w:rsidR="00EE13E4" w:rsidRPr="00612732" w:rsidRDefault="00EE13E4" w:rsidP="00EE13E4">
            <w:pPr>
              <w:rPr>
                <w:rFonts w:cs="Arial"/>
                <w:sz w:val="22"/>
                <w:szCs w:val="22"/>
              </w:rPr>
            </w:pPr>
            <w:r w:rsidRPr="00612732">
              <w:rPr>
                <w:rFonts w:cs="Arial"/>
                <w:sz w:val="22"/>
                <w:szCs w:val="22"/>
              </w:rPr>
              <w:t>7982</w:t>
            </w:r>
          </w:p>
        </w:tc>
        <w:tc>
          <w:tcPr>
            <w:tcW w:w="4302" w:type="dxa"/>
          </w:tcPr>
          <w:p w14:paraId="1BA496B4" w14:textId="77777777" w:rsidR="00EE13E4" w:rsidRPr="00612732" w:rsidRDefault="00EE13E4" w:rsidP="00EE13E4">
            <w:pPr>
              <w:rPr>
                <w:rFonts w:cs="Arial"/>
                <w:sz w:val="22"/>
                <w:szCs w:val="22"/>
              </w:rPr>
            </w:pPr>
            <w:r w:rsidRPr="00612732">
              <w:rPr>
                <w:rFonts w:cs="Arial"/>
                <w:sz w:val="22"/>
                <w:szCs w:val="22"/>
              </w:rPr>
              <w:t>Mediation Clinic</w:t>
            </w:r>
          </w:p>
        </w:tc>
        <w:tc>
          <w:tcPr>
            <w:tcW w:w="3870" w:type="dxa"/>
          </w:tcPr>
          <w:p w14:paraId="143641F3" w14:textId="77777777" w:rsidR="00EE13E4" w:rsidRPr="00612732" w:rsidRDefault="00EE13E4" w:rsidP="00EE13E4">
            <w:pPr>
              <w:rPr>
                <w:rFonts w:cs="Arial"/>
                <w:sz w:val="22"/>
                <w:szCs w:val="22"/>
              </w:rPr>
            </w:pPr>
            <w:r w:rsidRPr="00612732">
              <w:rPr>
                <w:rFonts w:cs="Arial"/>
                <w:sz w:val="22"/>
                <w:szCs w:val="22"/>
              </w:rPr>
              <w:t>Student must participate in a weekend of mediation training.  Limited to students who have completed 28 credits.</w:t>
            </w:r>
          </w:p>
        </w:tc>
      </w:tr>
      <w:tr w:rsidR="00EE13E4" w:rsidRPr="00612732" w14:paraId="78A267E5" w14:textId="77777777" w:rsidTr="00EE13E4">
        <w:tc>
          <w:tcPr>
            <w:tcW w:w="918" w:type="dxa"/>
            <w:shd w:val="clear" w:color="auto" w:fill="auto"/>
          </w:tcPr>
          <w:p w14:paraId="305B8181" w14:textId="77777777" w:rsidR="00EE13E4" w:rsidRPr="00612732" w:rsidRDefault="00EE13E4" w:rsidP="00EE13E4">
            <w:pPr>
              <w:rPr>
                <w:rFonts w:cs="Arial"/>
                <w:sz w:val="22"/>
                <w:szCs w:val="22"/>
              </w:rPr>
            </w:pPr>
            <w:r w:rsidRPr="00612732">
              <w:rPr>
                <w:rFonts w:cs="Arial"/>
                <w:sz w:val="22"/>
                <w:szCs w:val="22"/>
              </w:rPr>
              <w:t>7984</w:t>
            </w:r>
          </w:p>
        </w:tc>
        <w:tc>
          <w:tcPr>
            <w:tcW w:w="4302" w:type="dxa"/>
          </w:tcPr>
          <w:p w14:paraId="41840064" w14:textId="77777777" w:rsidR="00EE13E4" w:rsidRPr="00612732" w:rsidRDefault="00EE13E4" w:rsidP="00EE13E4">
            <w:pPr>
              <w:rPr>
                <w:rFonts w:cs="Arial"/>
                <w:sz w:val="22"/>
                <w:szCs w:val="22"/>
              </w:rPr>
            </w:pPr>
            <w:r w:rsidRPr="00612732">
              <w:rPr>
                <w:rFonts w:cs="Arial"/>
                <w:sz w:val="22"/>
                <w:szCs w:val="22"/>
              </w:rPr>
              <w:t>Law &amp; Entrepreneurship Clinic</w:t>
            </w:r>
          </w:p>
        </w:tc>
        <w:tc>
          <w:tcPr>
            <w:tcW w:w="3870" w:type="dxa"/>
          </w:tcPr>
          <w:p w14:paraId="000FC919" w14:textId="0BC4AF02" w:rsidR="00EE13E4" w:rsidRPr="00612732" w:rsidRDefault="00EE13E4" w:rsidP="00EE13E4">
            <w:pPr>
              <w:rPr>
                <w:rFonts w:cs="Arial"/>
                <w:sz w:val="22"/>
                <w:szCs w:val="22"/>
              </w:rPr>
            </w:pPr>
            <w:r w:rsidRPr="00612732">
              <w:rPr>
                <w:rFonts w:cs="Arial"/>
                <w:sz w:val="22"/>
                <w:szCs w:val="22"/>
              </w:rPr>
              <w:t>Business Associations.  The Law Governing Lawyers (or concurrent)</w:t>
            </w:r>
            <w:r w:rsidR="00325FDE" w:rsidRPr="00612732">
              <w:rPr>
                <w:rFonts w:cs="Arial"/>
                <w:sz w:val="22"/>
                <w:szCs w:val="22"/>
              </w:rPr>
              <w:t xml:space="preserve">. </w:t>
            </w:r>
            <w:r w:rsidRPr="00612732">
              <w:rPr>
                <w:rFonts w:cs="Arial"/>
                <w:sz w:val="22"/>
                <w:szCs w:val="22"/>
              </w:rPr>
              <w:t>Limited to students who have completed 45 credits. Additional business, commercial, tax, real estate, employment and intellectual property courses preferred but not required</w:t>
            </w:r>
          </w:p>
        </w:tc>
      </w:tr>
      <w:tr w:rsidR="00EE13E4" w:rsidRPr="00612732" w14:paraId="07785178" w14:textId="77777777" w:rsidTr="00EE13E4">
        <w:tc>
          <w:tcPr>
            <w:tcW w:w="918" w:type="dxa"/>
            <w:shd w:val="clear" w:color="auto" w:fill="auto"/>
          </w:tcPr>
          <w:p w14:paraId="0978B5A8" w14:textId="77777777" w:rsidR="00EE13E4" w:rsidRPr="00612732" w:rsidRDefault="00EE13E4" w:rsidP="00EE13E4">
            <w:pPr>
              <w:rPr>
                <w:rFonts w:cs="Arial"/>
                <w:sz w:val="22"/>
                <w:szCs w:val="22"/>
              </w:rPr>
            </w:pPr>
            <w:r w:rsidRPr="00612732">
              <w:rPr>
                <w:rFonts w:cs="Arial"/>
                <w:sz w:val="22"/>
                <w:szCs w:val="22"/>
              </w:rPr>
              <w:t>7925</w:t>
            </w:r>
          </w:p>
        </w:tc>
        <w:tc>
          <w:tcPr>
            <w:tcW w:w="4302" w:type="dxa"/>
          </w:tcPr>
          <w:p w14:paraId="76DD99B6" w14:textId="77777777" w:rsidR="00EE13E4" w:rsidRPr="00612732" w:rsidRDefault="00EE13E4" w:rsidP="00EE13E4">
            <w:pPr>
              <w:rPr>
                <w:rFonts w:cs="Arial"/>
                <w:sz w:val="22"/>
                <w:szCs w:val="22"/>
              </w:rPr>
            </w:pPr>
            <w:r w:rsidRPr="00612732">
              <w:rPr>
                <w:rFonts w:cs="Arial"/>
                <w:sz w:val="22"/>
                <w:szCs w:val="22"/>
              </w:rPr>
              <w:t>Academic Success Program</w:t>
            </w:r>
          </w:p>
        </w:tc>
        <w:tc>
          <w:tcPr>
            <w:tcW w:w="3870" w:type="dxa"/>
          </w:tcPr>
          <w:p w14:paraId="2E5ED75A" w14:textId="77777777" w:rsidR="00EE13E4" w:rsidRPr="00612732" w:rsidRDefault="00EE13E4" w:rsidP="00EE13E4">
            <w:pPr>
              <w:rPr>
                <w:rFonts w:cs="Arial"/>
                <w:sz w:val="22"/>
                <w:szCs w:val="22"/>
              </w:rPr>
            </w:pPr>
            <w:r w:rsidRPr="00612732">
              <w:rPr>
                <w:rFonts w:cs="Arial"/>
                <w:sz w:val="22"/>
                <w:szCs w:val="22"/>
              </w:rPr>
              <w:t>Approval of Associate Dean for Academic Affairs</w:t>
            </w:r>
          </w:p>
        </w:tc>
      </w:tr>
      <w:tr w:rsidR="00EE13E4" w:rsidRPr="00612732" w14:paraId="680F0C9D" w14:textId="77777777" w:rsidTr="00EE13E4">
        <w:tc>
          <w:tcPr>
            <w:tcW w:w="918" w:type="dxa"/>
            <w:shd w:val="clear" w:color="auto" w:fill="auto"/>
          </w:tcPr>
          <w:p w14:paraId="2DDA1DCB"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23B5CD3D" w14:textId="77777777" w:rsidR="00EE13E4" w:rsidRPr="00612732" w:rsidRDefault="00EE13E4" w:rsidP="00EE13E4">
            <w:pPr>
              <w:rPr>
                <w:rFonts w:cs="Arial"/>
                <w:sz w:val="22"/>
                <w:szCs w:val="22"/>
              </w:rPr>
            </w:pPr>
            <w:r w:rsidRPr="00612732">
              <w:rPr>
                <w:rFonts w:cs="Arial"/>
                <w:sz w:val="22"/>
                <w:szCs w:val="22"/>
              </w:rPr>
              <w:t>Supervised Fieldwork – AIDS Resource Center of Wisconsin</w:t>
            </w:r>
          </w:p>
        </w:tc>
        <w:tc>
          <w:tcPr>
            <w:tcW w:w="3870" w:type="dxa"/>
          </w:tcPr>
          <w:p w14:paraId="108F647F" w14:textId="77777777" w:rsidR="00EE13E4" w:rsidRPr="00612732" w:rsidRDefault="00EE13E4" w:rsidP="00EE13E4">
            <w:pPr>
              <w:rPr>
                <w:rFonts w:cs="Arial"/>
                <w:sz w:val="22"/>
                <w:szCs w:val="22"/>
              </w:rPr>
            </w:pPr>
            <w:r w:rsidRPr="00612732">
              <w:rPr>
                <w:rFonts w:cs="Arial"/>
                <w:sz w:val="22"/>
                <w:szCs w:val="22"/>
              </w:rPr>
              <w:t>Civil Procedure.  Limited to students who have completed 28 credits.</w:t>
            </w:r>
          </w:p>
        </w:tc>
      </w:tr>
      <w:tr w:rsidR="00EE13E4" w:rsidRPr="00612732" w14:paraId="14E6921E" w14:textId="77777777" w:rsidTr="00EE13E4">
        <w:tc>
          <w:tcPr>
            <w:tcW w:w="918" w:type="dxa"/>
            <w:shd w:val="clear" w:color="auto" w:fill="auto"/>
          </w:tcPr>
          <w:p w14:paraId="2463D0E2"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24512C85" w14:textId="77777777" w:rsidR="00EE13E4" w:rsidRPr="00612732" w:rsidRDefault="00EE13E4" w:rsidP="00EE13E4">
            <w:pPr>
              <w:rPr>
                <w:rFonts w:cs="Arial"/>
                <w:sz w:val="22"/>
                <w:szCs w:val="22"/>
              </w:rPr>
            </w:pPr>
            <w:r w:rsidRPr="00612732">
              <w:rPr>
                <w:rFonts w:cs="Arial"/>
                <w:sz w:val="22"/>
                <w:szCs w:val="22"/>
              </w:rPr>
              <w:t>Supervised Fieldwork – Blood Center of Wisconsin Corporate Counsel</w:t>
            </w:r>
          </w:p>
        </w:tc>
        <w:tc>
          <w:tcPr>
            <w:tcW w:w="3870" w:type="dxa"/>
          </w:tcPr>
          <w:p w14:paraId="5925A98E" w14:textId="77777777" w:rsidR="00EE13E4" w:rsidRPr="00612732" w:rsidRDefault="00EE13E4" w:rsidP="00EE13E4">
            <w:pPr>
              <w:rPr>
                <w:rFonts w:cs="Arial"/>
                <w:sz w:val="22"/>
                <w:szCs w:val="22"/>
              </w:rPr>
            </w:pPr>
            <w:r w:rsidRPr="00612732">
              <w:rPr>
                <w:rFonts w:cs="Arial"/>
                <w:sz w:val="22"/>
                <w:szCs w:val="22"/>
              </w:rPr>
              <w:t xml:space="preserve">Contracts.  Business Associations and Contract Drafting preferred.  </w:t>
            </w:r>
            <w:r w:rsidRPr="00612732">
              <w:rPr>
                <w:rFonts w:cs="Arial"/>
                <w:sz w:val="22"/>
                <w:szCs w:val="22"/>
              </w:rPr>
              <w:lastRenderedPageBreak/>
              <w:t>Limited to students who have completed 28 credits.</w:t>
            </w:r>
          </w:p>
        </w:tc>
      </w:tr>
      <w:tr w:rsidR="00EE13E4" w:rsidRPr="00612732" w14:paraId="36C4061F" w14:textId="77777777" w:rsidTr="00EE13E4">
        <w:tc>
          <w:tcPr>
            <w:tcW w:w="918" w:type="dxa"/>
            <w:shd w:val="clear" w:color="auto" w:fill="auto"/>
          </w:tcPr>
          <w:p w14:paraId="6C804118" w14:textId="77777777" w:rsidR="00EE13E4" w:rsidRPr="00612732" w:rsidRDefault="00EE13E4" w:rsidP="00EE13E4">
            <w:pPr>
              <w:rPr>
                <w:rFonts w:cs="Arial"/>
                <w:sz w:val="22"/>
                <w:szCs w:val="22"/>
              </w:rPr>
            </w:pPr>
            <w:r w:rsidRPr="00612732">
              <w:rPr>
                <w:rFonts w:cs="Arial"/>
                <w:sz w:val="22"/>
                <w:szCs w:val="22"/>
              </w:rPr>
              <w:lastRenderedPageBreak/>
              <w:t>7987</w:t>
            </w:r>
          </w:p>
        </w:tc>
        <w:tc>
          <w:tcPr>
            <w:tcW w:w="4302" w:type="dxa"/>
          </w:tcPr>
          <w:p w14:paraId="0F4E1867" w14:textId="77777777" w:rsidR="00EE13E4" w:rsidRPr="00612732" w:rsidRDefault="00EE13E4" w:rsidP="00EE13E4">
            <w:pPr>
              <w:rPr>
                <w:rFonts w:cs="Arial"/>
                <w:sz w:val="22"/>
                <w:szCs w:val="22"/>
              </w:rPr>
            </w:pPr>
            <w:r w:rsidRPr="00612732">
              <w:rPr>
                <w:rFonts w:cs="Arial"/>
                <w:sz w:val="22"/>
                <w:szCs w:val="22"/>
              </w:rPr>
              <w:t>Supervised Fieldwork – Catholic Charities Immigration Assistance Project</w:t>
            </w:r>
          </w:p>
        </w:tc>
        <w:tc>
          <w:tcPr>
            <w:tcW w:w="3870" w:type="dxa"/>
          </w:tcPr>
          <w:p w14:paraId="420AE370" w14:textId="77777777" w:rsidR="00EE13E4" w:rsidRPr="00612732" w:rsidRDefault="00EE13E4" w:rsidP="00EE13E4">
            <w:pPr>
              <w:rPr>
                <w:rFonts w:cs="Arial"/>
                <w:sz w:val="22"/>
                <w:szCs w:val="22"/>
              </w:rPr>
            </w:pPr>
            <w:r w:rsidRPr="00612732">
              <w:rPr>
                <w:rFonts w:cs="Arial"/>
                <w:sz w:val="22"/>
                <w:szCs w:val="22"/>
              </w:rPr>
              <w:t>Immigration Law preferred but not required.  Limited to students who have completed 28 credits.</w:t>
            </w:r>
          </w:p>
        </w:tc>
      </w:tr>
      <w:tr w:rsidR="00EE13E4" w:rsidRPr="00612732" w14:paraId="24589258" w14:textId="77777777" w:rsidTr="00EE13E4">
        <w:tc>
          <w:tcPr>
            <w:tcW w:w="918" w:type="dxa"/>
            <w:shd w:val="clear" w:color="auto" w:fill="auto"/>
          </w:tcPr>
          <w:p w14:paraId="192BA337"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3A212130" w14:textId="77777777" w:rsidR="00EE13E4" w:rsidRPr="00612732" w:rsidRDefault="00EE13E4" w:rsidP="00EE13E4">
            <w:pPr>
              <w:rPr>
                <w:rFonts w:cs="Arial"/>
                <w:sz w:val="22"/>
                <w:szCs w:val="22"/>
              </w:rPr>
            </w:pPr>
            <w:r w:rsidRPr="00612732">
              <w:rPr>
                <w:rFonts w:cs="Arial"/>
                <w:sz w:val="22"/>
                <w:szCs w:val="22"/>
              </w:rPr>
              <w:t xml:space="preserve">Supervised Fieldwork – Centro Legal </w:t>
            </w:r>
          </w:p>
        </w:tc>
        <w:tc>
          <w:tcPr>
            <w:tcW w:w="3870" w:type="dxa"/>
          </w:tcPr>
          <w:p w14:paraId="24030EB9" w14:textId="77777777" w:rsidR="00EE13E4" w:rsidRPr="00612732" w:rsidRDefault="00EE13E4" w:rsidP="00EE13E4">
            <w:pPr>
              <w:rPr>
                <w:rFonts w:cs="Arial"/>
                <w:sz w:val="22"/>
                <w:szCs w:val="22"/>
              </w:rPr>
            </w:pPr>
            <w:r w:rsidRPr="00612732">
              <w:rPr>
                <w:rFonts w:cs="Arial"/>
                <w:sz w:val="22"/>
                <w:szCs w:val="22"/>
              </w:rPr>
              <w:t>Any Family Law Course preferred but not required.  Limited to students who have completed 45 credits.  Criminal Process is a prerequisite if student will be seeking assignments doing criminal defense cases.</w:t>
            </w:r>
          </w:p>
        </w:tc>
      </w:tr>
      <w:tr w:rsidR="00EE13E4" w:rsidRPr="00612732" w14:paraId="67E0FC6E" w14:textId="77777777" w:rsidTr="00EE13E4">
        <w:tc>
          <w:tcPr>
            <w:tcW w:w="918" w:type="dxa"/>
            <w:shd w:val="clear" w:color="auto" w:fill="auto"/>
          </w:tcPr>
          <w:p w14:paraId="74F30A37"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2ADBCE6D" w14:textId="77777777" w:rsidR="00EE13E4" w:rsidRPr="00612732" w:rsidRDefault="00EE13E4" w:rsidP="00EE13E4">
            <w:pPr>
              <w:rPr>
                <w:rFonts w:cs="Arial"/>
                <w:sz w:val="22"/>
                <w:szCs w:val="22"/>
              </w:rPr>
            </w:pPr>
            <w:r w:rsidRPr="00612732">
              <w:rPr>
                <w:rFonts w:cs="Arial"/>
                <w:sz w:val="22"/>
                <w:szCs w:val="22"/>
              </w:rPr>
              <w:t>Supervised Fieldwork – Disability Rights Wisconsin</w:t>
            </w:r>
          </w:p>
        </w:tc>
        <w:tc>
          <w:tcPr>
            <w:tcW w:w="3870" w:type="dxa"/>
          </w:tcPr>
          <w:p w14:paraId="4D8AFB8C" w14:textId="77777777" w:rsidR="00EE13E4" w:rsidRPr="00612732" w:rsidRDefault="00EE13E4" w:rsidP="00EE13E4">
            <w:pPr>
              <w:rPr>
                <w:rFonts w:cs="Arial"/>
                <w:sz w:val="22"/>
                <w:szCs w:val="22"/>
              </w:rPr>
            </w:pPr>
            <w:r w:rsidRPr="00612732">
              <w:rPr>
                <w:rFonts w:cs="Arial"/>
                <w:sz w:val="22"/>
                <w:szCs w:val="22"/>
              </w:rPr>
              <w:t>Limited to students who have completed 28 credits.</w:t>
            </w:r>
          </w:p>
        </w:tc>
      </w:tr>
      <w:tr w:rsidR="00EE13E4" w:rsidRPr="00612732" w14:paraId="0C73BE1F" w14:textId="77777777" w:rsidTr="00EE13E4">
        <w:tc>
          <w:tcPr>
            <w:tcW w:w="918" w:type="dxa"/>
            <w:shd w:val="clear" w:color="auto" w:fill="auto"/>
          </w:tcPr>
          <w:p w14:paraId="3D40E83F"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7E1A7C05" w14:textId="77777777" w:rsidR="00EE13E4" w:rsidRPr="00612732" w:rsidRDefault="00EE13E4" w:rsidP="00EE13E4">
            <w:pPr>
              <w:rPr>
                <w:rFonts w:cs="Arial"/>
                <w:sz w:val="22"/>
                <w:szCs w:val="22"/>
              </w:rPr>
            </w:pPr>
            <w:r w:rsidRPr="00612732">
              <w:rPr>
                <w:rFonts w:cs="Arial"/>
                <w:sz w:val="22"/>
                <w:szCs w:val="22"/>
              </w:rPr>
              <w:t>Supervised Fieldwork – District Attorney Offices</w:t>
            </w:r>
          </w:p>
        </w:tc>
        <w:tc>
          <w:tcPr>
            <w:tcW w:w="3870" w:type="dxa"/>
          </w:tcPr>
          <w:p w14:paraId="5914C26D" w14:textId="77777777" w:rsidR="00EE13E4" w:rsidRPr="00612732" w:rsidRDefault="00EE13E4" w:rsidP="00EE13E4">
            <w:pPr>
              <w:rPr>
                <w:rFonts w:cs="Arial"/>
                <w:sz w:val="22"/>
                <w:szCs w:val="22"/>
              </w:rPr>
            </w:pPr>
            <w:r w:rsidRPr="00612732">
              <w:rPr>
                <w:rFonts w:cs="Arial"/>
                <w:sz w:val="22"/>
                <w:szCs w:val="22"/>
              </w:rPr>
              <w:t>Criminal Law, Criminal Process, Evidence.  Limited to students who have completed 45 credits.</w:t>
            </w:r>
          </w:p>
        </w:tc>
      </w:tr>
      <w:tr w:rsidR="00EE13E4" w:rsidRPr="00612732" w14:paraId="5F55E4FA" w14:textId="77777777" w:rsidTr="00EE13E4">
        <w:tc>
          <w:tcPr>
            <w:tcW w:w="918" w:type="dxa"/>
            <w:shd w:val="clear" w:color="auto" w:fill="auto"/>
          </w:tcPr>
          <w:p w14:paraId="4F515BAA"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7F366FA1" w14:textId="77777777" w:rsidR="00EE13E4" w:rsidRPr="00612732" w:rsidRDefault="00EE13E4" w:rsidP="00EE13E4">
            <w:pPr>
              <w:rPr>
                <w:rFonts w:cs="Arial"/>
                <w:sz w:val="22"/>
                <w:szCs w:val="22"/>
              </w:rPr>
            </w:pPr>
            <w:r w:rsidRPr="00612732">
              <w:rPr>
                <w:rFonts w:cs="Arial"/>
                <w:sz w:val="22"/>
                <w:szCs w:val="22"/>
              </w:rPr>
              <w:t>Supervised Fieldwork – Federal Defender</w:t>
            </w:r>
          </w:p>
        </w:tc>
        <w:tc>
          <w:tcPr>
            <w:tcW w:w="3870" w:type="dxa"/>
          </w:tcPr>
          <w:p w14:paraId="666582C0" w14:textId="62DCA474" w:rsidR="00EE13E4" w:rsidRPr="00612732" w:rsidDel="00E552BA" w:rsidRDefault="00EE13E4" w:rsidP="00EE13E4">
            <w:pPr>
              <w:rPr>
                <w:rFonts w:cs="Arial"/>
                <w:sz w:val="22"/>
                <w:szCs w:val="22"/>
              </w:rPr>
            </w:pPr>
            <w:r w:rsidRPr="00612732">
              <w:rPr>
                <w:rFonts w:cs="Arial"/>
                <w:sz w:val="22"/>
                <w:szCs w:val="22"/>
              </w:rPr>
              <w:t>Criminal Law, Evidence and Criminal Process.  Limited to students who have completed 28 credits</w:t>
            </w:r>
            <w:r w:rsidR="00335B8C" w:rsidRPr="00612732">
              <w:rPr>
                <w:rFonts w:cs="Arial"/>
                <w:sz w:val="22"/>
                <w:szCs w:val="22"/>
              </w:rPr>
              <w:t>.</w:t>
            </w:r>
          </w:p>
        </w:tc>
      </w:tr>
      <w:tr w:rsidR="00EE13E4" w:rsidRPr="00612732" w14:paraId="15D973F0" w14:textId="77777777" w:rsidTr="00EE13E4">
        <w:tc>
          <w:tcPr>
            <w:tcW w:w="918" w:type="dxa"/>
            <w:shd w:val="clear" w:color="auto" w:fill="auto"/>
          </w:tcPr>
          <w:p w14:paraId="7D3E33DE"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5658BED0" w14:textId="77777777" w:rsidR="00EE13E4" w:rsidRPr="00612732" w:rsidRDefault="00EE13E4" w:rsidP="00EE13E4">
            <w:pPr>
              <w:rPr>
                <w:rFonts w:cs="Arial"/>
                <w:sz w:val="22"/>
                <w:szCs w:val="22"/>
              </w:rPr>
            </w:pPr>
            <w:r w:rsidRPr="00612732">
              <w:rPr>
                <w:rFonts w:cs="Arial"/>
                <w:sz w:val="22"/>
                <w:szCs w:val="22"/>
              </w:rPr>
              <w:t>Supervised Fieldwork – Internal Revenue Service</w:t>
            </w:r>
          </w:p>
        </w:tc>
        <w:tc>
          <w:tcPr>
            <w:tcW w:w="3870" w:type="dxa"/>
          </w:tcPr>
          <w:p w14:paraId="259D1272" w14:textId="5AA7C9A3" w:rsidR="00EE13E4" w:rsidRPr="00612732" w:rsidRDefault="00EE13E4" w:rsidP="00EE13E4">
            <w:pPr>
              <w:rPr>
                <w:rFonts w:cs="Arial"/>
                <w:sz w:val="22"/>
                <w:szCs w:val="22"/>
              </w:rPr>
            </w:pPr>
            <w:r w:rsidRPr="00612732">
              <w:rPr>
                <w:rFonts w:cs="Arial"/>
                <w:sz w:val="22"/>
                <w:szCs w:val="22"/>
              </w:rPr>
              <w:t>Federal Income Taxation.  Limited to students who have completed 28</w:t>
            </w:r>
            <w:r w:rsidR="003642C9" w:rsidRPr="00612732">
              <w:rPr>
                <w:rFonts w:cs="Arial"/>
                <w:sz w:val="22"/>
                <w:szCs w:val="22"/>
              </w:rPr>
              <w:t xml:space="preserve"> </w:t>
            </w:r>
            <w:r w:rsidRPr="00612732">
              <w:rPr>
                <w:rFonts w:cs="Arial"/>
                <w:sz w:val="22"/>
                <w:szCs w:val="22"/>
              </w:rPr>
              <w:t>credits.</w:t>
            </w:r>
          </w:p>
        </w:tc>
      </w:tr>
      <w:tr w:rsidR="00EE13E4" w:rsidRPr="00612732" w14:paraId="00ADB892" w14:textId="77777777" w:rsidTr="00EE13E4">
        <w:tc>
          <w:tcPr>
            <w:tcW w:w="918" w:type="dxa"/>
            <w:shd w:val="clear" w:color="auto" w:fill="auto"/>
          </w:tcPr>
          <w:p w14:paraId="52416D77"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33115FAC" w14:textId="77777777" w:rsidR="00EE13E4" w:rsidRPr="00612732" w:rsidRDefault="00EE13E4" w:rsidP="00EE13E4">
            <w:pPr>
              <w:rPr>
                <w:rFonts w:cs="Arial"/>
                <w:sz w:val="22"/>
                <w:szCs w:val="22"/>
              </w:rPr>
            </w:pPr>
            <w:r w:rsidRPr="00612732">
              <w:rPr>
                <w:rFonts w:cs="Arial"/>
                <w:sz w:val="22"/>
                <w:szCs w:val="22"/>
              </w:rPr>
              <w:t>Supervised Fieldwork – Legal Action of Wisconsin</w:t>
            </w:r>
          </w:p>
        </w:tc>
        <w:tc>
          <w:tcPr>
            <w:tcW w:w="3870" w:type="dxa"/>
          </w:tcPr>
          <w:p w14:paraId="3C902379" w14:textId="77777777" w:rsidR="00EE13E4" w:rsidRPr="00612732" w:rsidRDefault="00EE13E4" w:rsidP="00EE13E4">
            <w:pPr>
              <w:rPr>
                <w:rFonts w:cs="Arial"/>
                <w:sz w:val="22"/>
                <w:szCs w:val="22"/>
              </w:rPr>
            </w:pPr>
            <w:r w:rsidRPr="00612732">
              <w:rPr>
                <w:rFonts w:cs="Arial"/>
                <w:sz w:val="22"/>
                <w:szCs w:val="22"/>
              </w:rPr>
              <w:t>Civil Procedure.  Limited to students who have completed 28 credits.</w:t>
            </w:r>
          </w:p>
        </w:tc>
      </w:tr>
      <w:tr w:rsidR="00EE13E4" w:rsidRPr="00612732" w14:paraId="70AD5ECE" w14:textId="77777777" w:rsidTr="00EE13E4">
        <w:tc>
          <w:tcPr>
            <w:tcW w:w="918" w:type="dxa"/>
            <w:shd w:val="clear" w:color="auto" w:fill="auto"/>
          </w:tcPr>
          <w:p w14:paraId="238E63D3"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289864A1" w14:textId="77777777" w:rsidR="00EE13E4" w:rsidRPr="00612732" w:rsidRDefault="00EE13E4" w:rsidP="00EE13E4">
            <w:pPr>
              <w:rPr>
                <w:rFonts w:cs="Arial"/>
                <w:sz w:val="22"/>
                <w:szCs w:val="22"/>
              </w:rPr>
            </w:pPr>
            <w:r w:rsidRPr="00612732">
              <w:rPr>
                <w:rFonts w:cs="Arial"/>
                <w:sz w:val="22"/>
                <w:szCs w:val="22"/>
              </w:rPr>
              <w:t>Supervised Fieldwork – Legal Aid Society of Milwaukee</w:t>
            </w:r>
          </w:p>
        </w:tc>
        <w:tc>
          <w:tcPr>
            <w:tcW w:w="3870" w:type="dxa"/>
          </w:tcPr>
          <w:p w14:paraId="795944B2" w14:textId="77777777" w:rsidR="00EE13E4" w:rsidRPr="00612732" w:rsidRDefault="00EE13E4" w:rsidP="00EE13E4">
            <w:pPr>
              <w:rPr>
                <w:rFonts w:cs="Arial"/>
                <w:sz w:val="22"/>
                <w:szCs w:val="22"/>
              </w:rPr>
            </w:pPr>
            <w:r w:rsidRPr="00612732">
              <w:rPr>
                <w:rFonts w:cs="Arial"/>
                <w:sz w:val="22"/>
                <w:szCs w:val="22"/>
              </w:rPr>
              <w:t>Civil Procedure.  Limited to students who have completed 28 credits.  Creditor-Debtor Law is a prerequisite for placement in Legal Aid’s Bankruptcy Unit.</w:t>
            </w:r>
          </w:p>
        </w:tc>
      </w:tr>
      <w:tr w:rsidR="00EE13E4" w:rsidRPr="00612732" w14:paraId="343F2549" w14:textId="77777777" w:rsidTr="00EE13E4">
        <w:tc>
          <w:tcPr>
            <w:tcW w:w="918" w:type="dxa"/>
            <w:shd w:val="clear" w:color="auto" w:fill="auto"/>
          </w:tcPr>
          <w:p w14:paraId="461AE9EA"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118C9133" w14:textId="77777777" w:rsidR="00EE13E4" w:rsidRPr="00612732" w:rsidRDefault="00EE13E4" w:rsidP="00EE13E4">
            <w:pPr>
              <w:rPr>
                <w:rFonts w:cs="Arial"/>
                <w:sz w:val="22"/>
                <w:szCs w:val="22"/>
              </w:rPr>
            </w:pPr>
            <w:r w:rsidRPr="00612732">
              <w:rPr>
                <w:rFonts w:cs="Arial"/>
                <w:sz w:val="22"/>
                <w:szCs w:val="22"/>
              </w:rPr>
              <w:t xml:space="preserve">Supervised Fieldwork – Marquette Legal Initiative for Nonprofit Corporations (M-LINC) </w:t>
            </w:r>
          </w:p>
        </w:tc>
        <w:tc>
          <w:tcPr>
            <w:tcW w:w="3870" w:type="dxa"/>
          </w:tcPr>
          <w:p w14:paraId="58AB072D" w14:textId="77777777" w:rsidR="00EE13E4" w:rsidRPr="00612732" w:rsidRDefault="00EE13E4" w:rsidP="00EE13E4">
            <w:pPr>
              <w:rPr>
                <w:rFonts w:cs="Arial"/>
                <w:sz w:val="22"/>
                <w:szCs w:val="22"/>
              </w:rPr>
            </w:pPr>
            <w:r w:rsidRPr="00612732">
              <w:rPr>
                <w:rFonts w:cs="Arial"/>
                <w:sz w:val="22"/>
                <w:szCs w:val="22"/>
              </w:rPr>
              <w:t>Nonprofit Law and Organizations preferred but not required.  Limited to students who have completed 28 credits.</w:t>
            </w:r>
          </w:p>
        </w:tc>
      </w:tr>
      <w:tr w:rsidR="00EE13E4" w:rsidRPr="00612732" w14:paraId="66A2C716" w14:textId="77777777" w:rsidTr="00EE13E4">
        <w:tc>
          <w:tcPr>
            <w:tcW w:w="918" w:type="dxa"/>
            <w:shd w:val="clear" w:color="auto" w:fill="auto"/>
          </w:tcPr>
          <w:p w14:paraId="7586367C" w14:textId="77777777" w:rsidR="00EE13E4" w:rsidRPr="00612732" w:rsidDel="009F1770" w:rsidRDefault="00EE13E4" w:rsidP="00EE13E4">
            <w:pPr>
              <w:rPr>
                <w:rFonts w:cs="Arial"/>
                <w:sz w:val="22"/>
                <w:szCs w:val="22"/>
              </w:rPr>
            </w:pPr>
            <w:r w:rsidRPr="00612732">
              <w:rPr>
                <w:rFonts w:cs="Arial"/>
                <w:sz w:val="22"/>
                <w:szCs w:val="22"/>
              </w:rPr>
              <w:t>7987</w:t>
            </w:r>
          </w:p>
        </w:tc>
        <w:tc>
          <w:tcPr>
            <w:tcW w:w="4302" w:type="dxa"/>
          </w:tcPr>
          <w:p w14:paraId="38E53280" w14:textId="77777777" w:rsidR="00EE13E4" w:rsidRPr="00612732" w:rsidDel="00E552BA" w:rsidRDefault="00EE13E4" w:rsidP="00EE13E4">
            <w:pPr>
              <w:rPr>
                <w:rFonts w:cs="Arial"/>
                <w:sz w:val="22"/>
                <w:szCs w:val="22"/>
              </w:rPr>
            </w:pPr>
            <w:r w:rsidRPr="00612732">
              <w:rPr>
                <w:rFonts w:cs="Arial"/>
                <w:sz w:val="22"/>
                <w:szCs w:val="22"/>
              </w:rPr>
              <w:t>Supervised Fieldwork – Marquette University General Counsel</w:t>
            </w:r>
          </w:p>
        </w:tc>
        <w:tc>
          <w:tcPr>
            <w:tcW w:w="3870" w:type="dxa"/>
          </w:tcPr>
          <w:p w14:paraId="4BCF314A" w14:textId="459DD1C7" w:rsidR="00EE13E4" w:rsidRPr="00612732" w:rsidDel="00E552BA" w:rsidRDefault="00EE13E4" w:rsidP="00EE13E4">
            <w:pPr>
              <w:rPr>
                <w:rFonts w:cs="Arial"/>
                <w:sz w:val="22"/>
                <w:szCs w:val="22"/>
              </w:rPr>
            </w:pPr>
            <w:r w:rsidRPr="00612732">
              <w:rPr>
                <w:rFonts w:cs="Arial"/>
                <w:sz w:val="22"/>
                <w:szCs w:val="22"/>
              </w:rPr>
              <w:t>Business Associations.  Limited to students who have completed 28 credits</w:t>
            </w:r>
            <w:r w:rsidR="00335B8C" w:rsidRPr="00612732">
              <w:rPr>
                <w:rFonts w:cs="Arial"/>
                <w:sz w:val="22"/>
                <w:szCs w:val="22"/>
              </w:rPr>
              <w:t>.</w:t>
            </w:r>
          </w:p>
        </w:tc>
      </w:tr>
      <w:tr w:rsidR="00EE13E4" w:rsidRPr="00612732" w14:paraId="0DAFCADC" w14:textId="77777777" w:rsidTr="00EE13E4">
        <w:tc>
          <w:tcPr>
            <w:tcW w:w="918" w:type="dxa"/>
            <w:shd w:val="clear" w:color="auto" w:fill="auto"/>
          </w:tcPr>
          <w:p w14:paraId="0DBC83B7"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1415CC77" w14:textId="77777777" w:rsidR="00EE13E4" w:rsidRPr="00612732" w:rsidRDefault="00EE13E4" w:rsidP="00EE13E4">
            <w:pPr>
              <w:rPr>
                <w:rFonts w:cs="Arial"/>
                <w:sz w:val="22"/>
                <w:szCs w:val="22"/>
              </w:rPr>
            </w:pPr>
            <w:r w:rsidRPr="00612732">
              <w:rPr>
                <w:rFonts w:cs="Arial"/>
                <w:sz w:val="22"/>
                <w:szCs w:val="22"/>
              </w:rPr>
              <w:t>Supervised Fieldwork – Medical College of Wisconsin Office of General Counsel</w:t>
            </w:r>
          </w:p>
        </w:tc>
        <w:tc>
          <w:tcPr>
            <w:tcW w:w="3870" w:type="dxa"/>
          </w:tcPr>
          <w:p w14:paraId="2351A190" w14:textId="52859EC0" w:rsidR="00EE13E4" w:rsidRPr="00612732" w:rsidRDefault="00EE13E4" w:rsidP="00EE13E4">
            <w:pPr>
              <w:rPr>
                <w:rFonts w:cs="Arial"/>
                <w:sz w:val="22"/>
                <w:szCs w:val="22"/>
              </w:rPr>
            </w:pPr>
            <w:r w:rsidRPr="00612732">
              <w:rPr>
                <w:rFonts w:cs="Arial"/>
                <w:sz w:val="22"/>
                <w:szCs w:val="22"/>
              </w:rPr>
              <w:t>Contract Drafting. Other business or intellectual property courses preferred but not required.  Limited to students who have completed 28 credits</w:t>
            </w:r>
            <w:r w:rsidR="00335B8C" w:rsidRPr="00612732">
              <w:rPr>
                <w:rFonts w:cs="Arial"/>
                <w:sz w:val="22"/>
                <w:szCs w:val="22"/>
              </w:rPr>
              <w:t>.</w:t>
            </w:r>
          </w:p>
        </w:tc>
      </w:tr>
      <w:tr w:rsidR="00EE13E4" w:rsidRPr="00612732" w14:paraId="0C256282" w14:textId="77777777" w:rsidTr="00EE13E4">
        <w:tc>
          <w:tcPr>
            <w:tcW w:w="918" w:type="dxa"/>
            <w:shd w:val="clear" w:color="auto" w:fill="auto"/>
          </w:tcPr>
          <w:p w14:paraId="2C062095"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021CB2A0" w14:textId="77777777" w:rsidR="00EE13E4" w:rsidRPr="00612732" w:rsidRDefault="00EE13E4" w:rsidP="00EE13E4">
            <w:pPr>
              <w:rPr>
                <w:rFonts w:cs="Arial"/>
                <w:sz w:val="22"/>
                <w:szCs w:val="22"/>
              </w:rPr>
            </w:pPr>
            <w:r w:rsidRPr="00612732">
              <w:rPr>
                <w:rFonts w:cs="Arial"/>
                <w:sz w:val="22"/>
                <w:szCs w:val="22"/>
              </w:rPr>
              <w:t>Supervised Fieldwork – Medical College of Wisconsin Office of Risk Management</w:t>
            </w:r>
          </w:p>
        </w:tc>
        <w:tc>
          <w:tcPr>
            <w:tcW w:w="3870" w:type="dxa"/>
          </w:tcPr>
          <w:p w14:paraId="21FD43F9" w14:textId="77777777" w:rsidR="00EE13E4" w:rsidRPr="00612732" w:rsidRDefault="00EE13E4" w:rsidP="00EE13E4">
            <w:pPr>
              <w:rPr>
                <w:rFonts w:cs="Arial"/>
                <w:sz w:val="22"/>
                <w:szCs w:val="22"/>
              </w:rPr>
            </w:pPr>
            <w:r w:rsidRPr="00612732">
              <w:rPr>
                <w:rFonts w:cs="Arial"/>
                <w:sz w:val="22"/>
                <w:szCs w:val="22"/>
              </w:rPr>
              <w:t>Health Law or Health Care Provider Liability is preferred but not required.   Limited to students who have completed 28 credits.</w:t>
            </w:r>
          </w:p>
        </w:tc>
      </w:tr>
      <w:tr w:rsidR="00EE13E4" w:rsidRPr="00612732" w14:paraId="61C2DB56" w14:textId="77777777" w:rsidTr="00EE13E4">
        <w:tc>
          <w:tcPr>
            <w:tcW w:w="918" w:type="dxa"/>
            <w:shd w:val="clear" w:color="auto" w:fill="auto"/>
          </w:tcPr>
          <w:p w14:paraId="1140BE71"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7BD6A4C7" w14:textId="77777777" w:rsidR="00EE13E4" w:rsidRPr="00612732" w:rsidRDefault="00EE13E4" w:rsidP="00EE13E4">
            <w:pPr>
              <w:rPr>
                <w:rFonts w:cs="Arial"/>
                <w:sz w:val="22"/>
                <w:szCs w:val="22"/>
              </w:rPr>
            </w:pPr>
            <w:r w:rsidRPr="00612732">
              <w:rPr>
                <w:rFonts w:cs="Arial"/>
                <w:sz w:val="22"/>
                <w:szCs w:val="22"/>
              </w:rPr>
              <w:t>Supervised Fieldwork – Midwest Environmental Advocates</w:t>
            </w:r>
          </w:p>
        </w:tc>
        <w:tc>
          <w:tcPr>
            <w:tcW w:w="3870" w:type="dxa"/>
          </w:tcPr>
          <w:p w14:paraId="747C5B2E" w14:textId="6B281552" w:rsidR="00EE13E4" w:rsidRPr="00612732" w:rsidRDefault="00EE13E4" w:rsidP="00EE13E4">
            <w:pPr>
              <w:rPr>
                <w:rFonts w:cs="Arial"/>
                <w:sz w:val="22"/>
                <w:szCs w:val="22"/>
              </w:rPr>
            </w:pPr>
            <w:r w:rsidRPr="00612732">
              <w:rPr>
                <w:rFonts w:cs="Arial"/>
                <w:sz w:val="22"/>
                <w:szCs w:val="22"/>
              </w:rPr>
              <w:t>Any Environmental Law course.  Limited to students who have completed 28 credits</w:t>
            </w:r>
            <w:r w:rsidR="00335B8C" w:rsidRPr="00612732">
              <w:rPr>
                <w:rFonts w:cs="Arial"/>
                <w:sz w:val="22"/>
                <w:szCs w:val="22"/>
              </w:rPr>
              <w:t>.</w:t>
            </w:r>
          </w:p>
        </w:tc>
      </w:tr>
      <w:tr w:rsidR="00EE13E4" w:rsidRPr="00612732" w14:paraId="4818F5E9" w14:textId="77777777" w:rsidTr="00EE13E4">
        <w:tc>
          <w:tcPr>
            <w:tcW w:w="918" w:type="dxa"/>
            <w:shd w:val="clear" w:color="auto" w:fill="auto"/>
          </w:tcPr>
          <w:p w14:paraId="0B65542D" w14:textId="77777777" w:rsidR="00EE13E4" w:rsidRPr="00612732" w:rsidRDefault="00EE13E4" w:rsidP="00EE13E4">
            <w:pPr>
              <w:rPr>
                <w:rFonts w:cs="Arial"/>
                <w:sz w:val="22"/>
                <w:szCs w:val="22"/>
              </w:rPr>
            </w:pPr>
            <w:r w:rsidRPr="00612732">
              <w:rPr>
                <w:rFonts w:cs="Arial"/>
                <w:sz w:val="22"/>
                <w:szCs w:val="22"/>
              </w:rPr>
              <w:lastRenderedPageBreak/>
              <w:t>7987</w:t>
            </w:r>
          </w:p>
        </w:tc>
        <w:tc>
          <w:tcPr>
            <w:tcW w:w="4302" w:type="dxa"/>
          </w:tcPr>
          <w:p w14:paraId="495B0555" w14:textId="77777777" w:rsidR="00EE13E4" w:rsidRPr="00612732" w:rsidRDefault="00EE13E4" w:rsidP="00EE13E4">
            <w:pPr>
              <w:rPr>
                <w:rFonts w:cs="Arial"/>
                <w:sz w:val="22"/>
                <w:szCs w:val="22"/>
              </w:rPr>
            </w:pPr>
            <w:r w:rsidRPr="00612732">
              <w:rPr>
                <w:rFonts w:cs="Arial"/>
                <w:sz w:val="22"/>
                <w:szCs w:val="22"/>
              </w:rPr>
              <w:t>Supervised Fieldwork – Milwaukee City Attorney’s Office</w:t>
            </w:r>
          </w:p>
        </w:tc>
        <w:tc>
          <w:tcPr>
            <w:tcW w:w="3870" w:type="dxa"/>
          </w:tcPr>
          <w:p w14:paraId="43E8768E" w14:textId="77777777" w:rsidR="00EE13E4" w:rsidRPr="00612732" w:rsidRDefault="00EE13E4" w:rsidP="00EE13E4">
            <w:pPr>
              <w:rPr>
                <w:rFonts w:cs="Arial"/>
                <w:sz w:val="22"/>
                <w:szCs w:val="22"/>
              </w:rPr>
            </w:pPr>
            <w:r w:rsidRPr="00612732">
              <w:rPr>
                <w:rFonts w:cs="Arial"/>
                <w:sz w:val="22"/>
                <w:szCs w:val="22"/>
              </w:rPr>
              <w:t>Civil Procedure.  Limited to students who have completed 28 credits.</w:t>
            </w:r>
          </w:p>
        </w:tc>
      </w:tr>
      <w:tr w:rsidR="00EE13E4" w:rsidRPr="00612732" w14:paraId="1DD6E54A" w14:textId="77777777" w:rsidTr="00EE13E4">
        <w:tc>
          <w:tcPr>
            <w:tcW w:w="918" w:type="dxa"/>
            <w:shd w:val="clear" w:color="auto" w:fill="auto"/>
          </w:tcPr>
          <w:p w14:paraId="009EBAB3"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46D0A57" w14:textId="77777777" w:rsidR="00EE13E4" w:rsidRPr="00612732" w:rsidRDefault="00EE13E4" w:rsidP="00EE13E4">
            <w:pPr>
              <w:rPr>
                <w:rFonts w:cs="Arial"/>
                <w:sz w:val="22"/>
                <w:szCs w:val="22"/>
              </w:rPr>
            </w:pPr>
            <w:r w:rsidRPr="00612732">
              <w:rPr>
                <w:rFonts w:cs="Arial"/>
                <w:sz w:val="22"/>
                <w:szCs w:val="22"/>
              </w:rPr>
              <w:t>Supervised Fieldwork – Milwaukee County Child Support Services – Mediation Program</w:t>
            </w:r>
          </w:p>
        </w:tc>
        <w:tc>
          <w:tcPr>
            <w:tcW w:w="3870" w:type="dxa"/>
          </w:tcPr>
          <w:p w14:paraId="463296FB" w14:textId="6B4F520A" w:rsidR="00EE13E4" w:rsidRPr="00612732" w:rsidRDefault="00EE13E4" w:rsidP="00EE13E4">
            <w:pPr>
              <w:rPr>
                <w:rFonts w:cs="Arial"/>
                <w:sz w:val="22"/>
                <w:szCs w:val="22"/>
              </w:rPr>
            </w:pPr>
            <w:r w:rsidRPr="00612732">
              <w:rPr>
                <w:rFonts w:cs="Arial"/>
                <w:sz w:val="22"/>
                <w:szCs w:val="22"/>
              </w:rPr>
              <w:t>Mediation Clinic.  Family Law (or co-requisite).  Alternative Dispute Resolution and Mediation Advocacy are preferred but not required.  Limited to students who have completed 28 credits</w:t>
            </w:r>
            <w:r w:rsidR="00614C93" w:rsidRPr="00612732">
              <w:rPr>
                <w:rFonts w:cs="Arial"/>
                <w:sz w:val="22"/>
                <w:szCs w:val="22"/>
              </w:rPr>
              <w:t>.</w:t>
            </w:r>
          </w:p>
        </w:tc>
      </w:tr>
      <w:tr w:rsidR="00EE13E4" w:rsidRPr="00612732" w14:paraId="3D371742" w14:textId="77777777" w:rsidTr="00EE13E4">
        <w:tc>
          <w:tcPr>
            <w:tcW w:w="918" w:type="dxa"/>
            <w:shd w:val="clear" w:color="auto" w:fill="auto"/>
          </w:tcPr>
          <w:p w14:paraId="58271402"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E377F8B" w14:textId="77777777" w:rsidR="00EE13E4" w:rsidRPr="00612732" w:rsidRDefault="00EE13E4" w:rsidP="00EE13E4">
            <w:pPr>
              <w:rPr>
                <w:rFonts w:cs="Arial"/>
                <w:sz w:val="22"/>
                <w:szCs w:val="22"/>
              </w:rPr>
            </w:pPr>
            <w:r w:rsidRPr="00612732">
              <w:rPr>
                <w:rFonts w:cs="Arial"/>
                <w:sz w:val="22"/>
                <w:szCs w:val="22"/>
              </w:rPr>
              <w:t>Supervised Fieldwork – Milwaukee County Corporation Counsel</w:t>
            </w:r>
          </w:p>
        </w:tc>
        <w:tc>
          <w:tcPr>
            <w:tcW w:w="3870" w:type="dxa"/>
          </w:tcPr>
          <w:p w14:paraId="6224EA22" w14:textId="77777777" w:rsidR="00EE13E4" w:rsidRPr="00612732" w:rsidRDefault="00EE13E4" w:rsidP="00EE13E4">
            <w:pPr>
              <w:rPr>
                <w:rFonts w:cs="Arial"/>
                <w:sz w:val="22"/>
                <w:szCs w:val="22"/>
              </w:rPr>
            </w:pPr>
            <w:r w:rsidRPr="00612732">
              <w:rPr>
                <w:rFonts w:cs="Arial"/>
                <w:sz w:val="22"/>
                <w:szCs w:val="22"/>
              </w:rPr>
              <w:t>Limited to students who have completed 45 credits.</w:t>
            </w:r>
          </w:p>
        </w:tc>
      </w:tr>
      <w:tr w:rsidR="00EE13E4" w:rsidRPr="00612732" w14:paraId="29D05295" w14:textId="77777777" w:rsidTr="00EE13E4">
        <w:tc>
          <w:tcPr>
            <w:tcW w:w="918" w:type="dxa"/>
            <w:shd w:val="clear" w:color="auto" w:fill="auto"/>
          </w:tcPr>
          <w:p w14:paraId="058410F4"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368B092E" w14:textId="77777777" w:rsidR="00EE13E4" w:rsidRPr="00612732" w:rsidRDefault="00EE13E4" w:rsidP="00EE13E4">
            <w:pPr>
              <w:rPr>
                <w:rFonts w:cs="Arial"/>
                <w:sz w:val="22"/>
                <w:szCs w:val="22"/>
              </w:rPr>
            </w:pPr>
            <w:r w:rsidRPr="00612732">
              <w:rPr>
                <w:rFonts w:cs="Arial"/>
                <w:sz w:val="22"/>
                <w:szCs w:val="22"/>
              </w:rPr>
              <w:t>Supervised Fieldwork – Milwaukee County District Attorney’s Office</w:t>
            </w:r>
          </w:p>
          <w:p w14:paraId="0EEBE775" w14:textId="77777777" w:rsidR="00EE13E4" w:rsidRPr="00612732" w:rsidRDefault="00EE13E4" w:rsidP="00EE13E4">
            <w:pPr>
              <w:rPr>
                <w:rFonts w:cs="Arial"/>
                <w:sz w:val="22"/>
                <w:szCs w:val="22"/>
              </w:rPr>
            </w:pPr>
            <w:r w:rsidRPr="00612732">
              <w:rPr>
                <w:rFonts w:cs="Arial"/>
                <w:sz w:val="22"/>
                <w:szCs w:val="22"/>
              </w:rPr>
              <w:t>(Component of Prosecutor Clinic)</w:t>
            </w:r>
          </w:p>
        </w:tc>
        <w:tc>
          <w:tcPr>
            <w:tcW w:w="3870" w:type="dxa"/>
          </w:tcPr>
          <w:p w14:paraId="0B1B1A65" w14:textId="77777777" w:rsidR="00EE13E4" w:rsidRPr="00612732" w:rsidRDefault="00EE13E4" w:rsidP="00EE13E4">
            <w:pPr>
              <w:rPr>
                <w:rFonts w:cs="Arial"/>
                <w:sz w:val="22"/>
                <w:szCs w:val="22"/>
              </w:rPr>
            </w:pPr>
            <w:r w:rsidRPr="00612732">
              <w:rPr>
                <w:rFonts w:cs="Arial"/>
                <w:sz w:val="22"/>
                <w:szCs w:val="22"/>
              </w:rPr>
              <w:t>Criminal Law, Criminal Process, Evidence.  Law Governing Lawyers (may be taken concurrently during the fall semester.)  Limited to students who have completed 45 credits.</w:t>
            </w:r>
          </w:p>
        </w:tc>
      </w:tr>
      <w:tr w:rsidR="00EE13E4" w:rsidRPr="00612732" w14:paraId="4C9D772B" w14:textId="77777777" w:rsidTr="00EE13E4">
        <w:tc>
          <w:tcPr>
            <w:tcW w:w="918" w:type="dxa"/>
            <w:shd w:val="clear" w:color="auto" w:fill="auto"/>
          </w:tcPr>
          <w:p w14:paraId="37FCF951"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7EF5746F" w14:textId="77777777" w:rsidR="00EE13E4" w:rsidRPr="00612732" w:rsidRDefault="00EE13E4" w:rsidP="00EE13E4">
            <w:pPr>
              <w:rPr>
                <w:rFonts w:cs="Arial"/>
                <w:sz w:val="22"/>
                <w:szCs w:val="22"/>
              </w:rPr>
            </w:pPr>
            <w:r w:rsidRPr="00612732">
              <w:rPr>
                <w:rFonts w:cs="Arial"/>
                <w:sz w:val="22"/>
                <w:szCs w:val="22"/>
              </w:rPr>
              <w:t>Supervised Fieldwork – Milwaukee County District Attorney CHIPS/TPR Unit</w:t>
            </w:r>
          </w:p>
        </w:tc>
        <w:tc>
          <w:tcPr>
            <w:tcW w:w="3870" w:type="dxa"/>
          </w:tcPr>
          <w:p w14:paraId="2980C8A0" w14:textId="77777777" w:rsidR="00EE13E4" w:rsidRPr="00612732" w:rsidRDefault="00EE13E4" w:rsidP="00EE13E4">
            <w:pPr>
              <w:rPr>
                <w:rFonts w:cs="Arial"/>
                <w:sz w:val="22"/>
                <w:szCs w:val="22"/>
              </w:rPr>
            </w:pPr>
            <w:r w:rsidRPr="00612732">
              <w:rPr>
                <w:rFonts w:cs="Arial"/>
                <w:sz w:val="22"/>
                <w:szCs w:val="22"/>
              </w:rPr>
              <w:t>Evidence.  Preference given to students who have completed any family or juvenile law course.  Limited to students who have completed 45 credits.</w:t>
            </w:r>
          </w:p>
        </w:tc>
      </w:tr>
      <w:tr w:rsidR="00EE13E4" w:rsidRPr="00612732" w14:paraId="03F10CBD" w14:textId="77777777" w:rsidTr="00EE13E4">
        <w:tc>
          <w:tcPr>
            <w:tcW w:w="918" w:type="dxa"/>
            <w:shd w:val="clear" w:color="auto" w:fill="auto"/>
          </w:tcPr>
          <w:p w14:paraId="4FF18CAE"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00AEC3CF" w14:textId="77777777" w:rsidR="00EE13E4" w:rsidRPr="00612732" w:rsidRDefault="00EE13E4" w:rsidP="00EE13E4">
            <w:pPr>
              <w:rPr>
                <w:rFonts w:cs="Arial"/>
                <w:sz w:val="22"/>
                <w:szCs w:val="22"/>
              </w:rPr>
            </w:pPr>
            <w:r w:rsidRPr="00612732">
              <w:rPr>
                <w:rFonts w:cs="Arial"/>
                <w:sz w:val="22"/>
                <w:szCs w:val="22"/>
              </w:rPr>
              <w:t>Supervised Fieldwork – Milwaukee County District Attorney Early Intervention Program</w:t>
            </w:r>
          </w:p>
        </w:tc>
        <w:tc>
          <w:tcPr>
            <w:tcW w:w="3870" w:type="dxa"/>
          </w:tcPr>
          <w:p w14:paraId="4B9A9272" w14:textId="77777777" w:rsidR="00EE13E4" w:rsidRPr="00612732" w:rsidRDefault="00EE13E4" w:rsidP="00EE13E4">
            <w:pPr>
              <w:rPr>
                <w:rFonts w:cs="Arial"/>
                <w:sz w:val="22"/>
                <w:szCs w:val="22"/>
              </w:rPr>
            </w:pPr>
            <w:r w:rsidRPr="00612732">
              <w:rPr>
                <w:rFonts w:cs="Arial"/>
                <w:sz w:val="22"/>
                <w:szCs w:val="22"/>
              </w:rPr>
              <w:t>Criminal Process.  Limited to students who have completed 45 credits.</w:t>
            </w:r>
          </w:p>
        </w:tc>
      </w:tr>
      <w:tr w:rsidR="00EE13E4" w:rsidRPr="00612732" w14:paraId="60EF9EBA" w14:textId="77777777" w:rsidTr="00EE13E4">
        <w:tc>
          <w:tcPr>
            <w:tcW w:w="918" w:type="dxa"/>
            <w:shd w:val="clear" w:color="auto" w:fill="auto"/>
          </w:tcPr>
          <w:p w14:paraId="51826E20"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13C795B3" w14:textId="77777777" w:rsidR="00EE13E4" w:rsidRPr="00612732" w:rsidRDefault="00EE13E4" w:rsidP="00EE13E4">
            <w:pPr>
              <w:rPr>
                <w:rFonts w:cs="Arial"/>
                <w:sz w:val="22"/>
                <w:szCs w:val="22"/>
              </w:rPr>
            </w:pPr>
            <w:r w:rsidRPr="00612732">
              <w:rPr>
                <w:rFonts w:cs="Arial"/>
                <w:sz w:val="22"/>
                <w:szCs w:val="22"/>
              </w:rPr>
              <w:t>Supervised Fieldwork – Milwaukee County Economic Development Division</w:t>
            </w:r>
          </w:p>
        </w:tc>
        <w:tc>
          <w:tcPr>
            <w:tcW w:w="3870" w:type="dxa"/>
          </w:tcPr>
          <w:p w14:paraId="6AC69FDC" w14:textId="03329AFD" w:rsidR="00EE13E4" w:rsidRPr="00612732" w:rsidRDefault="00EE13E4" w:rsidP="00EE13E4">
            <w:pPr>
              <w:rPr>
                <w:rFonts w:cs="Arial"/>
                <w:sz w:val="22"/>
                <w:szCs w:val="22"/>
              </w:rPr>
            </w:pPr>
            <w:r w:rsidRPr="00612732">
              <w:rPr>
                <w:rFonts w:cs="Arial"/>
                <w:sz w:val="22"/>
                <w:szCs w:val="22"/>
              </w:rPr>
              <w:t>Contract Drafting and Community &amp; Economic Development preferred but not required.  Limited to students who have completed 28 credits</w:t>
            </w:r>
            <w:r w:rsidR="00073719" w:rsidRPr="00612732">
              <w:rPr>
                <w:rFonts w:cs="Arial"/>
                <w:sz w:val="22"/>
                <w:szCs w:val="22"/>
              </w:rPr>
              <w:t>.</w:t>
            </w:r>
          </w:p>
        </w:tc>
      </w:tr>
      <w:tr w:rsidR="00EE13E4" w:rsidRPr="00612732" w14:paraId="5C371AF9" w14:textId="77777777" w:rsidTr="00EE13E4">
        <w:tc>
          <w:tcPr>
            <w:tcW w:w="918" w:type="dxa"/>
            <w:shd w:val="clear" w:color="auto" w:fill="auto"/>
          </w:tcPr>
          <w:p w14:paraId="63A91D4F"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9D6546F" w14:textId="77777777" w:rsidR="00EE13E4" w:rsidRPr="00612732" w:rsidRDefault="00EE13E4" w:rsidP="00EE13E4">
            <w:pPr>
              <w:rPr>
                <w:rFonts w:cs="Arial"/>
                <w:sz w:val="22"/>
                <w:szCs w:val="22"/>
              </w:rPr>
            </w:pPr>
            <w:r w:rsidRPr="00612732">
              <w:rPr>
                <w:rFonts w:cs="Arial"/>
                <w:sz w:val="22"/>
                <w:szCs w:val="22"/>
              </w:rPr>
              <w:t>Supervised Fieldwork – Milwaukee Metropolitan Sewerage District</w:t>
            </w:r>
          </w:p>
        </w:tc>
        <w:tc>
          <w:tcPr>
            <w:tcW w:w="3870" w:type="dxa"/>
          </w:tcPr>
          <w:p w14:paraId="5E722660" w14:textId="47708199" w:rsidR="00EE13E4" w:rsidRPr="00612732" w:rsidRDefault="00EE13E4" w:rsidP="00EE13E4">
            <w:pPr>
              <w:rPr>
                <w:rFonts w:cs="Arial"/>
                <w:sz w:val="22"/>
                <w:szCs w:val="22"/>
              </w:rPr>
            </w:pPr>
            <w:r w:rsidRPr="00612732">
              <w:rPr>
                <w:rFonts w:cs="Arial"/>
                <w:sz w:val="22"/>
                <w:szCs w:val="22"/>
              </w:rPr>
              <w:t xml:space="preserve">Any Environmental Law </w:t>
            </w:r>
            <w:proofErr w:type="gramStart"/>
            <w:r w:rsidRPr="00612732">
              <w:rPr>
                <w:rFonts w:cs="Arial"/>
                <w:sz w:val="22"/>
                <w:szCs w:val="22"/>
              </w:rPr>
              <w:t>course</w:t>
            </w:r>
            <w:proofErr w:type="gramEnd"/>
            <w:r w:rsidRPr="00612732">
              <w:rPr>
                <w:rFonts w:cs="Arial"/>
                <w:sz w:val="22"/>
                <w:szCs w:val="22"/>
              </w:rPr>
              <w:t>.  Limited to students who have completed 28 credits</w:t>
            </w:r>
            <w:r w:rsidR="00073719" w:rsidRPr="00612732">
              <w:rPr>
                <w:rFonts w:cs="Arial"/>
                <w:sz w:val="22"/>
                <w:szCs w:val="22"/>
              </w:rPr>
              <w:t>.</w:t>
            </w:r>
          </w:p>
        </w:tc>
      </w:tr>
      <w:tr w:rsidR="00EE13E4" w:rsidRPr="00612732" w14:paraId="074A3E40" w14:textId="77777777" w:rsidTr="00EE13E4">
        <w:tc>
          <w:tcPr>
            <w:tcW w:w="918" w:type="dxa"/>
            <w:shd w:val="clear" w:color="auto" w:fill="auto"/>
          </w:tcPr>
          <w:p w14:paraId="4912A417"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B2DD3D4" w14:textId="77777777" w:rsidR="00EE13E4" w:rsidRPr="00612732" w:rsidRDefault="00EE13E4" w:rsidP="00EE13E4">
            <w:pPr>
              <w:rPr>
                <w:rFonts w:cs="Arial"/>
                <w:sz w:val="22"/>
                <w:szCs w:val="22"/>
              </w:rPr>
            </w:pPr>
            <w:r w:rsidRPr="00612732">
              <w:rPr>
                <w:rFonts w:cs="Arial"/>
                <w:sz w:val="22"/>
                <w:szCs w:val="22"/>
              </w:rPr>
              <w:t>Supervised Fieldwork – MVLC Estate Planning</w:t>
            </w:r>
          </w:p>
        </w:tc>
        <w:tc>
          <w:tcPr>
            <w:tcW w:w="3870" w:type="dxa"/>
          </w:tcPr>
          <w:p w14:paraId="5824652C" w14:textId="4228B26F" w:rsidR="00EE13E4" w:rsidRPr="00612732" w:rsidRDefault="00EE13E4" w:rsidP="00EE13E4">
            <w:pPr>
              <w:rPr>
                <w:rFonts w:cs="Arial"/>
                <w:sz w:val="22"/>
                <w:szCs w:val="22"/>
              </w:rPr>
            </w:pPr>
            <w:r w:rsidRPr="00612732">
              <w:rPr>
                <w:rFonts w:cs="Arial"/>
                <w:sz w:val="22"/>
                <w:szCs w:val="22"/>
              </w:rPr>
              <w:t>Trusts and Estates is preferred but not required.  Limited to students who have completed 28 credits</w:t>
            </w:r>
            <w:r w:rsidR="00073719" w:rsidRPr="00612732">
              <w:rPr>
                <w:rFonts w:cs="Arial"/>
                <w:sz w:val="22"/>
                <w:szCs w:val="22"/>
              </w:rPr>
              <w:t>.</w:t>
            </w:r>
          </w:p>
        </w:tc>
      </w:tr>
      <w:tr w:rsidR="00EE13E4" w:rsidRPr="00612732" w14:paraId="6DB18B02" w14:textId="77777777" w:rsidTr="00EE13E4">
        <w:tc>
          <w:tcPr>
            <w:tcW w:w="918" w:type="dxa"/>
            <w:shd w:val="clear" w:color="auto" w:fill="auto"/>
          </w:tcPr>
          <w:p w14:paraId="4642DAFE"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0DD80F87" w14:textId="77777777" w:rsidR="00EE13E4" w:rsidRPr="00612732" w:rsidRDefault="00EE13E4" w:rsidP="00EE13E4">
            <w:pPr>
              <w:rPr>
                <w:rFonts w:cs="Arial"/>
                <w:sz w:val="22"/>
                <w:szCs w:val="22"/>
              </w:rPr>
            </w:pPr>
            <w:r w:rsidRPr="00612732">
              <w:rPr>
                <w:rFonts w:cs="Arial"/>
                <w:sz w:val="22"/>
                <w:szCs w:val="22"/>
              </w:rPr>
              <w:t>Supervised Fieldwork – National Labor Relations Board</w:t>
            </w:r>
          </w:p>
        </w:tc>
        <w:tc>
          <w:tcPr>
            <w:tcW w:w="3870" w:type="dxa"/>
          </w:tcPr>
          <w:p w14:paraId="34D86BEF" w14:textId="77777777" w:rsidR="00EE13E4" w:rsidRPr="00612732" w:rsidRDefault="00EE13E4" w:rsidP="00EE13E4">
            <w:pPr>
              <w:rPr>
                <w:rFonts w:cs="Arial"/>
                <w:sz w:val="22"/>
                <w:szCs w:val="22"/>
              </w:rPr>
            </w:pPr>
            <w:r w:rsidRPr="00612732">
              <w:rPr>
                <w:rFonts w:cs="Arial"/>
                <w:sz w:val="22"/>
                <w:szCs w:val="22"/>
              </w:rPr>
              <w:t>Labor Law.  Limited to students who have completed 28 credits.</w:t>
            </w:r>
          </w:p>
        </w:tc>
      </w:tr>
      <w:tr w:rsidR="00EE13E4" w:rsidRPr="00612732" w14:paraId="0E383D22" w14:textId="77777777" w:rsidTr="00EE13E4">
        <w:tc>
          <w:tcPr>
            <w:tcW w:w="918" w:type="dxa"/>
            <w:shd w:val="clear" w:color="auto" w:fill="auto"/>
          </w:tcPr>
          <w:p w14:paraId="4F2ECE1A"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51A59762" w14:textId="77777777" w:rsidR="00EE13E4" w:rsidRPr="00612732" w:rsidRDefault="00EE13E4" w:rsidP="00EE13E4">
            <w:pPr>
              <w:rPr>
                <w:rFonts w:cs="Arial"/>
                <w:sz w:val="22"/>
                <w:szCs w:val="22"/>
              </w:rPr>
            </w:pPr>
            <w:r w:rsidRPr="00612732">
              <w:rPr>
                <w:rFonts w:cs="Arial"/>
                <w:sz w:val="22"/>
                <w:szCs w:val="22"/>
              </w:rPr>
              <w:t>Supervised Fieldwork – South Milwaukee School District</w:t>
            </w:r>
          </w:p>
        </w:tc>
        <w:tc>
          <w:tcPr>
            <w:tcW w:w="3870" w:type="dxa"/>
          </w:tcPr>
          <w:p w14:paraId="58AD5F92" w14:textId="77777777" w:rsidR="00EE13E4" w:rsidRPr="00612732" w:rsidRDefault="00EE13E4" w:rsidP="00EE13E4">
            <w:pPr>
              <w:rPr>
                <w:rFonts w:cs="Arial"/>
                <w:sz w:val="22"/>
                <w:szCs w:val="22"/>
              </w:rPr>
            </w:pPr>
            <w:r w:rsidRPr="00612732">
              <w:rPr>
                <w:rFonts w:cs="Arial"/>
                <w:sz w:val="22"/>
                <w:szCs w:val="22"/>
              </w:rPr>
              <w:t xml:space="preserve">Labor Law </w:t>
            </w:r>
            <w:r w:rsidRPr="00612732">
              <w:rPr>
                <w:rFonts w:cs="Arial"/>
                <w:i/>
                <w:sz w:val="22"/>
                <w:szCs w:val="22"/>
              </w:rPr>
              <w:t>or</w:t>
            </w:r>
            <w:r w:rsidRPr="00612732">
              <w:rPr>
                <w:rFonts w:cs="Arial"/>
                <w:sz w:val="22"/>
                <w:szCs w:val="22"/>
              </w:rPr>
              <w:t xml:space="preserve"> Employment Law. Education Law preferred but not required.  Limited to students who have completed 28 credits.</w:t>
            </w:r>
          </w:p>
        </w:tc>
      </w:tr>
      <w:tr w:rsidR="00EE13E4" w:rsidRPr="00612732" w14:paraId="5F7BF0B3" w14:textId="77777777" w:rsidTr="00EE13E4">
        <w:tc>
          <w:tcPr>
            <w:tcW w:w="918" w:type="dxa"/>
            <w:shd w:val="clear" w:color="auto" w:fill="auto"/>
          </w:tcPr>
          <w:p w14:paraId="1E8DF3B5"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46CB1CA1" w14:textId="77777777" w:rsidR="00EE13E4" w:rsidRPr="00612732" w:rsidRDefault="00EE13E4" w:rsidP="00EE13E4">
            <w:pPr>
              <w:rPr>
                <w:rFonts w:cs="Arial"/>
                <w:sz w:val="22"/>
                <w:szCs w:val="22"/>
              </w:rPr>
            </w:pPr>
            <w:r w:rsidRPr="00612732">
              <w:rPr>
                <w:rFonts w:cs="Arial"/>
                <w:sz w:val="22"/>
                <w:szCs w:val="22"/>
              </w:rPr>
              <w:t>Supervised Fieldwork – U.S. Attorney for the Eastern District of Wisconsin</w:t>
            </w:r>
          </w:p>
        </w:tc>
        <w:tc>
          <w:tcPr>
            <w:tcW w:w="3870" w:type="dxa"/>
          </w:tcPr>
          <w:p w14:paraId="791616F7" w14:textId="77777777" w:rsidR="00EE13E4" w:rsidRPr="00612732" w:rsidRDefault="00EE13E4" w:rsidP="00EE13E4">
            <w:pPr>
              <w:rPr>
                <w:rFonts w:cs="Arial"/>
                <w:sz w:val="22"/>
                <w:szCs w:val="22"/>
              </w:rPr>
            </w:pPr>
            <w:r w:rsidRPr="00612732">
              <w:rPr>
                <w:rFonts w:cs="Arial"/>
                <w:sz w:val="22"/>
                <w:szCs w:val="22"/>
              </w:rPr>
              <w:t>Criminal Law, Evidence, Criminal Process.  Limited to students who have completed 28 credits.</w:t>
            </w:r>
          </w:p>
        </w:tc>
      </w:tr>
      <w:tr w:rsidR="00EE13E4" w:rsidRPr="00612732" w14:paraId="2583DD28" w14:textId="77777777" w:rsidTr="00EE13E4">
        <w:tc>
          <w:tcPr>
            <w:tcW w:w="918" w:type="dxa"/>
            <w:shd w:val="clear" w:color="auto" w:fill="auto"/>
          </w:tcPr>
          <w:p w14:paraId="30CDDD51"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4B0418B" w14:textId="77777777" w:rsidR="00EE13E4" w:rsidRPr="00612732" w:rsidRDefault="00EE13E4" w:rsidP="00EE13E4">
            <w:pPr>
              <w:rPr>
                <w:rFonts w:cs="Arial"/>
                <w:sz w:val="22"/>
                <w:szCs w:val="22"/>
              </w:rPr>
            </w:pPr>
            <w:r w:rsidRPr="00612732">
              <w:rPr>
                <w:rFonts w:cs="Arial"/>
                <w:sz w:val="22"/>
                <w:szCs w:val="22"/>
              </w:rPr>
              <w:t>Supervised Fieldwork – U.S. Department of Veterans Affairs Office of Regional Counsel.</w:t>
            </w:r>
          </w:p>
        </w:tc>
        <w:tc>
          <w:tcPr>
            <w:tcW w:w="3870" w:type="dxa"/>
          </w:tcPr>
          <w:p w14:paraId="58CF5885" w14:textId="77777777" w:rsidR="00EE13E4" w:rsidRPr="00612732" w:rsidRDefault="00EE13E4" w:rsidP="00EE13E4">
            <w:pPr>
              <w:rPr>
                <w:rFonts w:cs="Arial"/>
                <w:sz w:val="22"/>
                <w:szCs w:val="22"/>
              </w:rPr>
            </w:pPr>
            <w:r w:rsidRPr="00612732">
              <w:rPr>
                <w:rFonts w:cs="Arial"/>
                <w:sz w:val="22"/>
                <w:szCs w:val="22"/>
              </w:rPr>
              <w:t>Preference given to students who have any employment law course.   Limited to students who have completed 28 credits.</w:t>
            </w:r>
          </w:p>
        </w:tc>
      </w:tr>
      <w:tr w:rsidR="00EE13E4" w:rsidRPr="00612732" w14:paraId="2159DB28" w14:textId="77777777" w:rsidTr="00EE13E4">
        <w:tc>
          <w:tcPr>
            <w:tcW w:w="918" w:type="dxa"/>
            <w:shd w:val="clear" w:color="auto" w:fill="auto"/>
          </w:tcPr>
          <w:p w14:paraId="4EC7FE27" w14:textId="77777777" w:rsidR="00EE13E4" w:rsidRPr="00612732" w:rsidRDefault="00EE13E4" w:rsidP="00EE13E4">
            <w:pPr>
              <w:rPr>
                <w:rFonts w:cs="Arial"/>
                <w:sz w:val="22"/>
                <w:szCs w:val="22"/>
              </w:rPr>
            </w:pPr>
            <w:r w:rsidRPr="00612732">
              <w:rPr>
                <w:rFonts w:cs="Arial"/>
                <w:sz w:val="22"/>
                <w:szCs w:val="22"/>
              </w:rPr>
              <w:lastRenderedPageBreak/>
              <w:t>7987</w:t>
            </w:r>
          </w:p>
        </w:tc>
        <w:tc>
          <w:tcPr>
            <w:tcW w:w="4302" w:type="dxa"/>
          </w:tcPr>
          <w:p w14:paraId="696E07F7" w14:textId="77777777" w:rsidR="00EE13E4" w:rsidRPr="00612732" w:rsidRDefault="00EE13E4" w:rsidP="00EE13E4">
            <w:pPr>
              <w:rPr>
                <w:rFonts w:cs="Arial"/>
                <w:sz w:val="22"/>
                <w:szCs w:val="22"/>
              </w:rPr>
            </w:pPr>
            <w:r w:rsidRPr="00612732">
              <w:rPr>
                <w:rFonts w:cs="Arial"/>
                <w:sz w:val="22"/>
                <w:szCs w:val="22"/>
              </w:rPr>
              <w:t>Supervised Fieldwork – U.S. Equal Employment Opportunity Commission Enforcement Section</w:t>
            </w:r>
          </w:p>
        </w:tc>
        <w:tc>
          <w:tcPr>
            <w:tcW w:w="3870" w:type="dxa"/>
          </w:tcPr>
          <w:p w14:paraId="3D347ADA" w14:textId="77777777" w:rsidR="00EE13E4" w:rsidRPr="00612732" w:rsidRDefault="00EE13E4" w:rsidP="00EE13E4">
            <w:pPr>
              <w:rPr>
                <w:rFonts w:cs="Arial"/>
                <w:sz w:val="22"/>
                <w:szCs w:val="22"/>
              </w:rPr>
            </w:pPr>
            <w:r w:rsidRPr="00612732">
              <w:rPr>
                <w:rFonts w:cs="Arial"/>
                <w:sz w:val="22"/>
                <w:szCs w:val="22"/>
              </w:rPr>
              <w:t xml:space="preserve">Employment Discrimination </w:t>
            </w:r>
            <w:r w:rsidRPr="00612732">
              <w:rPr>
                <w:rFonts w:cs="Arial"/>
                <w:i/>
                <w:sz w:val="22"/>
                <w:szCs w:val="22"/>
              </w:rPr>
              <w:t>or</w:t>
            </w:r>
            <w:r w:rsidRPr="00612732">
              <w:rPr>
                <w:rFonts w:cs="Arial"/>
                <w:sz w:val="22"/>
                <w:szCs w:val="22"/>
              </w:rPr>
              <w:t xml:space="preserve"> Employment Law.  Limited to students who have completed 28 credits.</w:t>
            </w:r>
          </w:p>
        </w:tc>
      </w:tr>
      <w:tr w:rsidR="00EE13E4" w:rsidRPr="00612732" w14:paraId="2A5FC158" w14:textId="77777777" w:rsidTr="00EE13E4">
        <w:tc>
          <w:tcPr>
            <w:tcW w:w="918" w:type="dxa"/>
            <w:shd w:val="clear" w:color="auto" w:fill="auto"/>
          </w:tcPr>
          <w:p w14:paraId="0F395ED5"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26F7C7EE" w14:textId="77777777" w:rsidR="00EE13E4" w:rsidRPr="00612732" w:rsidRDefault="00EE13E4" w:rsidP="00EE13E4">
            <w:pPr>
              <w:rPr>
                <w:rFonts w:cs="Arial"/>
                <w:sz w:val="22"/>
                <w:szCs w:val="22"/>
              </w:rPr>
            </w:pPr>
            <w:r w:rsidRPr="00612732">
              <w:rPr>
                <w:rFonts w:cs="Arial"/>
                <w:sz w:val="22"/>
                <w:szCs w:val="22"/>
              </w:rPr>
              <w:t>Supervised Fieldwork – U.S. Equal Employment Opportunity Commission Mediation Advocacy Program</w:t>
            </w:r>
          </w:p>
        </w:tc>
        <w:tc>
          <w:tcPr>
            <w:tcW w:w="3870" w:type="dxa"/>
          </w:tcPr>
          <w:p w14:paraId="0ABDB1EF" w14:textId="77777777" w:rsidR="00EE13E4" w:rsidRPr="00612732" w:rsidRDefault="00EE13E4" w:rsidP="00EE13E4">
            <w:pPr>
              <w:rPr>
                <w:rFonts w:cs="Arial"/>
                <w:sz w:val="22"/>
                <w:szCs w:val="22"/>
              </w:rPr>
            </w:pPr>
            <w:r w:rsidRPr="00612732">
              <w:rPr>
                <w:rFonts w:cs="Arial"/>
                <w:sz w:val="22"/>
                <w:szCs w:val="22"/>
              </w:rPr>
              <w:t>(1) Alternative Dispute Resolution or Mediation Advocacy, and (2) Employment Law or Employment Discrimination.  Limited to students who have completed 28 credits.  Students must complete weekend of mediation training unless they have already completed the Mediation Clinic or the Mediation Advocacy course.</w:t>
            </w:r>
          </w:p>
        </w:tc>
      </w:tr>
      <w:tr w:rsidR="00EE13E4" w:rsidRPr="00612732" w14:paraId="4A10F7F7" w14:textId="77777777" w:rsidTr="00EE13E4">
        <w:tc>
          <w:tcPr>
            <w:tcW w:w="918" w:type="dxa"/>
            <w:shd w:val="clear" w:color="auto" w:fill="auto"/>
          </w:tcPr>
          <w:p w14:paraId="36890431"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4172A09F" w14:textId="77777777" w:rsidR="00EE13E4" w:rsidRPr="00612732" w:rsidRDefault="00EE13E4" w:rsidP="00EE13E4">
            <w:pPr>
              <w:rPr>
                <w:rFonts w:cs="Arial"/>
                <w:sz w:val="22"/>
                <w:szCs w:val="22"/>
              </w:rPr>
            </w:pPr>
            <w:r w:rsidRPr="00612732">
              <w:rPr>
                <w:rFonts w:cs="Arial"/>
                <w:sz w:val="22"/>
                <w:szCs w:val="22"/>
              </w:rPr>
              <w:t>Supervised Fieldwork – Washington County Attorney’s Office</w:t>
            </w:r>
          </w:p>
        </w:tc>
        <w:tc>
          <w:tcPr>
            <w:tcW w:w="3870" w:type="dxa"/>
          </w:tcPr>
          <w:p w14:paraId="6588BEEA" w14:textId="77777777" w:rsidR="00EE13E4" w:rsidRPr="00612732" w:rsidRDefault="00EE13E4" w:rsidP="00EE13E4">
            <w:pPr>
              <w:rPr>
                <w:rFonts w:cs="Arial"/>
                <w:sz w:val="22"/>
                <w:szCs w:val="22"/>
              </w:rPr>
            </w:pPr>
            <w:r w:rsidRPr="00612732">
              <w:rPr>
                <w:rFonts w:cs="Arial"/>
                <w:sz w:val="22"/>
                <w:szCs w:val="22"/>
              </w:rPr>
              <w:t>Limited to students who have completed 28 credits</w:t>
            </w:r>
          </w:p>
        </w:tc>
      </w:tr>
      <w:tr w:rsidR="00EE13E4" w:rsidRPr="00612732" w14:paraId="3E602AEA" w14:textId="77777777" w:rsidTr="00EE13E4">
        <w:tc>
          <w:tcPr>
            <w:tcW w:w="918" w:type="dxa"/>
            <w:shd w:val="clear" w:color="auto" w:fill="auto"/>
          </w:tcPr>
          <w:p w14:paraId="08059A39"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59FA27DD" w14:textId="77777777" w:rsidR="00EE13E4" w:rsidRPr="00612732" w:rsidRDefault="00EE13E4" w:rsidP="00EE13E4">
            <w:pPr>
              <w:rPr>
                <w:rFonts w:cs="Arial"/>
                <w:sz w:val="22"/>
                <w:szCs w:val="22"/>
              </w:rPr>
            </w:pPr>
            <w:r w:rsidRPr="00612732">
              <w:rPr>
                <w:rFonts w:cs="Arial"/>
                <w:sz w:val="22"/>
                <w:szCs w:val="22"/>
              </w:rPr>
              <w:t>Supervised Fieldwork – Wisconsin Department of Corrections – Office of Legal Counsel</w:t>
            </w:r>
          </w:p>
        </w:tc>
        <w:tc>
          <w:tcPr>
            <w:tcW w:w="3870" w:type="dxa"/>
          </w:tcPr>
          <w:p w14:paraId="6CD83B19" w14:textId="2D2B7F1F" w:rsidR="00EE13E4" w:rsidRPr="00612732" w:rsidRDefault="00EE13E4" w:rsidP="00EE13E4">
            <w:pPr>
              <w:rPr>
                <w:rFonts w:cs="Arial"/>
                <w:sz w:val="22"/>
                <w:szCs w:val="22"/>
              </w:rPr>
            </w:pPr>
            <w:r w:rsidRPr="00612732">
              <w:rPr>
                <w:rFonts w:cs="Arial"/>
                <w:sz w:val="22"/>
                <w:szCs w:val="22"/>
              </w:rPr>
              <w:t>Limited to students who have completed 28 credits</w:t>
            </w:r>
            <w:r w:rsidR="00073719" w:rsidRPr="00612732">
              <w:rPr>
                <w:rFonts w:cs="Arial"/>
                <w:sz w:val="22"/>
                <w:szCs w:val="22"/>
              </w:rPr>
              <w:t>.</w:t>
            </w:r>
          </w:p>
        </w:tc>
      </w:tr>
      <w:tr w:rsidR="00EE13E4" w:rsidRPr="00612732" w14:paraId="104A568A" w14:textId="77777777" w:rsidTr="00EE13E4">
        <w:tc>
          <w:tcPr>
            <w:tcW w:w="918" w:type="dxa"/>
            <w:shd w:val="clear" w:color="auto" w:fill="auto"/>
          </w:tcPr>
          <w:p w14:paraId="0A5B1E2A"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4A0EBDA" w14:textId="77777777" w:rsidR="00EE13E4" w:rsidRPr="00612732" w:rsidRDefault="00EE13E4" w:rsidP="00EE13E4">
            <w:pPr>
              <w:rPr>
                <w:rFonts w:cs="Arial"/>
                <w:sz w:val="22"/>
                <w:szCs w:val="22"/>
              </w:rPr>
            </w:pPr>
            <w:r w:rsidRPr="00612732">
              <w:rPr>
                <w:rFonts w:cs="Arial"/>
                <w:sz w:val="22"/>
                <w:szCs w:val="22"/>
              </w:rPr>
              <w:t>Supervised Fieldwork – Wisconsin Department of Natural Resources</w:t>
            </w:r>
          </w:p>
        </w:tc>
        <w:tc>
          <w:tcPr>
            <w:tcW w:w="3870" w:type="dxa"/>
          </w:tcPr>
          <w:p w14:paraId="616C3C18" w14:textId="1DA06410" w:rsidR="00EE13E4" w:rsidRPr="00612732" w:rsidRDefault="00EE13E4" w:rsidP="00EE13E4">
            <w:pPr>
              <w:rPr>
                <w:rFonts w:cs="Arial"/>
                <w:sz w:val="22"/>
                <w:szCs w:val="22"/>
              </w:rPr>
            </w:pPr>
            <w:r w:rsidRPr="00612732">
              <w:rPr>
                <w:rFonts w:cs="Arial"/>
                <w:sz w:val="22"/>
                <w:szCs w:val="22"/>
              </w:rPr>
              <w:t xml:space="preserve">Any environmental law </w:t>
            </w:r>
            <w:proofErr w:type="gramStart"/>
            <w:r w:rsidRPr="00612732">
              <w:rPr>
                <w:rFonts w:cs="Arial"/>
                <w:sz w:val="22"/>
                <w:szCs w:val="22"/>
              </w:rPr>
              <w:t>course</w:t>
            </w:r>
            <w:proofErr w:type="gramEnd"/>
            <w:r w:rsidRPr="00612732">
              <w:rPr>
                <w:rFonts w:cs="Arial"/>
                <w:sz w:val="22"/>
                <w:szCs w:val="22"/>
              </w:rPr>
              <w:t>.  Limited to students who have completed 28 credits.</w:t>
            </w:r>
          </w:p>
        </w:tc>
      </w:tr>
      <w:tr w:rsidR="00EE13E4" w:rsidRPr="00612732" w14:paraId="168A2086" w14:textId="77777777" w:rsidTr="00EE13E4">
        <w:tc>
          <w:tcPr>
            <w:tcW w:w="918" w:type="dxa"/>
            <w:shd w:val="clear" w:color="auto" w:fill="auto"/>
          </w:tcPr>
          <w:p w14:paraId="0EE69C3D"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40049B2A" w14:textId="77777777" w:rsidR="00EE13E4" w:rsidRPr="00612732" w:rsidRDefault="00EE13E4" w:rsidP="00EE13E4">
            <w:pPr>
              <w:rPr>
                <w:rFonts w:cs="Arial"/>
                <w:sz w:val="22"/>
                <w:szCs w:val="22"/>
              </w:rPr>
            </w:pPr>
            <w:r w:rsidRPr="00612732">
              <w:rPr>
                <w:rFonts w:cs="Arial"/>
                <w:sz w:val="22"/>
                <w:szCs w:val="22"/>
              </w:rPr>
              <w:t>Supervised Fieldwork – Wisconsin Department of Justice Legal Services Division</w:t>
            </w:r>
          </w:p>
        </w:tc>
        <w:tc>
          <w:tcPr>
            <w:tcW w:w="3870" w:type="dxa"/>
          </w:tcPr>
          <w:p w14:paraId="0BC16D48" w14:textId="77777777" w:rsidR="00EE13E4" w:rsidRPr="00612732" w:rsidRDefault="00EE13E4" w:rsidP="00EE13E4">
            <w:pPr>
              <w:rPr>
                <w:rFonts w:cs="Arial"/>
                <w:sz w:val="22"/>
                <w:szCs w:val="22"/>
              </w:rPr>
            </w:pPr>
            <w:r w:rsidRPr="00612732">
              <w:rPr>
                <w:rFonts w:cs="Arial"/>
                <w:sz w:val="22"/>
                <w:szCs w:val="22"/>
              </w:rPr>
              <w:t>Civil Procedure.  Limited to students who have completed 28 credits.</w:t>
            </w:r>
          </w:p>
        </w:tc>
      </w:tr>
      <w:tr w:rsidR="00EE13E4" w:rsidRPr="00612732" w14:paraId="565B03A9" w14:textId="77777777" w:rsidTr="00EE13E4">
        <w:tc>
          <w:tcPr>
            <w:tcW w:w="918" w:type="dxa"/>
            <w:shd w:val="clear" w:color="auto" w:fill="auto"/>
          </w:tcPr>
          <w:p w14:paraId="4C0E8574"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42285A3" w14:textId="77777777" w:rsidR="00EE13E4" w:rsidRPr="00612732" w:rsidRDefault="00EE13E4" w:rsidP="00EE13E4">
            <w:pPr>
              <w:rPr>
                <w:rFonts w:cs="Arial"/>
                <w:sz w:val="22"/>
                <w:szCs w:val="22"/>
              </w:rPr>
            </w:pPr>
            <w:r w:rsidRPr="00612732">
              <w:rPr>
                <w:rFonts w:cs="Arial"/>
                <w:sz w:val="22"/>
                <w:szCs w:val="22"/>
              </w:rPr>
              <w:t>Supervised Fieldwork – Wisconsin Department of Public Instruction (Special Education Team)</w:t>
            </w:r>
          </w:p>
        </w:tc>
        <w:tc>
          <w:tcPr>
            <w:tcW w:w="3870" w:type="dxa"/>
          </w:tcPr>
          <w:p w14:paraId="1B6D9788" w14:textId="77777777" w:rsidR="00EE13E4" w:rsidRPr="00612732" w:rsidRDefault="00EE13E4" w:rsidP="00EE13E4">
            <w:pPr>
              <w:rPr>
                <w:rFonts w:cs="Arial"/>
                <w:sz w:val="22"/>
                <w:szCs w:val="22"/>
              </w:rPr>
            </w:pPr>
            <w:r w:rsidRPr="00612732">
              <w:rPr>
                <w:rFonts w:cs="Arial"/>
                <w:sz w:val="22"/>
                <w:szCs w:val="22"/>
              </w:rPr>
              <w:t>Limited to students who have completed 28 credits.</w:t>
            </w:r>
          </w:p>
        </w:tc>
      </w:tr>
      <w:tr w:rsidR="00EE13E4" w:rsidRPr="00612732" w14:paraId="2A370D7E" w14:textId="77777777" w:rsidTr="00EE13E4">
        <w:tc>
          <w:tcPr>
            <w:tcW w:w="918" w:type="dxa"/>
            <w:shd w:val="clear" w:color="auto" w:fill="auto"/>
          </w:tcPr>
          <w:p w14:paraId="7CA860A1"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28FF274" w14:textId="77777777" w:rsidR="00EE13E4" w:rsidRPr="00612732" w:rsidRDefault="00EE13E4" w:rsidP="00EE13E4">
            <w:pPr>
              <w:rPr>
                <w:rFonts w:cs="Arial"/>
                <w:sz w:val="22"/>
                <w:szCs w:val="22"/>
              </w:rPr>
            </w:pPr>
            <w:r w:rsidRPr="00612732">
              <w:rPr>
                <w:rFonts w:cs="Arial"/>
                <w:sz w:val="22"/>
                <w:szCs w:val="22"/>
              </w:rPr>
              <w:t>Supervised Fieldwork – Wisconsin Department of Safety and Professional Services</w:t>
            </w:r>
          </w:p>
        </w:tc>
        <w:tc>
          <w:tcPr>
            <w:tcW w:w="3870" w:type="dxa"/>
          </w:tcPr>
          <w:p w14:paraId="4755309F" w14:textId="78B8A2C6" w:rsidR="00EE13E4" w:rsidRPr="00612732" w:rsidRDefault="00EE13E4" w:rsidP="00EE13E4">
            <w:pPr>
              <w:rPr>
                <w:rFonts w:cs="Arial"/>
                <w:sz w:val="22"/>
                <w:szCs w:val="22"/>
              </w:rPr>
            </w:pPr>
            <w:r w:rsidRPr="00612732">
              <w:rPr>
                <w:rFonts w:cs="Arial"/>
                <w:sz w:val="22"/>
                <w:szCs w:val="22"/>
              </w:rPr>
              <w:t>Limited to students who have completed 28 credits</w:t>
            </w:r>
            <w:r w:rsidR="00073719" w:rsidRPr="00612732">
              <w:rPr>
                <w:rFonts w:cs="Arial"/>
                <w:sz w:val="22"/>
                <w:szCs w:val="22"/>
              </w:rPr>
              <w:t>.</w:t>
            </w:r>
          </w:p>
        </w:tc>
      </w:tr>
      <w:tr w:rsidR="00EE13E4" w:rsidRPr="00612732" w14:paraId="23678F18" w14:textId="77777777" w:rsidTr="00EE13E4">
        <w:tc>
          <w:tcPr>
            <w:tcW w:w="918" w:type="dxa"/>
            <w:shd w:val="clear" w:color="auto" w:fill="auto"/>
          </w:tcPr>
          <w:p w14:paraId="1D0D6A6D"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26B88E4C" w14:textId="77777777" w:rsidR="00EE13E4" w:rsidRPr="00612732" w:rsidRDefault="00EE13E4" w:rsidP="00EE13E4">
            <w:pPr>
              <w:rPr>
                <w:rFonts w:cs="Arial"/>
                <w:sz w:val="22"/>
                <w:szCs w:val="22"/>
              </w:rPr>
            </w:pPr>
            <w:r w:rsidRPr="00612732">
              <w:rPr>
                <w:rFonts w:cs="Arial"/>
                <w:sz w:val="22"/>
                <w:szCs w:val="22"/>
              </w:rPr>
              <w:t>Supervised Fieldwork – Wisconsin Elections Commission</w:t>
            </w:r>
          </w:p>
        </w:tc>
        <w:tc>
          <w:tcPr>
            <w:tcW w:w="3870" w:type="dxa"/>
          </w:tcPr>
          <w:p w14:paraId="1137C404" w14:textId="77777777" w:rsidR="00EE13E4" w:rsidRPr="00612732" w:rsidRDefault="00EE13E4" w:rsidP="00EE13E4">
            <w:pPr>
              <w:rPr>
                <w:rFonts w:cs="Arial"/>
                <w:sz w:val="22"/>
                <w:szCs w:val="22"/>
              </w:rPr>
            </w:pPr>
            <w:r w:rsidRPr="00612732">
              <w:rPr>
                <w:rFonts w:cs="Arial"/>
                <w:sz w:val="22"/>
                <w:szCs w:val="22"/>
              </w:rPr>
              <w:t>Limited to students who have completed 28 credits</w:t>
            </w:r>
          </w:p>
        </w:tc>
      </w:tr>
      <w:tr w:rsidR="00EE13E4" w:rsidRPr="00612732" w14:paraId="763353BD" w14:textId="77777777" w:rsidTr="00EE13E4">
        <w:tc>
          <w:tcPr>
            <w:tcW w:w="918" w:type="dxa"/>
            <w:shd w:val="clear" w:color="auto" w:fill="auto"/>
          </w:tcPr>
          <w:p w14:paraId="56E943B0"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4DD6AB13" w14:textId="77777777" w:rsidR="00EE13E4" w:rsidRPr="00612732" w:rsidRDefault="00EE13E4" w:rsidP="00EE13E4">
            <w:pPr>
              <w:rPr>
                <w:rFonts w:cs="Arial"/>
                <w:sz w:val="22"/>
                <w:szCs w:val="22"/>
              </w:rPr>
            </w:pPr>
            <w:r w:rsidRPr="00612732">
              <w:rPr>
                <w:rFonts w:cs="Arial"/>
                <w:sz w:val="22"/>
                <w:szCs w:val="22"/>
              </w:rPr>
              <w:t>Supervised Fieldwork – Wisconsin Family Assistance Center for Education, Training &amp; Support (Wisconsin FACETS)</w:t>
            </w:r>
          </w:p>
        </w:tc>
        <w:tc>
          <w:tcPr>
            <w:tcW w:w="3870" w:type="dxa"/>
          </w:tcPr>
          <w:p w14:paraId="3F6DE692" w14:textId="77777777" w:rsidR="00EE13E4" w:rsidRPr="00612732" w:rsidRDefault="00EE13E4" w:rsidP="00EE13E4">
            <w:pPr>
              <w:rPr>
                <w:rFonts w:cs="Arial"/>
                <w:sz w:val="22"/>
                <w:szCs w:val="22"/>
              </w:rPr>
            </w:pPr>
            <w:r w:rsidRPr="00612732">
              <w:rPr>
                <w:rFonts w:cs="Arial"/>
                <w:sz w:val="22"/>
                <w:szCs w:val="22"/>
              </w:rPr>
              <w:t>Alternative Dispute Resolution, Mediation Clinic, Mediation Advocacy Workshop or Negotiation Workshop.  Limited to students who have completed 28 credits.  Students must complete weekend of mediation training unless they have already completed the Mediation Clinic.</w:t>
            </w:r>
          </w:p>
        </w:tc>
      </w:tr>
      <w:tr w:rsidR="00EE13E4" w:rsidRPr="00612732" w14:paraId="1685BBCA" w14:textId="77777777" w:rsidTr="00EE13E4">
        <w:tc>
          <w:tcPr>
            <w:tcW w:w="918" w:type="dxa"/>
            <w:shd w:val="clear" w:color="auto" w:fill="auto"/>
          </w:tcPr>
          <w:p w14:paraId="2A207EA9"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3BA7DCC1" w14:textId="77777777" w:rsidR="00EE13E4" w:rsidRPr="00612732" w:rsidRDefault="00EE13E4" w:rsidP="00EE13E4">
            <w:pPr>
              <w:rPr>
                <w:rFonts w:cs="Arial"/>
                <w:sz w:val="22"/>
                <w:szCs w:val="22"/>
              </w:rPr>
            </w:pPr>
            <w:r w:rsidRPr="00612732">
              <w:rPr>
                <w:rFonts w:cs="Arial"/>
                <w:sz w:val="22"/>
                <w:szCs w:val="22"/>
              </w:rPr>
              <w:t>Supervised Fieldwork – Wisconsin Governor Office of Legal Counsel</w:t>
            </w:r>
          </w:p>
        </w:tc>
        <w:tc>
          <w:tcPr>
            <w:tcW w:w="3870" w:type="dxa"/>
          </w:tcPr>
          <w:p w14:paraId="31CCBD45" w14:textId="77777777" w:rsidR="00EE13E4" w:rsidRPr="00612732" w:rsidRDefault="00EE13E4" w:rsidP="00EE13E4">
            <w:pPr>
              <w:rPr>
                <w:rFonts w:cs="Arial"/>
                <w:sz w:val="22"/>
                <w:szCs w:val="22"/>
              </w:rPr>
            </w:pPr>
            <w:r w:rsidRPr="00612732">
              <w:rPr>
                <w:rFonts w:cs="Arial"/>
                <w:sz w:val="22"/>
                <w:szCs w:val="22"/>
              </w:rPr>
              <w:t>Limited to students who have completed 28 credits.</w:t>
            </w:r>
          </w:p>
        </w:tc>
      </w:tr>
      <w:tr w:rsidR="00EE13E4" w:rsidRPr="00612732" w14:paraId="66B55AC4" w14:textId="77777777" w:rsidTr="00EE13E4">
        <w:tc>
          <w:tcPr>
            <w:tcW w:w="918" w:type="dxa"/>
            <w:shd w:val="clear" w:color="auto" w:fill="auto"/>
          </w:tcPr>
          <w:p w14:paraId="2381DEF2"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4852A3FC" w14:textId="77777777" w:rsidR="00EE13E4" w:rsidRPr="00612732" w:rsidRDefault="00EE13E4" w:rsidP="00EE13E4">
            <w:pPr>
              <w:rPr>
                <w:rFonts w:cs="Arial"/>
                <w:sz w:val="22"/>
                <w:szCs w:val="22"/>
              </w:rPr>
            </w:pPr>
            <w:r w:rsidRPr="00612732">
              <w:rPr>
                <w:rFonts w:cs="Arial"/>
                <w:sz w:val="22"/>
                <w:szCs w:val="22"/>
              </w:rPr>
              <w:t>Supervised Fieldwork – Wisconsin Institute for Law &amp; Liberty (WILL)</w:t>
            </w:r>
          </w:p>
        </w:tc>
        <w:tc>
          <w:tcPr>
            <w:tcW w:w="3870" w:type="dxa"/>
          </w:tcPr>
          <w:p w14:paraId="2569CB9F" w14:textId="77777777" w:rsidR="00EE13E4" w:rsidRPr="00612732" w:rsidRDefault="00EE13E4" w:rsidP="00EE13E4">
            <w:pPr>
              <w:rPr>
                <w:rFonts w:cs="Arial"/>
                <w:sz w:val="22"/>
                <w:szCs w:val="22"/>
              </w:rPr>
            </w:pPr>
            <w:r w:rsidRPr="00612732">
              <w:rPr>
                <w:rFonts w:cs="Arial"/>
                <w:sz w:val="22"/>
                <w:szCs w:val="22"/>
              </w:rPr>
              <w:t>Limited to students who have completed 28 credits</w:t>
            </w:r>
          </w:p>
        </w:tc>
      </w:tr>
      <w:tr w:rsidR="00EE13E4" w:rsidRPr="00612732" w14:paraId="1FDBB4C1" w14:textId="77777777" w:rsidTr="00EE13E4">
        <w:tc>
          <w:tcPr>
            <w:tcW w:w="918" w:type="dxa"/>
            <w:shd w:val="clear" w:color="auto" w:fill="auto"/>
          </w:tcPr>
          <w:p w14:paraId="56680065"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EE411CF" w14:textId="77777777" w:rsidR="00EE13E4" w:rsidRPr="00612732" w:rsidRDefault="00EE13E4" w:rsidP="00EE13E4">
            <w:pPr>
              <w:rPr>
                <w:rFonts w:cs="Arial"/>
                <w:sz w:val="22"/>
                <w:szCs w:val="22"/>
              </w:rPr>
            </w:pPr>
            <w:r w:rsidRPr="00612732">
              <w:rPr>
                <w:rFonts w:cs="Arial"/>
                <w:sz w:val="22"/>
                <w:szCs w:val="22"/>
              </w:rPr>
              <w:t xml:space="preserve">Supervised Fieldwork – Wisconsin Legislature (Representative Evan </w:t>
            </w:r>
            <w:proofErr w:type="spellStart"/>
            <w:r w:rsidRPr="00612732">
              <w:rPr>
                <w:rFonts w:cs="Arial"/>
                <w:sz w:val="22"/>
                <w:szCs w:val="22"/>
              </w:rPr>
              <w:t>Goyke</w:t>
            </w:r>
            <w:proofErr w:type="spellEnd"/>
            <w:r w:rsidRPr="00612732">
              <w:rPr>
                <w:rFonts w:cs="Arial"/>
                <w:sz w:val="22"/>
                <w:szCs w:val="22"/>
              </w:rPr>
              <w:t>)</w:t>
            </w:r>
          </w:p>
        </w:tc>
        <w:tc>
          <w:tcPr>
            <w:tcW w:w="3870" w:type="dxa"/>
          </w:tcPr>
          <w:p w14:paraId="3E8C1A5A" w14:textId="5E496FF4" w:rsidR="00EE13E4" w:rsidRPr="00612732" w:rsidRDefault="00EE13E4" w:rsidP="00EE13E4">
            <w:pPr>
              <w:rPr>
                <w:rFonts w:cs="Arial"/>
                <w:sz w:val="22"/>
                <w:szCs w:val="22"/>
              </w:rPr>
            </w:pPr>
            <w:r w:rsidRPr="00612732">
              <w:rPr>
                <w:rFonts w:cs="Arial"/>
                <w:sz w:val="22"/>
                <w:szCs w:val="22"/>
              </w:rPr>
              <w:t>Legislation preferred but not required.  Limited to students who have completed 28 credits</w:t>
            </w:r>
            <w:r w:rsidR="00073719" w:rsidRPr="00612732">
              <w:rPr>
                <w:rFonts w:cs="Arial"/>
                <w:sz w:val="22"/>
                <w:szCs w:val="22"/>
              </w:rPr>
              <w:t>.</w:t>
            </w:r>
          </w:p>
        </w:tc>
      </w:tr>
      <w:tr w:rsidR="00EE13E4" w:rsidRPr="00612732" w14:paraId="68340C21" w14:textId="77777777" w:rsidTr="00EE13E4">
        <w:tc>
          <w:tcPr>
            <w:tcW w:w="918" w:type="dxa"/>
            <w:shd w:val="clear" w:color="auto" w:fill="auto"/>
          </w:tcPr>
          <w:p w14:paraId="4AB22395" w14:textId="77777777" w:rsidR="00EE13E4" w:rsidRPr="00612732" w:rsidRDefault="00EE13E4" w:rsidP="00EE13E4">
            <w:pPr>
              <w:rPr>
                <w:rFonts w:cs="Arial"/>
                <w:sz w:val="22"/>
                <w:szCs w:val="22"/>
              </w:rPr>
            </w:pPr>
            <w:r w:rsidRPr="00612732">
              <w:rPr>
                <w:rFonts w:cs="Arial"/>
                <w:sz w:val="22"/>
                <w:szCs w:val="22"/>
              </w:rPr>
              <w:lastRenderedPageBreak/>
              <w:t>7987</w:t>
            </w:r>
          </w:p>
        </w:tc>
        <w:tc>
          <w:tcPr>
            <w:tcW w:w="4302" w:type="dxa"/>
          </w:tcPr>
          <w:p w14:paraId="2F0BF24E" w14:textId="77777777" w:rsidR="00EE13E4" w:rsidRPr="00612732" w:rsidRDefault="00EE13E4" w:rsidP="00EE13E4">
            <w:pPr>
              <w:rPr>
                <w:rFonts w:cs="Arial"/>
                <w:sz w:val="22"/>
                <w:szCs w:val="22"/>
              </w:rPr>
            </w:pPr>
            <w:r w:rsidRPr="00612732">
              <w:rPr>
                <w:rFonts w:cs="Arial"/>
                <w:sz w:val="22"/>
                <w:szCs w:val="22"/>
              </w:rPr>
              <w:t>Supervised Fieldwork – Wisconsin National Guard Staff Judge Advocate</w:t>
            </w:r>
          </w:p>
        </w:tc>
        <w:tc>
          <w:tcPr>
            <w:tcW w:w="3870" w:type="dxa"/>
          </w:tcPr>
          <w:p w14:paraId="785B78BE" w14:textId="77777777" w:rsidR="00EE13E4" w:rsidRPr="00612732" w:rsidRDefault="00EE13E4" w:rsidP="00EE13E4">
            <w:pPr>
              <w:rPr>
                <w:rFonts w:cs="Arial"/>
                <w:sz w:val="22"/>
                <w:szCs w:val="22"/>
              </w:rPr>
            </w:pPr>
            <w:r w:rsidRPr="00612732">
              <w:rPr>
                <w:rFonts w:cs="Arial"/>
                <w:sz w:val="22"/>
                <w:szCs w:val="22"/>
              </w:rPr>
              <w:t xml:space="preserve"> Limited to students who have completed 28 credits.</w:t>
            </w:r>
          </w:p>
        </w:tc>
      </w:tr>
      <w:tr w:rsidR="00EE13E4" w:rsidRPr="00612732" w14:paraId="4D19916E" w14:textId="77777777" w:rsidTr="00EE13E4">
        <w:tc>
          <w:tcPr>
            <w:tcW w:w="918" w:type="dxa"/>
            <w:shd w:val="clear" w:color="auto" w:fill="auto"/>
          </w:tcPr>
          <w:p w14:paraId="2FC2389D"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4902A4B8" w14:textId="77777777" w:rsidR="00EE13E4" w:rsidRPr="00612732" w:rsidRDefault="00EE13E4" w:rsidP="00EE13E4">
            <w:pPr>
              <w:rPr>
                <w:rFonts w:cs="Arial"/>
                <w:sz w:val="22"/>
                <w:szCs w:val="22"/>
              </w:rPr>
            </w:pPr>
            <w:r w:rsidRPr="00612732">
              <w:rPr>
                <w:rFonts w:cs="Arial"/>
                <w:sz w:val="22"/>
                <w:szCs w:val="22"/>
              </w:rPr>
              <w:t>Supervised Fieldwork – Wisconsin State Public Defender Trial Division</w:t>
            </w:r>
          </w:p>
          <w:p w14:paraId="0575FDD7" w14:textId="77777777" w:rsidR="00EE13E4" w:rsidRPr="00612732" w:rsidRDefault="00EE13E4" w:rsidP="00EE13E4">
            <w:pPr>
              <w:rPr>
                <w:rFonts w:cs="Arial"/>
                <w:sz w:val="22"/>
                <w:szCs w:val="22"/>
              </w:rPr>
            </w:pPr>
            <w:r w:rsidRPr="00612732">
              <w:rPr>
                <w:rFonts w:cs="Arial"/>
                <w:sz w:val="22"/>
                <w:szCs w:val="22"/>
              </w:rPr>
              <w:t>(Component of Public Defender Clinic)</w:t>
            </w:r>
          </w:p>
        </w:tc>
        <w:tc>
          <w:tcPr>
            <w:tcW w:w="3870" w:type="dxa"/>
          </w:tcPr>
          <w:p w14:paraId="1A97D02A" w14:textId="77777777" w:rsidR="00EE13E4" w:rsidRPr="00612732" w:rsidRDefault="00EE13E4" w:rsidP="00EE13E4">
            <w:pPr>
              <w:rPr>
                <w:rFonts w:cs="Arial"/>
                <w:sz w:val="22"/>
                <w:szCs w:val="22"/>
              </w:rPr>
            </w:pPr>
            <w:r w:rsidRPr="00612732">
              <w:rPr>
                <w:rFonts w:cs="Arial"/>
                <w:sz w:val="22"/>
                <w:szCs w:val="22"/>
              </w:rPr>
              <w:t>Criminal Law, Criminal Process, Evidence.  Law Governing Lawyers (may be taken concurrently during the fall semester.)  Limited to students who have completed 45 credits.</w:t>
            </w:r>
          </w:p>
        </w:tc>
      </w:tr>
      <w:tr w:rsidR="00EE13E4" w:rsidRPr="00612732" w14:paraId="1EBDC378" w14:textId="77777777" w:rsidTr="00EE13E4">
        <w:tc>
          <w:tcPr>
            <w:tcW w:w="918" w:type="dxa"/>
            <w:shd w:val="clear" w:color="auto" w:fill="auto"/>
          </w:tcPr>
          <w:p w14:paraId="68ED0F50"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9714E8B" w14:textId="77777777" w:rsidR="00EE13E4" w:rsidRPr="00612732" w:rsidRDefault="00EE13E4" w:rsidP="00EE13E4">
            <w:pPr>
              <w:rPr>
                <w:rFonts w:cs="Arial"/>
                <w:sz w:val="22"/>
                <w:szCs w:val="22"/>
              </w:rPr>
            </w:pPr>
            <w:r w:rsidRPr="00612732">
              <w:rPr>
                <w:rFonts w:cs="Arial"/>
                <w:sz w:val="22"/>
                <w:szCs w:val="22"/>
              </w:rPr>
              <w:t>Supervised Fieldwork – Wisconsin State Public Defender Appellate Division</w:t>
            </w:r>
          </w:p>
        </w:tc>
        <w:tc>
          <w:tcPr>
            <w:tcW w:w="3870" w:type="dxa"/>
          </w:tcPr>
          <w:p w14:paraId="3ADF2C92" w14:textId="4258BE61" w:rsidR="00EE13E4" w:rsidRPr="00612732" w:rsidRDefault="00EE13E4" w:rsidP="00EE13E4">
            <w:pPr>
              <w:rPr>
                <w:rFonts w:cs="Arial"/>
                <w:sz w:val="22"/>
                <w:szCs w:val="22"/>
              </w:rPr>
            </w:pPr>
            <w:r w:rsidRPr="00612732">
              <w:rPr>
                <w:rFonts w:cs="Arial"/>
                <w:sz w:val="22"/>
                <w:szCs w:val="22"/>
              </w:rPr>
              <w:t>Criminal Law, Evidence, Criminal Process, Constitutional Criminal Procedure.  Limited to students who have completed 28 credits</w:t>
            </w:r>
            <w:r w:rsidR="00073719" w:rsidRPr="00612732">
              <w:rPr>
                <w:rFonts w:cs="Arial"/>
                <w:sz w:val="22"/>
                <w:szCs w:val="22"/>
              </w:rPr>
              <w:t>.</w:t>
            </w:r>
          </w:p>
        </w:tc>
      </w:tr>
      <w:tr w:rsidR="00EE13E4" w:rsidRPr="00612732" w14:paraId="4BFB5940" w14:textId="77777777" w:rsidTr="00EE13E4">
        <w:tc>
          <w:tcPr>
            <w:tcW w:w="918" w:type="dxa"/>
            <w:shd w:val="clear" w:color="auto" w:fill="auto"/>
          </w:tcPr>
          <w:p w14:paraId="710091AE"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3DE1BE2A" w14:textId="77777777" w:rsidR="00EE13E4" w:rsidRPr="00612732" w:rsidRDefault="00EE13E4" w:rsidP="00EE13E4">
            <w:pPr>
              <w:rPr>
                <w:rFonts w:cs="Arial"/>
                <w:sz w:val="22"/>
                <w:szCs w:val="22"/>
              </w:rPr>
            </w:pPr>
            <w:r w:rsidRPr="00612732">
              <w:rPr>
                <w:rFonts w:cs="Arial"/>
                <w:sz w:val="22"/>
                <w:szCs w:val="22"/>
              </w:rPr>
              <w:t>Supervised Fieldwork – Wisconsin State Public Defender Juvenile Division</w:t>
            </w:r>
          </w:p>
        </w:tc>
        <w:tc>
          <w:tcPr>
            <w:tcW w:w="3870" w:type="dxa"/>
          </w:tcPr>
          <w:p w14:paraId="18493823" w14:textId="77777777" w:rsidR="00EE13E4" w:rsidRPr="00612732" w:rsidRDefault="00EE13E4" w:rsidP="00EE13E4">
            <w:pPr>
              <w:rPr>
                <w:rFonts w:cs="Arial"/>
                <w:sz w:val="22"/>
                <w:szCs w:val="22"/>
              </w:rPr>
            </w:pPr>
            <w:r w:rsidRPr="00612732">
              <w:rPr>
                <w:rFonts w:cs="Arial"/>
                <w:sz w:val="22"/>
                <w:szCs w:val="22"/>
              </w:rPr>
              <w:t>Evidence.  Courses involving juvenile law and criminal procedure preferred but not required.  Limited to students who have completed 45 credits.</w:t>
            </w:r>
          </w:p>
        </w:tc>
      </w:tr>
      <w:tr w:rsidR="00EE13E4" w:rsidRPr="00612732" w14:paraId="6E3EB0DE" w14:textId="77777777" w:rsidTr="00EE13E4">
        <w:tc>
          <w:tcPr>
            <w:tcW w:w="918" w:type="dxa"/>
            <w:shd w:val="clear" w:color="auto" w:fill="auto"/>
          </w:tcPr>
          <w:p w14:paraId="049BD17B" w14:textId="77777777" w:rsidR="00EE13E4" w:rsidRPr="00612732" w:rsidRDefault="00EE13E4" w:rsidP="00EE13E4">
            <w:pPr>
              <w:rPr>
                <w:rFonts w:cs="Arial"/>
                <w:sz w:val="22"/>
                <w:szCs w:val="22"/>
              </w:rPr>
            </w:pPr>
            <w:r w:rsidRPr="00612732">
              <w:rPr>
                <w:rFonts w:cs="Arial"/>
                <w:sz w:val="22"/>
                <w:szCs w:val="22"/>
              </w:rPr>
              <w:t>7987</w:t>
            </w:r>
          </w:p>
        </w:tc>
        <w:tc>
          <w:tcPr>
            <w:tcW w:w="4302" w:type="dxa"/>
          </w:tcPr>
          <w:p w14:paraId="68C01E5E" w14:textId="77777777" w:rsidR="00EE13E4" w:rsidRPr="00612732" w:rsidRDefault="00EE13E4" w:rsidP="00EE13E4">
            <w:pPr>
              <w:rPr>
                <w:rFonts w:cs="Arial"/>
                <w:sz w:val="22"/>
                <w:szCs w:val="22"/>
              </w:rPr>
            </w:pPr>
            <w:r w:rsidRPr="00612732">
              <w:rPr>
                <w:rFonts w:cs="Arial"/>
                <w:sz w:val="22"/>
                <w:szCs w:val="22"/>
              </w:rPr>
              <w:t>Supervised Fieldwork – Wisconsin State Public Defender Trial Division (various locations)</w:t>
            </w:r>
          </w:p>
        </w:tc>
        <w:tc>
          <w:tcPr>
            <w:tcW w:w="3870" w:type="dxa"/>
          </w:tcPr>
          <w:p w14:paraId="2D59EF51" w14:textId="618C67CD" w:rsidR="00EE13E4" w:rsidRPr="00612732" w:rsidRDefault="00EE13E4" w:rsidP="00EE13E4">
            <w:pPr>
              <w:rPr>
                <w:rFonts w:cs="Arial"/>
                <w:sz w:val="22"/>
                <w:szCs w:val="22"/>
              </w:rPr>
            </w:pPr>
            <w:r w:rsidRPr="00612732">
              <w:rPr>
                <w:rFonts w:cs="Arial"/>
                <w:sz w:val="22"/>
                <w:szCs w:val="22"/>
              </w:rPr>
              <w:t>Criminal Process, Evidence.  Limited to students who have completed 45 credits</w:t>
            </w:r>
            <w:r w:rsidR="00073719" w:rsidRPr="00612732">
              <w:rPr>
                <w:rFonts w:cs="Arial"/>
                <w:sz w:val="22"/>
                <w:szCs w:val="22"/>
              </w:rPr>
              <w:t>.</w:t>
            </w:r>
          </w:p>
        </w:tc>
      </w:tr>
      <w:tr w:rsidR="00EE13E4" w:rsidRPr="00612732" w14:paraId="06F07C72" w14:textId="77777777" w:rsidTr="00EE13E4">
        <w:tc>
          <w:tcPr>
            <w:tcW w:w="918" w:type="dxa"/>
            <w:shd w:val="clear" w:color="auto" w:fill="auto"/>
          </w:tcPr>
          <w:p w14:paraId="7614288F" w14:textId="77777777" w:rsidR="00EE13E4" w:rsidRPr="00612732" w:rsidRDefault="00EE13E4" w:rsidP="00EE13E4">
            <w:pPr>
              <w:rPr>
                <w:rFonts w:cs="Arial"/>
                <w:sz w:val="22"/>
                <w:szCs w:val="22"/>
              </w:rPr>
            </w:pPr>
            <w:r w:rsidRPr="00612732">
              <w:rPr>
                <w:rFonts w:cs="Arial"/>
                <w:sz w:val="22"/>
                <w:szCs w:val="22"/>
              </w:rPr>
              <w:t>7985</w:t>
            </w:r>
          </w:p>
        </w:tc>
        <w:tc>
          <w:tcPr>
            <w:tcW w:w="4302" w:type="dxa"/>
          </w:tcPr>
          <w:p w14:paraId="7E64F626" w14:textId="77777777" w:rsidR="00EE13E4" w:rsidRPr="00612732" w:rsidRDefault="00EE13E4" w:rsidP="00EE13E4">
            <w:pPr>
              <w:rPr>
                <w:rFonts w:cs="Arial"/>
                <w:sz w:val="22"/>
                <w:szCs w:val="22"/>
              </w:rPr>
            </w:pPr>
            <w:r w:rsidRPr="00612732">
              <w:rPr>
                <w:rFonts w:cs="Arial"/>
                <w:sz w:val="22"/>
                <w:szCs w:val="22"/>
              </w:rPr>
              <w:t>Unemployment Compensation Advocacy Clinic 1</w:t>
            </w:r>
          </w:p>
        </w:tc>
        <w:tc>
          <w:tcPr>
            <w:tcW w:w="3870" w:type="dxa"/>
          </w:tcPr>
          <w:p w14:paraId="024407EB" w14:textId="77777777" w:rsidR="00EE13E4" w:rsidRPr="00612732" w:rsidRDefault="00EE13E4" w:rsidP="00EE13E4">
            <w:pPr>
              <w:rPr>
                <w:rFonts w:cs="Arial"/>
                <w:sz w:val="22"/>
                <w:szCs w:val="22"/>
              </w:rPr>
            </w:pPr>
            <w:r w:rsidRPr="00612732">
              <w:rPr>
                <w:rFonts w:cs="Arial"/>
                <w:sz w:val="22"/>
                <w:szCs w:val="22"/>
              </w:rPr>
              <w:t>Limited to students who have completed 28 credits.</w:t>
            </w:r>
          </w:p>
        </w:tc>
      </w:tr>
      <w:tr w:rsidR="00EE13E4" w:rsidRPr="00612732" w14:paraId="019FF794" w14:textId="77777777" w:rsidTr="00EE13E4">
        <w:tc>
          <w:tcPr>
            <w:tcW w:w="918" w:type="dxa"/>
            <w:shd w:val="clear" w:color="auto" w:fill="auto"/>
          </w:tcPr>
          <w:p w14:paraId="52E2CC20" w14:textId="77777777" w:rsidR="00EE13E4" w:rsidRPr="00612732" w:rsidRDefault="00EE13E4" w:rsidP="00EE13E4">
            <w:pPr>
              <w:rPr>
                <w:rFonts w:cs="Arial"/>
                <w:sz w:val="22"/>
                <w:szCs w:val="22"/>
              </w:rPr>
            </w:pPr>
            <w:r w:rsidRPr="00612732">
              <w:rPr>
                <w:rFonts w:cs="Arial"/>
                <w:sz w:val="22"/>
                <w:szCs w:val="22"/>
              </w:rPr>
              <w:t>7986</w:t>
            </w:r>
          </w:p>
        </w:tc>
        <w:tc>
          <w:tcPr>
            <w:tcW w:w="4302" w:type="dxa"/>
          </w:tcPr>
          <w:p w14:paraId="61BDC69F" w14:textId="77777777" w:rsidR="00EE13E4" w:rsidRPr="00612732" w:rsidRDefault="00EE13E4" w:rsidP="00EE13E4">
            <w:pPr>
              <w:rPr>
                <w:rFonts w:cs="Arial"/>
                <w:sz w:val="22"/>
                <w:szCs w:val="22"/>
              </w:rPr>
            </w:pPr>
            <w:r w:rsidRPr="00612732">
              <w:rPr>
                <w:rFonts w:cs="Arial"/>
                <w:sz w:val="22"/>
                <w:szCs w:val="22"/>
              </w:rPr>
              <w:t>Unemployment Compensation Advocacy Clinic 2</w:t>
            </w:r>
          </w:p>
        </w:tc>
        <w:tc>
          <w:tcPr>
            <w:tcW w:w="3870" w:type="dxa"/>
          </w:tcPr>
          <w:p w14:paraId="4879BEF7" w14:textId="77777777" w:rsidR="00EE13E4" w:rsidRPr="00612732" w:rsidRDefault="00EE13E4" w:rsidP="00EE13E4">
            <w:pPr>
              <w:rPr>
                <w:rFonts w:cs="Arial"/>
                <w:sz w:val="22"/>
                <w:szCs w:val="22"/>
              </w:rPr>
            </w:pPr>
            <w:r w:rsidRPr="00612732">
              <w:rPr>
                <w:rFonts w:cs="Arial"/>
                <w:sz w:val="22"/>
                <w:szCs w:val="22"/>
              </w:rPr>
              <w:t>Unemployment Compensation Advocacy Clinic 1.  Course may be repeated with permission of instructor.</w:t>
            </w:r>
          </w:p>
        </w:tc>
      </w:tr>
      <w:tr w:rsidR="00EE13E4" w:rsidRPr="00612732" w14:paraId="1F282280" w14:textId="77777777" w:rsidTr="00EE13E4">
        <w:tc>
          <w:tcPr>
            <w:tcW w:w="918" w:type="dxa"/>
            <w:shd w:val="clear" w:color="auto" w:fill="auto"/>
          </w:tcPr>
          <w:p w14:paraId="70E9A72E" w14:textId="77777777" w:rsidR="00EE13E4" w:rsidRPr="00612732" w:rsidRDefault="00EE13E4" w:rsidP="00EE13E4">
            <w:pPr>
              <w:rPr>
                <w:rFonts w:cs="Arial"/>
                <w:sz w:val="22"/>
                <w:szCs w:val="22"/>
              </w:rPr>
            </w:pPr>
            <w:r w:rsidRPr="00612732">
              <w:rPr>
                <w:rFonts w:cs="Arial"/>
                <w:sz w:val="22"/>
                <w:szCs w:val="22"/>
              </w:rPr>
              <w:t>7950</w:t>
            </w:r>
          </w:p>
        </w:tc>
        <w:tc>
          <w:tcPr>
            <w:tcW w:w="4302" w:type="dxa"/>
          </w:tcPr>
          <w:p w14:paraId="4EBF7550" w14:textId="77777777" w:rsidR="00EE13E4" w:rsidRPr="00612732" w:rsidRDefault="00EE13E4" w:rsidP="00EE13E4">
            <w:pPr>
              <w:rPr>
                <w:rFonts w:cs="Arial"/>
                <w:sz w:val="22"/>
                <w:szCs w:val="22"/>
              </w:rPr>
            </w:pPr>
            <w:r w:rsidRPr="00612732">
              <w:rPr>
                <w:rFonts w:cs="Arial"/>
                <w:sz w:val="22"/>
                <w:szCs w:val="22"/>
              </w:rPr>
              <w:t>Advanced Legal Research</w:t>
            </w:r>
          </w:p>
        </w:tc>
        <w:tc>
          <w:tcPr>
            <w:tcW w:w="3870" w:type="dxa"/>
          </w:tcPr>
          <w:p w14:paraId="22046F22" w14:textId="77777777" w:rsidR="00EE13E4" w:rsidRPr="00612732" w:rsidRDefault="00EE13E4" w:rsidP="00EE13E4">
            <w:pPr>
              <w:rPr>
                <w:rFonts w:cs="Arial"/>
                <w:sz w:val="22"/>
                <w:szCs w:val="22"/>
              </w:rPr>
            </w:pPr>
            <w:r w:rsidRPr="00612732">
              <w:rPr>
                <w:rFonts w:cs="Arial"/>
                <w:sz w:val="22"/>
                <w:szCs w:val="22"/>
              </w:rPr>
              <w:t>Legal Analysis, Writing, and Research 1 &amp; 2</w:t>
            </w:r>
          </w:p>
        </w:tc>
      </w:tr>
      <w:tr w:rsidR="006F72A7" w:rsidRPr="00612732" w14:paraId="7418A950" w14:textId="77777777" w:rsidTr="00EE13E4">
        <w:tc>
          <w:tcPr>
            <w:tcW w:w="918" w:type="dxa"/>
            <w:shd w:val="clear" w:color="auto" w:fill="auto"/>
          </w:tcPr>
          <w:p w14:paraId="5D457401" w14:textId="1BC169C3" w:rsidR="006F72A7" w:rsidRPr="00612732" w:rsidRDefault="006F72A7" w:rsidP="00EE13E4">
            <w:pPr>
              <w:rPr>
                <w:rFonts w:cs="Arial"/>
                <w:sz w:val="22"/>
                <w:szCs w:val="22"/>
              </w:rPr>
            </w:pPr>
            <w:r w:rsidRPr="00612732">
              <w:rPr>
                <w:rFonts w:cs="Arial"/>
                <w:sz w:val="22"/>
                <w:szCs w:val="22"/>
              </w:rPr>
              <w:t>7951</w:t>
            </w:r>
          </w:p>
        </w:tc>
        <w:tc>
          <w:tcPr>
            <w:tcW w:w="4302" w:type="dxa"/>
          </w:tcPr>
          <w:p w14:paraId="4C802B52" w14:textId="7490AA2A" w:rsidR="006F72A7" w:rsidRPr="00612732" w:rsidRDefault="006F72A7" w:rsidP="00EE13E4">
            <w:pPr>
              <w:rPr>
                <w:rFonts w:cs="Arial"/>
                <w:sz w:val="22"/>
                <w:szCs w:val="22"/>
              </w:rPr>
            </w:pPr>
            <w:r w:rsidRPr="00612732">
              <w:rPr>
                <w:rFonts w:cs="Arial"/>
                <w:sz w:val="22"/>
                <w:szCs w:val="22"/>
              </w:rPr>
              <w:t>MU Led Travel/Study Abroad</w:t>
            </w:r>
          </w:p>
        </w:tc>
        <w:tc>
          <w:tcPr>
            <w:tcW w:w="3870" w:type="dxa"/>
          </w:tcPr>
          <w:p w14:paraId="6C0AC446" w14:textId="5A45BFCC" w:rsidR="006F72A7" w:rsidRPr="00612732" w:rsidRDefault="006F72A7" w:rsidP="00EE13E4">
            <w:pPr>
              <w:rPr>
                <w:rFonts w:cs="Arial"/>
                <w:sz w:val="22"/>
                <w:szCs w:val="22"/>
              </w:rPr>
            </w:pPr>
            <w:r w:rsidRPr="00612732">
              <w:rPr>
                <w:rFonts w:cs="Arial"/>
                <w:sz w:val="22"/>
                <w:szCs w:val="22"/>
              </w:rPr>
              <w:t>Varies</w:t>
            </w:r>
          </w:p>
        </w:tc>
      </w:tr>
      <w:tr w:rsidR="006F72A7" w:rsidRPr="00612732" w14:paraId="65679D15" w14:textId="77777777" w:rsidTr="00EE13E4">
        <w:tc>
          <w:tcPr>
            <w:tcW w:w="918" w:type="dxa"/>
            <w:shd w:val="clear" w:color="auto" w:fill="auto"/>
          </w:tcPr>
          <w:p w14:paraId="385AAC31" w14:textId="77777777" w:rsidR="006F72A7" w:rsidRPr="00612732" w:rsidRDefault="006F72A7" w:rsidP="00EE13E4">
            <w:pPr>
              <w:rPr>
                <w:rFonts w:cs="Arial"/>
                <w:sz w:val="22"/>
                <w:szCs w:val="22"/>
              </w:rPr>
            </w:pPr>
          </w:p>
        </w:tc>
        <w:tc>
          <w:tcPr>
            <w:tcW w:w="4302" w:type="dxa"/>
          </w:tcPr>
          <w:p w14:paraId="098C9FA2" w14:textId="45C621A8" w:rsidR="006F72A7" w:rsidRPr="00612732" w:rsidRDefault="006F72A7" w:rsidP="00EE13E4">
            <w:pPr>
              <w:rPr>
                <w:rFonts w:cs="Arial"/>
                <w:sz w:val="22"/>
                <w:szCs w:val="22"/>
              </w:rPr>
            </w:pPr>
            <w:r w:rsidRPr="00612732">
              <w:rPr>
                <w:rFonts w:cs="Arial"/>
                <w:sz w:val="22"/>
                <w:szCs w:val="22"/>
              </w:rPr>
              <w:t>Comparative Dispute Resolution</w:t>
            </w:r>
          </w:p>
        </w:tc>
        <w:tc>
          <w:tcPr>
            <w:tcW w:w="3870" w:type="dxa"/>
          </w:tcPr>
          <w:p w14:paraId="72D4B66E" w14:textId="6BF26635" w:rsidR="006F72A7" w:rsidRPr="00612732" w:rsidRDefault="006F72A7" w:rsidP="00EE13E4">
            <w:pPr>
              <w:rPr>
                <w:rFonts w:cs="Arial"/>
                <w:sz w:val="22"/>
                <w:szCs w:val="22"/>
              </w:rPr>
            </w:pPr>
            <w:r w:rsidRPr="00612732">
              <w:rPr>
                <w:rFonts w:cs="Arial"/>
                <w:sz w:val="22"/>
                <w:szCs w:val="22"/>
              </w:rPr>
              <w:t>Consent of Instructor</w:t>
            </w:r>
          </w:p>
        </w:tc>
      </w:tr>
      <w:tr w:rsidR="00EE13E4" w:rsidRPr="00612732" w14:paraId="1DC5FEDC" w14:textId="77777777" w:rsidTr="00EE13E4">
        <w:tc>
          <w:tcPr>
            <w:tcW w:w="918" w:type="dxa"/>
            <w:shd w:val="clear" w:color="auto" w:fill="auto"/>
          </w:tcPr>
          <w:p w14:paraId="61C05659" w14:textId="77777777" w:rsidR="00EE13E4" w:rsidRPr="00612732" w:rsidRDefault="00EE13E4" w:rsidP="00EE13E4">
            <w:pPr>
              <w:rPr>
                <w:rFonts w:cs="Arial"/>
                <w:sz w:val="22"/>
                <w:szCs w:val="22"/>
              </w:rPr>
            </w:pPr>
            <w:r w:rsidRPr="00612732">
              <w:rPr>
                <w:rFonts w:cs="Arial"/>
                <w:sz w:val="22"/>
                <w:szCs w:val="22"/>
              </w:rPr>
              <w:t>7955</w:t>
            </w:r>
          </w:p>
        </w:tc>
        <w:tc>
          <w:tcPr>
            <w:tcW w:w="4302" w:type="dxa"/>
          </w:tcPr>
          <w:p w14:paraId="2ABD89F9" w14:textId="77777777" w:rsidR="00EE13E4" w:rsidRPr="00612732" w:rsidRDefault="00EE13E4" w:rsidP="00EE13E4">
            <w:pPr>
              <w:rPr>
                <w:rFonts w:cs="Arial"/>
                <w:sz w:val="22"/>
                <w:szCs w:val="22"/>
              </w:rPr>
            </w:pPr>
            <w:r w:rsidRPr="00612732">
              <w:rPr>
                <w:rFonts w:cs="Arial"/>
                <w:sz w:val="22"/>
                <w:szCs w:val="22"/>
              </w:rPr>
              <w:t>Advanced Legal Research in Sports Law</w:t>
            </w:r>
          </w:p>
        </w:tc>
        <w:tc>
          <w:tcPr>
            <w:tcW w:w="3870" w:type="dxa"/>
          </w:tcPr>
          <w:p w14:paraId="4462CFAD" w14:textId="61752006" w:rsidR="00EE13E4" w:rsidRPr="00612732" w:rsidRDefault="00EE13E4" w:rsidP="00EE13E4">
            <w:pPr>
              <w:rPr>
                <w:rFonts w:cs="Arial"/>
                <w:sz w:val="22"/>
                <w:szCs w:val="22"/>
              </w:rPr>
            </w:pPr>
            <w:r w:rsidRPr="00612732">
              <w:rPr>
                <w:rFonts w:cs="Arial"/>
                <w:sz w:val="22"/>
                <w:szCs w:val="22"/>
              </w:rPr>
              <w:t>Legal Analysis, Writing, and Research 1 &amp; 2, completion of 1L curriculum, registered Sports Law Certificate candidate, or permission of instructor</w:t>
            </w:r>
            <w:r w:rsidR="003C11B1" w:rsidRPr="00612732">
              <w:rPr>
                <w:rFonts w:cs="Arial"/>
                <w:sz w:val="22"/>
                <w:szCs w:val="22"/>
              </w:rPr>
              <w:t>.</w:t>
            </w:r>
          </w:p>
        </w:tc>
      </w:tr>
      <w:tr w:rsidR="00EE13E4" w:rsidRPr="00612732" w14:paraId="6DC503D8" w14:textId="77777777" w:rsidTr="00EE13E4">
        <w:tc>
          <w:tcPr>
            <w:tcW w:w="918" w:type="dxa"/>
            <w:shd w:val="clear" w:color="auto" w:fill="auto"/>
          </w:tcPr>
          <w:p w14:paraId="4FCEFDAF" w14:textId="77777777" w:rsidR="00EE13E4" w:rsidRPr="00612732" w:rsidRDefault="00EE13E4" w:rsidP="00EE13E4">
            <w:pPr>
              <w:rPr>
                <w:rFonts w:cs="Arial"/>
                <w:sz w:val="22"/>
                <w:szCs w:val="22"/>
              </w:rPr>
            </w:pPr>
            <w:r w:rsidRPr="00612732">
              <w:rPr>
                <w:rFonts w:cs="Arial"/>
                <w:sz w:val="22"/>
                <w:szCs w:val="22"/>
              </w:rPr>
              <w:t>7960</w:t>
            </w:r>
          </w:p>
        </w:tc>
        <w:tc>
          <w:tcPr>
            <w:tcW w:w="4302" w:type="dxa"/>
          </w:tcPr>
          <w:p w14:paraId="52E71284" w14:textId="77777777" w:rsidR="00EE13E4" w:rsidRPr="00612732" w:rsidRDefault="00EE13E4" w:rsidP="00EE13E4">
            <w:pPr>
              <w:rPr>
                <w:rFonts w:cs="Arial"/>
                <w:sz w:val="22"/>
                <w:szCs w:val="22"/>
              </w:rPr>
            </w:pPr>
            <w:r w:rsidRPr="00612732">
              <w:rPr>
                <w:rFonts w:cs="Arial"/>
                <w:sz w:val="22"/>
                <w:szCs w:val="22"/>
              </w:rPr>
              <w:t>Law Journals</w:t>
            </w:r>
          </w:p>
        </w:tc>
        <w:tc>
          <w:tcPr>
            <w:tcW w:w="3870" w:type="dxa"/>
          </w:tcPr>
          <w:p w14:paraId="05BE3A08" w14:textId="77777777" w:rsidR="00EE13E4" w:rsidRPr="00612732" w:rsidRDefault="00EE13E4" w:rsidP="00EE13E4">
            <w:pPr>
              <w:rPr>
                <w:rFonts w:cs="Arial"/>
                <w:sz w:val="22"/>
                <w:szCs w:val="22"/>
              </w:rPr>
            </w:pPr>
          </w:p>
        </w:tc>
      </w:tr>
      <w:tr w:rsidR="00EE13E4" w:rsidRPr="00612732" w14:paraId="4FB9A60D" w14:textId="77777777" w:rsidTr="00EE13E4">
        <w:tc>
          <w:tcPr>
            <w:tcW w:w="918" w:type="dxa"/>
            <w:shd w:val="clear" w:color="auto" w:fill="auto"/>
          </w:tcPr>
          <w:p w14:paraId="3A31657D" w14:textId="77777777" w:rsidR="00EE13E4" w:rsidRPr="00612732" w:rsidRDefault="00EE13E4" w:rsidP="00EE13E4">
            <w:pPr>
              <w:rPr>
                <w:rFonts w:cs="Arial"/>
                <w:sz w:val="22"/>
                <w:szCs w:val="22"/>
              </w:rPr>
            </w:pPr>
            <w:r w:rsidRPr="00612732">
              <w:rPr>
                <w:rFonts w:cs="Arial"/>
                <w:sz w:val="22"/>
                <w:szCs w:val="22"/>
              </w:rPr>
              <w:t>7970</w:t>
            </w:r>
          </w:p>
        </w:tc>
        <w:tc>
          <w:tcPr>
            <w:tcW w:w="4302" w:type="dxa"/>
          </w:tcPr>
          <w:p w14:paraId="140F352B" w14:textId="77777777" w:rsidR="00EE13E4" w:rsidRPr="00612732" w:rsidRDefault="00EE13E4" w:rsidP="00EE13E4">
            <w:pPr>
              <w:rPr>
                <w:rFonts w:cs="Arial"/>
                <w:sz w:val="22"/>
                <w:szCs w:val="22"/>
              </w:rPr>
            </w:pPr>
            <w:r w:rsidRPr="00612732">
              <w:rPr>
                <w:rFonts w:cs="Arial"/>
                <w:sz w:val="22"/>
                <w:szCs w:val="22"/>
              </w:rPr>
              <w:t>Moot Court</w:t>
            </w:r>
          </w:p>
        </w:tc>
        <w:tc>
          <w:tcPr>
            <w:tcW w:w="3870" w:type="dxa"/>
          </w:tcPr>
          <w:p w14:paraId="26777469" w14:textId="77777777" w:rsidR="00EE13E4" w:rsidRPr="00612732" w:rsidRDefault="00EE13E4" w:rsidP="00EE13E4">
            <w:pPr>
              <w:rPr>
                <w:rFonts w:cs="Arial"/>
                <w:sz w:val="22"/>
                <w:szCs w:val="22"/>
              </w:rPr>
            </w:pPr>
            <w:r w:rsidRPr="00612732">
              <w:rPr>
                <w:rFonts w:cs="Arial"/>
                <w:sz w:val="22"/>
                <w:szCs w:val="22"/>
              </w:rPr>
              <w:t>Legal Analysis, Writing, and Research 1 &amp; 2, Appellate Writing &amp; Advocacy</w:t>
            </w:r>
          </w:p>
        </w:tc>
      </w:tr>
      <w:tr w:rsidR="00EE13E4" w:rsidRPr="00612732" w14:paraId="6B29C147" w14:textId="77777777" w:rsidTr="00EE13E4">
        <w:tc>
          <w:tcPr>
            <w:tcW w:w="918" w:type="dxa"/>
            <w:shd w:val="clear" w:color="auto" w:fill="auto"/>
          </w:tcPr>
          <w:p w14:paraId="20242C9F" w14:textId="77777777" w:rsidR="00EE13E4" w:rsidRPr="00612732" w:rsidRDefault="00EE13E4" w:rsidP="00EE13E4">
            <w:pPr>
              <w:rPr>
                <w:rFonts w:cs="Arial"/>
                <w:sz w:val="22"/>
                <w:szCs w:val="22"/>
              </w:rPr>
            </w:pPr>
            <w:r w:rsidRPr="00612732">
              <w:rPr>
                <w:rFonts w:cs="Arial"/>
                <w:sz w:val="22"/>
                <w:szCs w:val="22"/>
              </w:rPr>
              <w:t>7975</w:t>
            </w:r>
          </w:p>
        </w:tc>
        <w:tc>
          <w:tcPr>
            <w:tcW w:w="4302" w:type="dxa"/>
          </w:tcPr>
          <w:p w14:paraId="26D098D2" w14:textId="02784952" w:rsidR="00EE13E4" w:rsidRPr="00612732" w:rsidRDefault="00EE13E4" w:rsidP="00EE13E4">
            <w:pPr>
              <w:rPr>
                <w:rFonts w:cs="Arial"/>
                <w:sz w:val="22"/>
                <w:szCs w:val="22"/>
              </w:rPr>
            </w:pPr>
            <w:r w:rsidRPr="00612732">
              <w:rPr>
                <w:rFonts w:cs="Arial"/>
                <w:sz w:val="22"/>
                <w:szCs w:val="22"/>
              </w:rPr>
              <w:t>Client Skills Board</w:t>
            </w:r>
          </w:p>
        </w:tc>
        <w:tc>
          <w:tcPr>
            <w:tcW w:w="3870" w:type="dxa"/>
          </w:tcPr>
          <w:p w14:paraId="2B836796" w14:textId="77777777" w:rsidR="00EE13E4" w:rsidRPr="00612732" w:rsidRDefault="00EE13E4" w:rsidP="00EE13E4">
            <w:pPr>
              <w:rPr>
                <w:rFonts w:cs="Arial"/>
                <w:sz w:val="22"/>
                <w:szCs w:val="22"/>
              </w:rPr>
            </w:pPr>
          </w:p>
        </w:tc>
      </w:tr>
      <w:tr w:rsidR="00EE13E4" w:rsidRPr="00612732" w14:paraId="22DA95B0" w14:textId="77777777" w:rsidTr="00EE13E4">
        <w:tc>
          <w:tcPr>
            <w:tcW w:w="918" w:type="dxa"/>
            <w:shd w:val="clear" w:color="auto" w:fill="auto"/>
          </w:tcPr>
          <w:p w14:paraId="3BE8AE30" w14:textId="77777777" w:rsidR="00EE13E4" w:rsidRPr="00612732" w:rsidRDefault="00EE13E4" w:rsidP="00EE13E4">
            <w:pPr>
              <w:rPr>
                <w:rFonts w:cs="Arial"/>
                <w:sz w:val="22"/>
                <w:szCs w:val="22"/>
              </w:rPr>
            </w:pPr>
            <w:r w:rsidRPr="00612732">
              <w:rPr>
                <w:rFonts w:cs="Arial"/>
                <w:sz w:val="22"/>
                <w:szCs w:val="22"/>
              </w:rPr>
              <w:t>7976</w:t>
            </w:r>
          </w:p>
        </w:tc>
        <w:tc>
          <w:tcPr>
            <w:tcW w:w="4302" w:type="dxa"/>
          </w:tcPr>
          <w:p w14:paraId="686F48C4" w14:textId="77777777" w:rsidR="00EE13E4" w:rsidRPr="00612732" w:rsidRDefault="00EE13E4" w:rsidP="00EE13E4">
            <w:pPr>
              <w:rPr>
                <w:rFonts w:cs="Arial"/>
                <w:sz w:val="22"/>
                <w:szCs w:val="22"/>
              </w:rPr>
            </w:pPr>
            <w:r w:rsidRPr="00612732">
              <w:rPr>
                <w:rFonts w:cs="Arial"/>
                <w:sz w:val="22"/>
                <w:szCs w:val="22"/>
              </w:rPr>
              <w:t>Client Skills Competition</w:t>
            </w:r>
          </w:p>
        </w:tc>
        <w:tc>
          <w:tcPr>
            <w:tcW w:w="3870" w:type="dxa"/>
          </w:tcPr>
          <w:p w14:paraId="10478589" w14:textId="77777777" w:rsidR="00EE13E4" w:rsidRPr="00612732" w:rsidRDefault="00EE13E4" w:rsidP="00EE13E4">
            <w:pPr>
              <w:rPr>
                <w:rFonts w:cs="Arial"/>
                <w:sz w:val="22"/>
                <w:szCs w:val="22"/>
              </w:rPr>
            </w:pPr>
          </w:p>
        </w:tc>
      </w:tr>
      <w:tr w:rsidR="00EE13E4" w:rsidRPr="00612732" w14:paraId="55B827A0" w14:textId="77777777" w:rsidTr="00EE13E4">
        <w:tc>
          <w:tcPr>
            <w:tcW w:w="918" w:type="dxa"/>
            <w:shd w:val="clear" w:color="auto" w:fill="auto"/>
          </w:tcPr>
          <w:p w14:paraId="36AD4E44" w14:textId="77777777" w:rsidR="00EE13E4" w:rsidRPr="00612732" w:rsidRDefault="00EE13E4" w:rsidP="00EE13E4">
            <w:pPr>
              <w:rPr>
                <w:rFonts w:cs="Arial"/>
                <w:sz w:val="22"/>
                <w:szCs w:val="22"/>
              </w:rPr>
            </w:pPr>
            <w:r w:rsidRPr="00612732">
              <w:rPr>
                <w:rFonts w:cs="Arial"/>
                <w:sz w:val="22"/>
                <w:szCs w:val="22"/>
              </w:rPr>
              <w:t>7978</w:t>
            </w:r>
          </w:p>
        </w:tc>
        <w:tc>
          <w:tcPr>
            <w:tcW w:w="4302" w:type="dxa"/>
          </w:tcPr>
          <w:p w14:paraId="31A04B90" w14:textId="77777777" w:rsidR="00EE13E4" w:rsidRPr="00612732" w:rsidRDefault="00EE13E4" w:rsidP="00EE13E4">
            <w:pPr>
              <w:rPr>
                <w:rFonts w:cs="Arial"/>
                <w:sz w:val="22"/>
                <w:szCs w:val="22"/>
              </w:rPr>
            </w:pPr>
            <w:r w:rsidRPr="00612732">
              <w:rPr>
                <w:rFonts w:cs="Arial"/>
                <w:sz w:val="22"/>
                <w:szCs w:val="22"/>
              </w:rPr>
              <w:t>Trial Skills Competition</w:t>
            </w:r>
          </w:p>
        </w:tc>
        <w:tc>
          <w:tcPr>
            <w:tcW w:w="3870" w:type="dxa"/>
          </w:tcPr>
          <w:p w14:paraId="6D7FAA60" w14:textId="77777777" w:rsidR="00EE13E4" w:rsidRPr="00612732" w:rsidRDefault="00EE13E4" w:rsidP="00EE13E4">
            <w:pPr>
              <w:rPr>
                <w:rFonts w:cs="Arial"/>
                <w:sz w:val="22"/>
                <w:szCs w:val="22"/>
              </w:rPr>
            </w:pPr>
            <w:r w:rsidRPr="00612732">
              <w:rPr>
                <w:rFonts w:cs="Arial"/>
                <w:sz w:val="22"/>
                <w:szCs w:val="22"/>
              </w:rPr>
              <w:t>Varies</w:t>
            </w:r>
          </w:p>
        </w:tc>
      </w:tr>
      <w:tr w:rsidR="00EE13E4" w:rsidRPr="00612732" w14:paraId="23BE8AC7" w14:textId="77777777" w:rsidTr="00EE13E4">
        <w:tc>
          <w:tcPr>
            <w:tcW w:w="918" w:type="dxa"/>
            <w:shd w:val="clear" w:color="auto" w:fill="auto"/>
          </w:tcPr>
          <w:p w14:paraId="14D4FD9E" w14:textId="77777777" w:rsidR="00EE13E4" w:rsidRPr="00612732" w:rsidRDefault="00EE13E4" w:rsidP="00EE13E4">
            <w:pPr>
              <w:rPr>
                <w:rFonts w:cs="Arial"/>
                <w:sz w:val="22"/>
                <w:szCs w:val="22"/>
              </w:rPr>
            </w:pPr>
          </w:p>
        </w:tc>
        <w:tc>
          <w:tcPr>
            <w:tcW w:w="4302" w:type="dxa"/>
          </w:tcPr>
          <w:p w14:paraId="4A125DBB" w14:textId="77777777" w:rsidR="00EE13E4" w:rsidRPr="00612732" w:rsidRDefault="00EE13E4" w:rsidP="00EE13E4">
            <w:pPr>
              <w:rPr>
                <w:rFonts w:cs="Arial"/>
                <w:sz w:val="22"/>
                <w:szCs w:val="22"/>
              </w:rPr>
            </w:pPr>
            <w:r w:rsidRPr="00612732">
              <w:rPr>
                <w:rFonts w:cs="Arial"/>
                <w:sz w:val="22"/>
                <w:szCs w:val="22"/>
              </w:rPr>
              <w:t>Trial Advocacy Practicum</w:t>
            </w:r>
          </w:p>
        </w:tc>
        <w:tc>
          <w:tcPr>
            <w:tcW w:w="3870" w:type="dxa"/>
          </w:tcPr>
          <w:p w14:paraId="3DA2A5C7" w14:textId="77777777" w:rsidR="00EE13E4" w:rsidRPr="00612732" w:rsidRDefault="00EE13E4" w:rsidP="00EE13E4">
            <w:pPr>
              <w:rPr>
                <w:rFonts w:cs="Arial"/>
                <w:sz w:val="22"/>
                <w:szCs w:val="22"/>
              </w:rPr>
            </w:pPr>
            <w:r w:rsidRPr="00612732">
              <w:rPr>
                <w:rFonts w:cs="Arial"/>
                <w:sz w:val="22"/>
                <w:szCs w:val="22"/>
              </w:rPr>
              <w:t>Consent of Instructor</w:t>
            </w:r>
          </w:p>
        </w:tc>
      </w:tr>
      <w:tr w:rsidR="00EE13E4" w:rsidRPr="00612732" w14:paraId="0D7D2821" w14:textId="77777777" w:rsidTr="00EE13E4">
        <w:tc>
          <w:tcPr>
            <w:tcW w:w="918" w:type="dxa"/>
            <w:tcBorders>
              <w:top w:val="single" w:sz="6" w:space="0" w:color="000000"/>
              <w:left w:val="single" w:sz="12" w:space="0" w:color="000000"/>
              <w:bottom w:val="single" w:sz="6" w:space="0" w:color="000000"/>
              <w:right w:val="single" w:sz="6" w:space="0" w:color="000000"/>
            </w:tcBorders>
            <w:shd w:val="clear" w:color="auto" w:fill="auto"/>
          </w:tcPr>
          <w:p w14:paraId="5FDEB2B5" w14:textId="77777777" w:rsidR="00EE13E4" w:rsidRPr="00612732" w:rsidRDefault="00EE13E4" w:rsidP="00EE13E4">
            <w:pPr>
              <w:rPr>
                <w:rFonts w:cs="Arial"/>
                <w:sz w:val="22"/>
                <w:szCs w:val="22"/>
              </w:rPr>
            </w:pPr>
            <w:r w:rsidRPr="00612732">
              <w:rPr>
                <w:rFonts w:cs="Arial"/>
                <w:sz w:val="22"/>
                <w:szCs w:val="22"/>
              </w:rPr>
              <w:t>7995</w:t>
            </w:r>
          </w:p>
        </w:tc>
        <w:tc>
          <w:tcPr>
            <w:tcW w:w="4302" w:type="dxa"/>
            <w:tcBorders>
              <w:top w:val="single" w:sz="6" w:space="0" w:color="000000"/>
              <w:left w:val="single" w:sz="6" w:space="0" w:color="000000"/>
              <w:bottom w:val="single" w:sz="6" w:space="0" w:color="000000"/>
              <w:right w:val="single" w:sz="6" w:space="0" w:color="000000"/>
            </w:tcBorders>
          </w:tcPr>
          <w:p w14:paraId="7D7AAF5A" w14:textId="77777777" w:rsidR="00EE13E4" w:rsidRPr="00612732" w:rsidRDefault="00EE13E4" w:rsidP="00EE13E4">
            <w:pPr>
              <w:rPr>
                <w:rFonts w:cs="Arial"/>
                <w:sz w:val="22"/>
                <w:szCs w:val="22"/>
              </w:rPr>
            </w:pPr>
            <w:r w:rsidRPr="00612732">
              <w:rPr>
                <w:rFonts w:cs="Arial"/>
                <w:sz w:val="22"/>
                <w:szCs w:val="22"/>
              </w:rPr>
              <w:t>Directed Research</w:t>
            </w:r>
          </w:p>
        </w:tc>
        <w:tc>
          <w:tcPr>
            <w:tcW w:w="3870" w:type="dxa"/>
            <w:tcBorders>
              <w:top w:val="single" w:sz="6" w:space="0" w:color="000000"/>
              <w:left w:val="single" w:sz="6" w:space="0" w:color="000000"/>
              <w:bottom w:val="single" w:sz="6" w:space="0" w:color="000000"/>
              <w:right w:val="single" w:sz="12" w:space="0" w:color="000000"/>
            </w:tcBorders>
          </w:tcPr>
          <w:p w14:paraId="66A61B96" w14:textId="77777777" w:rsidR="00EE13E4" w:rsidRPr="00612732" w:rsidRDefault="00EE13E4" w:rsidP="00EE13E4">
            <w:pPr>
              <w:rPr>
                <w:rFonts w:cs="Arial"/>
                <w:sz w:val="22"/>
                <w:szCs w:val="22"/>
              </w:rPr>
            </w:pPr>
            <w:r w:rsidRPr="00612732">
              <w:rPr>
                <w:rFonts w:cs="Arial"/>
                <w:sz w:val="22"/>
                <w:szCs w:val="22"/>
              </w:rPr>
              <w:t>Limited to students who have completed 27 credits.</w:t>
            </w:r>
          </w:p>
        </w:tc>
      </w:tr>
      <w:tr w:rsidR="00EE13E4" w:rsidRPr="00612732" w14:paraId="320B31B6" w14:textId="77777777" w:rsidTr="00EE13E4">
        <w:tc>
          <w:tcPr>
            <w:tcW w:w="918" w:type="dxa"/>
            <w:tcBorders>
              <w:top w:val="single" w:sz="6" w:space="0" w:color="000000"/>
              <w:left w:val="single" w:sz="12" w:space="0" w:color="000000"/>
              <w:bottom w:val="single" w:sz="12" w:space="0" w:color="000000"/>
              <w:right w:val="single" w:sz="6" w:space="0" w:color="000000"/>
            </w:tcBorders>
            <w:shd w:val="clear" w:color="auto" w:fill="auto"/>
          </w:tcPr>
          <w:p w14:paraId="15793D47" w14:textId="77777777" w:rsidR="00EE13E4" w:rsidRPr="00612732" w:rsidRDefault="00EE13E4" w:rsidP="00EE13E4">
            <w:pPr>
              <w:rPr>
                <w:rFonts w:cs="Arial"/>
                <w:sz w:val="22"/>
                <w:szCs w:val="22"/>
              </w:rPr>
            </w:pPr>
            <w:r w:rsidRPr="00612732">
              <w:rPr>
                <w:rFonts w:cs="Arial"/>
                <w:sz w:val="22"/>
                <w:szCs w:val="22"/>
              </w:rPr>
              <w:t>7997</w:t>
            </w:r>
          </w:p>
        </w:tc>
        <w:tc>
          <w:tcPr>
            <w:tcW w:w="4302" w:type="dxa"/>
            <w:tcBorders>
              <w:top w:val="single" w:sz="6" w:space="0" w:color="000000"/>
              <w:left w:val="single" w:sz="6" w:space="0" w:color="000000"/>
              <w:bottom w:val="single" w:sz="12" w:space="0" w:color="000000"/>
              <w:right w:val="single" w:sz="6" w:space="0" w:color="000000"/>
            </w:tcBorders>
          </w:tcPr>
          <w:p w14:paraId="6730849D" w14:textId="77777777" w:rsidR="00EE13E4" w:rsidRPr="00612732" w:rsidRDefault="00EE13E4" w:rsidP="00EE13E4">
            <w:pPr>
              <w:rPr>
                <w:rFonts w:cs="Arial"/>
                <w:sz w:val="22"/>
                <w:szCs w:val="22"/>
              </w:rPr>
            </w:pPr>
            <w:r w:rsidRPr="00612732">
              <w:rPr>
                <w:rFonts w:cs="Arial"/>
                <w:sz w:val="22"/>
                <w:szCs w:val="22"/>
              </w:rPr>
              <w:t>Graduate Assistant</w:t>
            </w:r>
          </w:p>
        </w:tc>
        <w:tc>
          <w:tcPr>
            <w:tcW w:w="3870" w:type="dxa"/>
            <w:tcBorders>
              <w:top w:val="single" w:sz="6" w:space="0" w:color="000000"/>
              <w:left w:val="single" w:sz="6" w:space="0" w:color="000000"/>
              <w:bottom w:val="single" w:sz="12" w:space="0" w:color="000000"/>
              <w:right w:val="single" w:sz="12" w:space="0" w:color="000000"/>
            </w:tcBorders>
          </w:tcPr>
          <w:p w14:paraId="4B5C613D" w14:textId="77777777" w:rsidR="00EE13E4" w:rsidRPr="00612732" w:rsidRDefault="00EE13E4" w:rsidP="00EE13E4">
            <w:pPr>
              <w:rPr>
                <w:rFonts w:cs="Arial"/>
                <w:sz w:val="22"/>
                <w:szCs w:val="22"/>
              </w:rPr>
            </w:pPr>
            <w:r w:rsidRPr="00612732">
              <w:rPr>
                <w:rFonts w:cs="Arial"/>
                <w:sz w:val="22"/>
                <w:szCs w:val="22"/>
              </w:rPr>
              <w:t>Limited to students who have completed 27 credits.</w:t>
            </w:r>
          </w:p>
        </w:tc>
      </w:tr>
    </w:tbl>
    <w:p w14:paraId="43C83A92" w14:textId="77777777" w:rsidR="0099525F" w:rsidRPr="00612732" w:rsidRDefault="0099525F"/>
    <w:p w14:paraId="32647055" w14:textId="77777777" w:rsidR="00724313" w:rsidRPr="00612732" w:rsidRDefault="00724313" w:rsidP="006D6CA6">
      <w:pPr>
        <w:tabs>
          <w:tab w:val="right" w:pos="7920"/>
        </w:tabs>
        <w:jc w:val="center"/>
        <w:outlineLvl w:val="0"/>
        <w:rPr>
          <w:b/>
          <w:sz w:val="22"/>
        </w:rPr>
        <w:sectPr w:rsidR="00724313" w:rsidRPr="00612732" w:rsidSect="00C5187C">
          <w:headerReference w:type="default" r:id="rId18"/>
          <w:headerReference w:type="first" r:id="rId19"/>
          <w:footnotePr>
            <w:numRestart w:val="eachSect"/>
          </w:footnotePr>
          <w:type w:val="continuous"/>
          <w:pgSz w:w="12240" w:h="15840"/>
          <w:pgMar w:top="1440" w:right="1080" w:bottom="1440" w:left="1080" w:header="720" w:footer="720" w:gutter="0"/>
          <w:cols w:space="720"/>
          <w:noEndnote/>
          <w:titlePg/>
          <w:docGrid w:linePitch="272"/>
        </w:sectPr>
      </w:pPr>
    </w:p>
    <w:p w14:paraId="0D073E17" w14:textId="77777777" w:rsidR="004672DC" w:rsidRPr="00612732" w:rsidRDefault="004672DC" w:rsidP="004672DC">
      <w:pPr>
        <w:tabs>
          <w:tab w:val="right" w:pos="7920"/>
        </w:tabs>
        <w:jc w:val="center"/>
        <w:outlineLvl w:val="0"/>
        <w:rPr>
          <w:b/>
          <w:sz w:val="22"/>
        </w:rPr>
      </w:pPr>
      <w:r w:rsidRPr="00612732">
        <w:rPr>
          <w:b/>
          <w:sz w:val="22"/>
        </w:rPr>
        <w:lastRenderedPageBreak/>
        <w:t>COURSES REQUIRED FOR GRADUATION</w:t>
      </w:r>
    </w:p>
    <w:p w14:paraId="69E5B6EB" w14:textId="77777777" w:rsidR="004672DC" w:rsidRPr="00612732" w:rsidRDefault="004672DC" w:rsidP="004672DC">
      <w:pPr>
        <w:tabs>
          <w:tab w:val="left" w:pos="5040"/>
          <w:tab w:val="right" w:pos="7920"/>
        </w:tabs>
        <w:rPr>
          <w:sz w:val="22"/>
        </w:rPr>
      </w:pPr>
    </w:p>
    <w:p w14:paraId="2CA748E9" w14:textId="77777777" w:rsidR="004672DC" w:rsidRPr="00612732" w:rsidRDefault="004672DC" w:rsidP="004672DC">
      <w:pPr>
        <w:tabs>
          <w:tab w:val="right" w:pos="7920"/>
        </w:tabs>
        <w:rPr>
          <w:sz w:val="22"/>
        </w:rPr>
      </w:pPr>
    </w:p>
    <w:p w14:paraId="1A1B9B85" w14:textId="77777777" w:rsidR="00F605E4" w:rsidRPr="00612732" w:rsidRDefault="00F605E4" w:rsidP="006D6CA6">
      <w:pPr>
        <w:tabs>
          <w:tab w:val="right" w:pos="7920"/>
        </w:tabs>
        <w:jc w:val="center"/>
        <w:outlineLvl w:val="0"/>
        <w:rPr>
          <w:sz w:val="22"/>
        </w:rPr>
      </w:pPr>
      <w:r w:rsidRPr="00612732">
        <w:rPr>
          <w:b/>
          <w:sz w:val="22"/>
        </w:rPr>
        <w:t>1L Courses</w:t>
      </w:r>
    </w:p>
    <w:p w14:paraId="3029F584" w14:textId="77777777" w:rsidR="00F605E4" w:rsidRPr="00612732" w:rsidRDefault="00F605E4" w:rsidP="006D6CA6">
      <w:pPr>
        <w:tabs>
          <w:tab w:val="left" w:pos="5040"/>
          <w:tab w:val="right" w:pos="7920"/>
        </w:tabs>
        <w:rPr>
          <w:sz w:val="22"/>
        </w:rPr>
      </w:pPr>
      <w:r w:rsidRPr="00612732">
        <w:rPr>
          <w:sz w:val="22"/>
        </w:rPr>
        <w:t>Civil Procedure</w:t>
      </w:r>
      <w:r w:rsidRPr="00612732">
        <w:rPr>
          <w:sz w:val="22"/>
        </w:rPr>
        <w:tab/>
        <w:t xml:space="preserve">Legal </w:t>
      </w:r>
      <w:r w:rsidR="00617904" w:rsidRPr="00612732">
        <w:rPr>
          <w:sz w:val="22"/>
        </w:rPr>
        <w:t xml:space="preserve">Analysis, </w:t>
      </w:r>
      <w:r w:rsidRPr="00612732">
        <w:rPr>
          <w:sz w:val="22"/>
        </w:rPr>
        <w:t>Writing &amp; Research 1 and 2</w:t>
      </w:r>
      <w:r w:rsidRPr="00612732">
        <w:rPr>
          <w:sz w:val="22"/>
        </w:rPr>
        <w:tab/>
      </w:r>
    </w:p>
    <w:p w14:paraId="54BC8545" w14:textId="77777777" w:rsidR="00F605E4" w:rsidRPr="00612732" w:rsidRDefault="00F605E4" w:rsidP="006D6CA6">
      <w:pPr>
        <w:tabs>
          <w:tab w:val="left" w:pos="5040"/>
          <w:tab w:val="right" w:pos="7920"/>
        </w:tabs>
        <w:rPr>
          <w:sz w:val="22"/>
        </w:rPr>
      </w:pPr>
      <w:r w:rsidRPr="00612732">
        <w:rPr>
          <w:sz w:val="22"/>
        </w:rPr>
        <w:t>Constitutional Law</w:t>
      </w:r>
      <w:r w:rsidRPr="00612732">
        <w:rPr>
          <w:sz w:val="22"/>
        </w:rPr>
        <w:tab/>
        <w:t>Property</w:t>
      </w:r>
      <w:r w:rsidRPr="00612732">
        <w:rPr>
          <w:sz w:val="22"/>
        </w:rPr>
        <w:tab/>
      </w:r>
    </w:p>
    <w:p w14:paraId="5F518A5F" w14:textId="77777777" w:rsidR="00F605E4" w:rsidRPr="00612732" w:rsidRDefault="00F605E4" w:rsidP="006D6CA6">
      <w:pPr>
        <w:tabs>
          <w:tab w:val="left" w:pos="5040"/>
          <w:tab w:val="right" w:pos="7920"/>
        </w:tabs>
        <w:rPr>
          <w:sz w:val="22"/>
        </w:rPr>
      </w:pPr>
      <w:r w:rsidRPr="00612732">
        <w:rPr>
          <w:sz w:val="22"/>
        </w:rPr>
        <w:t>Contracts</w:t>
      </w:r>
      <w:r w:rsidRPr="00612732">
        <w:rPr>
          <w:sz w:val="22"/>
        </w:rPr>
        <w:tab/>
        <w:t>Torts</w:t>
      </w:r>
      <w:r w:rsidRPr="00612732">
        <w:rPr>
          <w:sz w:val="22"/>
        </w:rPr>
        <w:tab/>
      </w:r>
    </w:p>
    <w:p w14:paraId="56364457" w14:textId="77777777" w:rsidR="00F605E4" w:rsidRPr="00612732" w:rsidRDefault="00F605E4" w:rsidP="006D6CA6">
      <w:pPr>
        <w:tabs>
          <w:tab w:val="left" w:pos="5040"/>
          <w:tab w:val="right" w:pos="7920"/>
        </w:tabs>
        <w:rPr>
          <w:sz w:val="22"/>
        </w:rPr>
      </w:pPr>
      <w:r w:rsidRPr="00612732">
        <w:rPr>
          <w:sz w:val="22"/>
        </w:rPr>
        <w:t>Criminal Law</w:t>
      </w:r>
      <w:r w:rsidRPr="00612732">
        <w:rPr>
          <w:sz w:val="22"/>
        </w:rPr>
        <w:tab/>
      </w:r>
      <w:r w:rsidRPr="00612732">
        <w:rPr>
          <w:sz w:val="22"/>
        </w:rPr>
        <w:tab/>
      </w:r>
    </w:p>
    <w:p w14:paraId="7AE891AC" w14:textId="77777777" w:rsidR="00F605E4" w:rsidRPr="00612732" w:rsidRDefault="00F605E4" w:rsidP="006D6CA6">
      <w:pPr>
        <w:tabs>
          <w:tab w:val="right" w:pos="7920"/>
        </w:tabs>
        <w:jc w:val="center"/>
        <w:outlineLvl w:val="0"/>
        <w:rPr>
          <w:b/>
          <w:sz w:val="22"/>
        </w:rPr>
      </w:pPr>
      <w:r w:rsidRPr="00612732">
        <w:rPr>
          <w:b/>
          <w:sz w:val="22"/>
        </w:rPr>
        <w:t>Upper Level Requirements</w:t>
      </w:r>
    </w:p>
    <w:p w14:paraId="47296C0B" w14:textId="77777777" w:rsidR="00F605E4" w:rsidRPr="00612732" w:rsidRDefault="00F605E4" w:rsidP="006D6CA6">
      <w:pPr>
        <w:tabs>
          <w:tab w:val="left" w:pos="5040"/>
          <w:tab w:val="right" w:pos="7920"/>
        </w:tabs>
        <w:rPr>
          <w:sz w:val="22"/>
        </w:rPr>
      </w:pPr>
      <w:r w:rsidRPr="00612732">
        <w:rPr>
          <w:sz w:val="22"/>
        </w:rPr>
        <w:t>Evidence</w:t>
      </w:r>
      <w:r w:rsidRPr="00612732">
        <w:rPr>
          <w:sz w:val="22"/>
        </w:rPr>
        <w:tab/>
        <w:t>A Process Elective **</w:t>
      </w:r>
    </w:p>
    <w:p w14:paraId="1B22C5E1" w14:textId="77777777" w:rsidR="00F605E4" w:rsidRPr="00612732" w:rsidRDefault="00F605E4" w:rsidP="006D6CA6">
      <w:pPr>
        <w:tabs>
          <w:tab w:val="left" w:pos="5040"/>
          <w:tab w:val="right" w:pos="7920"/>
        </w:tabs>
        <w:rPr>
          <w:sz w:val="22"/>
        </w:rPr>
      </w:pPr>
      <w:r w:rsidRPr="00612732">
        <w:rPr>
          <w:sz w:val="22"/>
        </w:rPr>
        <w:t>Law and Ethics of Lawyering/</w:t>
      </w:r>
      <w:r w:rsidRPr="00612732">
        <w:rPr>
          <w:sz w:val="22"/>
        </w:rPr>
        <w:tab/>
        <w:t>A Public Law Elective ***</w:t>
      </w:r>
    </w:p>
    <w:p w14:paraId="200E0116" w14:textId="77777777" w:rsidR="00F605E4" w:rsidRPr="00612732" w:rsidRDefault="00F605E4" w:rsidP="006D6CA6">
      <w:pPr>
        <w:tabs>
          <w:tab w:val="left" w:pos="5040"/>
          <w:tab w:val="right" w:pos="7920"/>
        </w:tabs>
        <w:rPr>
          <w:sz w:val="22"/>
        </w:rPr>
      </w:pPr>
      <w:r w:rsidRPr="00612732">
        <w:rPr>
          <w:sz w:val="22"/>
        </w:rPr>
        <w:t xml:space="preserve">  The Law Governing Lawyers</w:t>
      </w:r>
      <w:r w:rsidRPr="00612732">
        <w:rPr>
          <w:sz w:val="22"/>
        </w:rPr>
        <w:tab/>
        <w:t>An Advanced Legal Research Course</w:t>
      </w:r>
    </w:p>
    <w:p w14:paraId="544C733F" w14:textId="77777777" w:rsidR="00F605E4" w:rsidRPr="00612732" w:rsidRDefault="00F605E4" w:rsidP="006D6CA6">
      <w:pPr>
        <w:tabs>
          <w:tab w:val="left" w:pos="5040"/>
          <w:tab w:val="right" w:pos="7920"/>
        </w:tabs>
        <w:rPr>
          <w:sz w:val="22"/>
        </w:rPr>
      </w:pPr>
      <w:r w:rsidRPr="00612732">
        <w:rPr>
          <w:sz w:val="22"/>
        </w:rPr>
        <w:t>Trusts &amp; Estates</w:t>
      </w:r>
      <w:r w:rsidRPr="00612732">
        <w:rPr>
          <w:sz w:val="22"/>
        </w:rPr>
        <w:tab/>
        <w:t>A Workshop</w:t>
      </w:r>
    </w:p>
    <w:p w14:paraId="41848AFF" w14:textId="77777777" w:rsidR="006812F1" w:rsidRPr="00612732" w:rsidRDefault="00F605E4" w:rsidP="006D6CA6">
      <w:pPr>
        <w:tabs>
          <w:tab w:val="left" w:pos="5040"/>
          <w:tab w:val="right" w:pos="7920"/>
        </w:tabs>
        <w:rPr>
          <w:sz w:val="22"/>
        </w:rPr>
      </w:pPr>
      <w:r w:rsidRPr="00612732">
        <w:rPr>
          <w:sz w:val="22"/>
        </w:rPr>
        <w:t xml:space="preserve">A Perspectives Elective * </w:t>
      </w:r>
      <w:r w:rsidRPr="00612732">
        <w:rPr>
          <w:sz w:val="22"/>
        </w:rPr>
        <w:tab/>
        <w:t>A Seminar</w:t>
      </w:r>
    </w:p>
    <w:p w14:paraId="13EE11F4" w14:textId="26C41F5B" w:rsidR="00F605E4" w:rsidRPr="00612732" w:rsidRDefault="006812F1" w:rsidP="006D6CA6">
      <w:pPr>
        <w:tabs>
          <w:tab w:val="left" w:pos="5040"/>
          <w:tab w:val="right" w:pos="7920"/>
        </w:tabs>
        <w:rPr>
          <w:sz w:val="22"/>
        </w:rPr>
      </w:pPr>
      <w:r w:rsidRPr="00612732">
        <w:rPr>
          <w:sz w:val="22"/>
        </w:rPr>
        <w:t>Six experiential learning</w:t>
      </w:r>
      <w:r w:rsidR="00D86D57" w:rsidRPr="00612732">
        <w:rPr>
          <w:sz w:val="22"/>
        </w:rPr>
        <w:t xml:space="preserve"> credits (for students beginning August 2016 or after.) ++</w:t>
      </w:r>
      <w:r w:rsidR="00F605E4" w:rsidRPr="00612732">
        <w:rPr>
          <w:sz w:val="22"/>
        </w:rPr>
        <w:tab/>
      </w:r>
    </w:p>
    <w:p w14:paraId="2F337DDB" w14:textId="77777777" w:rsidR="00F605E4" w:rsidRPr="00612732" w:rsidRDefault="00F605E4" w:rsidP="006D6CA6">
      <w:pPr>
        <w:tabs>
          <w:tab w:val="left" w:pos="5040"/>
          <w:tab w:val="right" w:pos="7920"/>
        </w:tabs>
        <w:rPr>
          <w:sz w:val="22"/>
        </w:rPr>
      </w:pPr>
      <w:r w:rsidRPr="00612732">
        <w:rPr>
          <w:sz w:val="22"/>
        </w:rPr>
        <w:tab/>
      </w:r>
      <w:r w:rsidRPr="00612732">
        <w:rPr>
          <w:sz w:val="22"/>
        </w:rPr>
        <w:tab/>
      </w:r>
    </w:p>
    <w:p w14:paraId="65700795" w14:textId="4ECA4F12" w:rsidR="00F605E4" w:rsidRPr="00612732" w:rsidRDefault="00F605E4" w:rsidP="006D6CA6">
      <w:pPr>
        <w:tabs>
          <w:tab w:val="left" w:pos="5040"/>
          <w:tab w:val="right" w:pos="7920"/>
        </w:tabs>
        <w:rPr>
          <w:sz w:val="18"/>
        </w:rPr>
      </w:pPr>
      <w:r w:rsidRPr="00612732">
        <w:rPr>
          <w:sz w:val="18"/>
        </w:rPr>
        <w:t xml:space="preserve">* Perspectives courses include </w:t>
      </w:r>
      <w:r w:rsidR="00A04FD8" w:rsidRPr="00612732">
        <w:rPr>
          <w:sz w:val="18"/>
        </w:rPr>
        <w:t>American Legal History,</w:t>
      </w:r>
      <w:r w:rsidR="00C87E49" w:rsidRPr="00612732">
        <w:rPr>
          <w:sz w:val="18"/>
        </w:rPr>
        <w:t xml:space="preserve"> </w:t>
      </w:r>
      <w:r w:rsidR="00722C01" w:rsidRPr="00612732">
        <w:rPr>
          <w:sz w:val="18"/>
        </w:rPr>
        <w:t xml:space="preserve">Crime &amp; Punishment in American </w:t>
      </w:r>
      <w:r w:rsidR="00EE13E4" w:rsidRPr="00612732">
        <w:rPr>
          <w:sz w:val="18"/>
        </w:rPr>
        <w:t>1607 - 1933</w:t>
      </w:r>
      <w:r w:rsidR="00722C01" w:rsidRPr="00612732">
        <w:rPr>
          <w:sz w:val="18"/>
        </w:rPr>
        <w:t xml:space="preserve">, </w:t>
      </w:r>
      <w:r w:rsidR="006D04A9" w:rsidRPr="00612732">
        <w:rPr>
          <w:sz w:val="18"/>
        </w:rPr>
        <w:t xml:space="preserve">Federal Indian Law, </w:t>
      </w:r>
      <w:r w:rsidRPr="00612732">
        <w:rPr>
          <w:sz w:val="18"/>
        </w:rPr>
        <w:t xml:space="preserve">Law and Popular Culture, </w:t>
      </w:r>
      <w:r w:rsidR="00A04FD8" w:rsidRPr="00612732">
        <w:rPr>
          <w:sz w:val="18"/>
        </w:rPr>
        <w:t xml:space="preserve">Jurisprudence, </w:t>
      </w:r>
      <w:r w:rsidR="00236DA9" w:rsidRPr="00612732">
        <w:rPr>
          <w:sz w:val="18"/>
        </w:rPr>
        <w:t>Law and Religion, Parent, Child and</w:t>
      </w:r>
      <w:r w:rsidRPr="00612732">
        <w:rPr>
          <w:sz w:val="18"/>
        </w:rPr>
        <w:t xml:space="preserve"> State</w:t>
      </w:r>
      <w:r w:rsidR="00722C01" w:rsidRPr="00612732">
        <w:rPr>
          <w:sz w:val="18"/>
        </w:rPr>
        <w:t xml:space="preserve">, </w:t>
      </w:r>
      <w:r w:rsidR="00CA6ECC" w:rsidRPr="00612732">
        <w:rPr>
          <w:sz w:val="18"/>
        </w:rPr>
        <w:t>Law and Poverty</w:t>
      </w:r>
      <w:r w:rsidR="001654DD" w:rsidRPr="00612732">
        <w:rPr>
          <w:sz w:val="18"/>
        </w:rPr>
        <w:t>,</w:t>
      </w:r>
      <w:r w:rsidR="00CA6ECC" w:rsidRPr="00612732">
        <w:rPr>
          <w:sz w:val="18"/>
        </w:rPr>
        <w:t xml:space="preserve"> </w:t>
      </w:r>
      <w:r w:rsidR="00236DA9" w:rsidRPr="00612732">
        <w:rPr>
          <w:sz w:val="18"/>
        </w:rPr>
        <w:t>and Military Law</w:t>
      </w:r>
      <w:r w:rsidR="00722C01" w:rsidRPr="00612732">
        <w:rPr>
          <w:sz w:val="18"/>
        </w:rPr>
        <w:t>.</w:t>
      </w:r>
      <w:r w:rsidRPr="00612732">
        <w:rPr>
          <w:sz w:val="18"/>
        </w:rPr>
        <w:t xml:space="preserve"> Not all courses are offered every year.</w:t>
      </w:r>
    </w:p>
    <w:p w14:paraId="15DFD4D8" w14:textId="77777777" w:rsidR="00F605E4" w:rsidRPr="00612732" w:rsidRDefault="00F605E4" w:rsidP="006D6CA6">
      <w:pPr>
        <w:tabs>
          <w:tab w:val="left" w:pos="5040"/>
          <w:tab w:val="right" w:pos="7920"/>
        </w:tabs>
        <w:rPr>
          <w:sz w:val="18"/>
        </w:rPr>
      </w:pPr>
    </w:p>
    <w:p w14:paraId="46F523A8" w14:textId="79C76B68" w:rsidR="00F605E4" w:rsidRPr="00612732" w:rsidRDefault="00F605E4" w:rsidP="006D6CA6">
      <w:pPr>
        <w:tabs>
          <w:tab w:val="left" w:pos="5040"/>
          <w:tab w:val="right" w:pos="7920"/>
        </w:tabs>
        <w:rPr>
          <w:sz w:val="18"/>
        </w:rPr>
      </w:pPr>
      <w:r w:rsidRPr="00612732">
        <w:rPr>
          <w:sz w:val="18"/>
        </w:rPr>
        <w:t>** Process elective courses include Administrative Law, Advanced Civil Procedure, Alternative Dispute Re</w:t>
      </w:r>
      <w:r w:rsidR="006D04A9" w:rsidRPr="00612732">
        <w:rPr>
          <w:sz w:val="18"/>
        </w:rPr>
        <w:t>solution, Criminal Process, and Legislation</w:t>
      </w:r>
      <w:r w:rsidRPr="00612732">
        <w:rPr>
          <w:sz w:val="18"/>
        </w:rPr>
        <w:t>.  Not all courses are offered every year.</w:t>
      </w:r>
    </w:p>
    <w:p w14:paraId="4565BEEB" w14:textId="77777777" w:rsidR="00F605E4" w:rsidRPr="00612732" w:rsidRDefault="00F605E4" w:rsidP="006D6CA6">
      <w:pPr>
        <w:tabs>
          <w:tab w:val="left" w:pos="5040"/>
          <w:tab w:val="right" w:pos="7920"/>
        </w:tabs>
        <w:rPr>
          <w:sz w:val="18"/>
        </w:rPr>
      </w:pPr>
    </w:p>
    <w:p w14:paraId="6B5A23DF" w14:textId="4748C5AE" w:rsidR="00F605E4" w:rsidRPr="00612732" w:rsidRDefault="00F605E4" w:rsidP="006D6CA6">
      <w:pPr>
        <w:tabs>
          <w:tab w:val="left" w:pos="5040"/>
          <w:tab w:val="right" w:pos="7920"/>
        </w:tabs>
        <w:rPr>
          <w:sz w:val="18"/>
        </w:rPr>
      </w:pPr>
      <w:r w:rsidRPr="00612732">
        <w:rPr>
          <w:sz w:val="18"/>
        </w:rPr>
        <w:t xml:space="preserve">*** Public Law electives include </w:t>
      </w:r>
      <w:r w:rsidR="00CE05A6" w:rsidRPr="00612732">
        <w:rPr>
          <w:sz w:val="18"/>
        </w:rPr>
        <w:t>Constitutional Criminal Procedure</w:t>
      </w:r>
      <w:r w:rsidRPr="00612732">
        <w:rPr>
          <w:sz w:val="18"/>
        </w:rPr>
        <w:t>, Constitutional Law 2:  Speech &amp; Equality,</w:t>
      </w:r>
      <w:r w:rsidR="00EE13E4" w:rsidRPr="00612732">
        <w:rPr>
          <w:sz w:val="18"/>
        </w:rPr>
        <w:t xml:space="preserve"> Education </w:t>
      </w:r>
      <w:r w:rsidRPr="00612732">
        <w:rPr>
          <w:sz w:val="18"/>
        </w:rPr>
        <w:t>La</w:t>
      </w:r>
      <w:r w:rsidR="000F4426" w:rsidRPr="00612732">
        <w:rPr>
          <w:sz w:val="18"/>
        </w:rPr>
        <w:t xml:space="preserve">w, Federal Courts, </w:t>
      </w:r>
      <w:r w:rsidR="00DA7B99" w:rsidRPr="00612732">
        <w:rPr>
          <w:sz w:val="18"/>
        </w:rPr>
        <w:t>The First Amendment, Local Government Law,</w:t>
      </w:r>
      <w:r w:rsidR="00236DA9" w:rsidRPr="00612732">
        <w:rPr>
          <w:sz w:val="18"/>
        </w:rPr>
        <w:t xml:space="preserve"> and</w:t>
      </w:r>
      <w:r w:rsidR="00DA7B99" w:rsidRPr="00612732">
        <w:rPr>
          <w:sz w:val="18"/>
        </w:rPr>
        <w:t xml:space="preserve"> </w:t>
      </w:r>
      <w:r w:rsidR="000F4426" w:rsidRPr="00612732">
        <w:rPr>
          <w:sz w:val="18"/>
        </w:rPr>
        <w:t>Privacy</w:t>
      </w:r>
      <w:r w:rsidRPr="00612732">
        <w:rPr>
          <w:sz w:val="18"/>
        </w:rPr>
        <w:t>.  Not all courses are offered every year.</w:t>
      </w:r>
    </w:p>
    <w:p w14:paraId="4CF3A453" w14:textId="77777777" w:rsidR="00D86D57" w:rsidRPr="00612732" w:rsidRDefault="00D86D57" w:rsidP="006D6CA6">
      <w:pPr>
        <w:tabs>
          <w:tab w:val="left" w:pos="5040"/>
          <w:tab w:val="right" w:pos="7920"/>
        </w:tabs>
        <w:rPr>
          <w:sz w:val="18"/>
        </w:rPr>
      </w:pPr>
    </w:p>
    <w:p w14:paraId="7A3EE890" w14:textId="4E8D1E53" w:rsidR="00D86D57" w:rsidRPr="00612732" w:rsidRDefault="00D86D57" w:rsidP="00D86D57">
      <w:pPr>
        <w:pStyle w:val="Header"/>
        <w:tabs>
          <w:tab w:val="clear" w:pos="4320"/>
          <w:tab w:val="clear" w:pos="8640"/>
        </w:tabs>
        <w:jc w:val="both"/>
        <w:rPr>
          <w:rFonts w:cs="Arial"/>
          <w:sz w:val="18"/>
          <w:szCs w:val="18"/>
        </w:rPr>
      </w:pPr>
      <w:r w:rsidRPr="00612732">
        <w:rPr>
          <w:sz w:val="18"/>
        </w:rPr>
        <w:t xml:space="preserve">++  Experiential courses include </w:t>
      </w:r>
      <w:r w:rsidR="005D3C10" w:rsidRPr="00612732">
        <w:rPr>
          <w:rFonts w:cs="Arial"/>
          <w:sz w:val="18"/>
          <w:szCs w:val="18"/>
        </w:rPr>
        <w:t>Advanced Legal Research c</w:t>
      </w:r>
      <w:r w:rsidRPr="00612732">
        <w:rPr>
          <w:rFonts w:cs="Arial"/>
          <w:sz w:val="18"/>
          <w:szCs w:val="18"/>
        </w:rPr>
        <w:t>ourses, Workshops, Clinics, Supervised Field Placements, Judicial Internships – Appellate, Judicial Internships – Trial – Federal Trial Courts Only</w:t>
      </w:r>
    </w:p>
    <w:p w14:paraId="7C1F0E6E" w14:textId="77777777" w:rsidR="00F605E4" w:rsidRPr="00612732" w:rsidRDefault="00F605E4" w:rsidP="006D6CA6">
      <w:pPr>
        <w:tabs>
          <w:tab w:val="left" w:pos="5040"/>
          <w:tab w:val="right" w:pos="7920"/>
        </w:tabs>
        <w:rPr>
          <w:sz w:val="22"/>
        </w:rPr>
      </w:pPr>
    </w:p>
    <w:p w14:paraId="4E798BDE" w14:textId="77777777" w:rsidR="00F605E4" w:rsidRPr="00612732" w:rsidRDefault="00F605E4" w:rsidP="006D6CA6">
      <w:pPr>
        <w:tabs>
          <w:tab w:val="right" w:pos="7920"/>
        </w:tabs>
        <w:jc w:val="center"/>
        <w:outlineLvl w:val="0"/>
        <w:rPr>
          <w:b/>
          <w:sz w:val="22"/>
        </w:rPr>
      </w:pPr>
      <w:r w:rsidRPr="00612732">
        <w:rPr>
          <w:b/>
          <w:sz w:val="22"/>
        </w:rPr>
        <w:t xml:space="preserve">See Article 200 of the </w:t>
      </w:r>
      <w:smartTag w:uri="urn:schemas-microsoft-com:office:smarttags" w:element="place">
        <w:smartTag w:uri="urn:schemas-microsoft-com:office:smarttags" w:element="PlaceName">
          <w:r w:rsidRPr="00612732">
            <w:rPr>
              <w:b/>
              <w:sz w:val="22"/>
            </w:rPr>
            <w:t>Marquette</w:t>
          </w:r>
        </w:smartTag>
        <w:r w:rsidRPr="00612732">
          <w:rPr>
            <w:b/>
            <w:sz w:val="22"/>
          </w:rPr>
          <w:t xml:space="preserve"> </w:t>
        </w:r>
        <w:smartTag w:uri="urn:schemas-microsoft-com:office:smarttags" w:element="PlaceType">
          <w:r w:rsidRPr="00612732">
            <w:rPr>
              <w:b/>
              <w:sz w:val="22"/>
            </w:rPr>
            <w:t>University</w:t>
          </w:r>
        </w:smartTag>
        <w:r w:rsidRPr="00612732">
          <w:rPr>
            <w:b/>
            <w:sz w:val="22"/>
          </w:rPr>
          <w:t xml:space="preserve"> </w:t>
        </w:r>
        <w:smartTag w:uri="urn:schemas-microsoft-com:office:smarttags" w:element="PlaceName">
          <w:r w:rsidRPr="00612732">
            <w:rPr>
              <w:b/>
              <w:sz w:val="22"/>
            </w:rPr>
            <w:t>Law</w:t>
          </w:r>
        </w:smartTag>
        <w:r w:rsidRPr="00612732">
          <w:rPr>
            <w:b/>
            <w:sz w:val="22"/>
          </w:rPr>
          <w:t xml:space="preserve"> </w:t>
        </w:r>
        <w:smartTag w:uri="urn:schemas-microsoft-com:office:smarttags" w:element="PlaceType">
          <w:r w:rsidRPr="00612732">
            <w:rPr>
              <w:b/>
              <w:sz w:val="22"/>
            </w:rPr>
            <w:t>School</w:t>
          </w:r>
        </w:smartTag>
      </w:smartTag>
      <w:r w:rsidRPr="00612732">
        <w:rPr>
          <w:b/>
          <w:sz w:val="22"/>
        </w:rPr>
        <w:t xml:space="preserve"> Academic Regulations</w:t>
      </w:r>
    </w:p>
    <w:p w14:paraId="27F7B1DF" w14:textId="77777777" w:rsidR="00F605E4" w:rsidRPr="00612732" w:rsidRDefault="00F605E4" w:rsidP="006D6CA6">
      <w:pPr>
        <w:tabs>
          <w:tab w:val="right" w:pos="7920"/>
        </w:tabs>
        <w:jc w:val="center"/>
        <w:rPr>
          <w:b/>
          <w:sz w:val="22"/>
        </w:rPr>
      </w:pPr>
      <w:r w:rsidRPr="00612732">
        <w:rPr>
          <w:b/>
          <w:sz w:val="22"/>
        </w:rPr>
        <w:t xml:space="preserve"> for additional degree requirements.</w:t>
      </w:r>
    </w:p>
    <w:p w14:paraId="2297FF48" w14:textId="77777777" w:rsidR="00890C05" w:rsidRPr="00612732" w:rsidRDefault="00890C05" w:rsidP="006D6CA6">
      <w:pPr>
        <w:tabs>
          <w:tab w:val="right" w:pos="7920"/>
        </w:tabs>
        <w:jc w:val="center"/>
        <w:rPr>
          <w:rFonts w:cs="Arial"/>
        </w:rPr>
      </w:pPr>
    </w:p>
    <w:p w14:paraId="7E72CDEE" w14:textId="77777777" w:rsidR="00FF374B" w:rsidRPr="00612732" w:rsidRDefault="00FF374B" w:rsidP="006D6CA6">
      <w:pPr>
        <w:pStyle w:val="Title"/>
        <w:tabs>
          <w:tab w:val="right" w:pos="7920"/>
        </w:tabs>
        <w:outlineLvl w:val="0"/>
        <w:rPr>
          <w:rFonts w:cs="Arial"/>
          <w:sz w:val="20"/>
        </w:rPr>
      </w:pPr>
    </w:p>
    <w:p w14:paraId="3C292E32" w14:textId="790C3F16" w:rsidR="0072431D" w:rsidRPr="00612732" w:rsidRDefault="0072431D" w:rsidP="006D6CA6">
      <w:pPr>
        <w:pStyle w:val="Title"/>
        <w:tabs>
          <w:tab w:val="right" w:pos="7920"/>
        </w:tabs>
        <w:outlineLvl w:val="0"/>
        <w:rPr>
          <w:rFonts w:cs="Arial"/>
          <w:sz w:val="20"/>
        </w:rPr>
      </w:pPr>
      <w:r w:rsidRPr="00612732">
        <w:rPr>
          <w:rFonts w:cs="Arial"/>
          <w:sz w:val="20"/>
        </w:rPr>
        <w:t xml:space="preserve">COURSES OFFERED DURING THE SPRING </w:t>
      </w:r>
      <w:r w:rsidR="00236DA9" w:rsidRPr="00612732">
        <w:rPr>
          <w:rFonts w:cs="Arial"/>
          <w:sz w:val="20"/>
        </w:rPr>
        <w:t>20</w:t>
      </w:r>
      <w:r w:rsidR="00ED6DF8" w:rsidRPr="00612732">
        <w:rPr>
          <w:rFonts w:cs="Arial"/>
          <w:sz w:val="20"/>
        </w:rPr>
        <w:t>20</w:t>
      </w:r>
      <w:r w:rsidR="004049DE" w:rsidRPr="00612732">
        <w:rPr>
          <w:rFonts w:cs="Arial"/>
          <w:sz w:val="20"/>
        </w:rPr>
        <w:t xml:space="preserve"> </w:t>
      </w:r>
      <w:r w:rsidRPr="00612732">
        <w:rPr>
          <w:rFonts w:cs="Arial"/>
          <w:sz w:val="20"/>
        </w:rPr>
        <w:t>SEMESTER</w:t>
      </w:r>
    </w:p>
    <w:p w14:paraId="12DE011E" w14:textId="77777777" w:rsidR="0072431D" w:rsidRPr="00612732" w:rsidRDefault="0072431D" w:rsidP="006D6CA6">
      <w:pPr>
        <w:pStyle w:val="Title"/>
        <w:tabs>
          <w:tab w:val="right" w:pos="7920"/>
        </w:tabs>
        <w:rPr>
          <w:rFonts w:cs="Arial"/>
          <w:sz w:val="20"/>
        </w:rPr>
      </w:pPr>
      <w:r w:rsidRPr="00612732">
        <w:rPr>
          <w:rFonts w:cs="Arial"/>
          <w:sz w:val="20"/>
        </w:rPr>
        <w:t>THAT WILL SATISFY SPECIFIC LAW SCHOOL REQUIREMENTS</w:t>
      </w:r>
    </w:p>
    <w:p w14:paraId="69DDA447" w14:textId="77777777" w:rsidR="0072431D" w:rsidRPr="00612732" w:rsidRDefault="0072431D" w:rsidP="006D6CA6">
      <w:pPr>
        <w:pStyle w:val="Title"/>
        <w:tabs>
          <w:tab w:val="right" w:pos="7920"/>
        </w:tabs>
        <w:rPr>
          <w:rFonts w:cs="Arial"/>
          <w:bCs/>
          <w:sz w:val="20"/>
        </w:rPr>
      </w:pPr>
    </w:p>
    <w:p w14:paraId="76F42376" w14:textId="77777777" w:rsidR="0072431D" w:rsidRPr="00612732" w:rsidRDefault="0072431D" w:rsidP="006D6CA6">
      <w:pPr>
        <w:tabs>
          <w:tab w:val="left" w:pos="5760"/>
          <w:tab w:val="right" w:pos="7920"/>
        </w:tabs>
        <w:contextualSpacing/>
        <w:jc w:val="center"/>
        <w:outlineLvl w:val="0"/>
        <w:rPr>
          <w:rFonts w:cs="Arial"/>
          <w:b/>
        </w:rPr>
      </w:pPr>
      <w:r w:rsidRPr="00612732">
        <w:rPr>
          <w:rFonts w:cs="Arial"/>
          <w:b/>
        </w:rPr>
        <w:t>PERSPECTIVES</w:t>
      </w:r>
    </w:p>
    <w:p w14:paraId="1B4E9631" w14:textId="3B46A667" w:rsidR="00ED6DF8" w:rsidRPr="00612732" w:rsidRDefault="00ED6DF8" w:rsidP="00107F1D">
      <w:pPr>
        <w:pStyle w:val="Title"/>
        <w:tabs>
          <w:tab w:val="right" w:pos="7920"/>
        </w:tabs>
        <w:contextualSpacing/>
        <w:rPr>
          <w:rFonts w:cs="Arial"/>
          <w:b w:val="0"/>
          <w:bCs/>
          <w:sz w:val="20"/>
        </w:rPr>
      </w:pPr>
      <w:r w:rsidRPr="00612732">
        <w:rPr>
          <w:rFonts w:cs="Arial"/>
          <w:b w:val="0"/>
          <w:bCs/>
          <w:sz w:val="20"/>
        </w:rPr>
        <w:t>Crime and Punishment 1607 - 1933</w:t>
      </w:r>
    </w:p>
    <w:p w14:paraId="75437FAE" w14:textId="550AFF05" w:rsidR="000C1C83" w:rsidRPr="00612732" w:rsidRDefault="00ED6DF8" w:rsidP="00107F1D">
      <w:pPr>
        <w:pStyle w:val="Title"/>
        <w:tabs>
          <w:tab w:val="right" w:pos="7920"/>
        </w:tabs>
        <w:contextualSpacing/>
        <w:rPr>
          <w:rFonts w:cs="Arial"/>
          <w:b w:val="0"/>
          <w:bCs/>
          <w:sz w:val="20"/>
        </w:rPr>
      </w:pPr>
      <w:r w:rsidRPr="00612732">
        <w:rPr>
          <w:rFonts w:cs="Arial"/>
          <w:b w:val="0"/>
          <w:bCs/>
          <w:sz w:val="20"/>
        </w:rPr>
        <w:t>Law and Poverty</w:t>
      </w:r>
    </w:p>
    <w:p w14:paraId="21E65070" w14:textId="22AA3EAE" w:rsidR="00ED6DF8" w:rsidRPr="00612732" w:rsidRDefault="00ED6DF8" w:rsidP="00107F1D">
      <w:pPr>
        <w:pStyle w:val="Title"/>
        <w:tabs>
          <w:tab w:val="right" w:pos="7920"/>
        </w:tabs>
        <w:contextualSpacing/>
        <w:rPr>
          <w:rFonts w:cs="Arial"/>
          <w:b w:val="0"/>
          <w:bCs/>
          <w:sz w:val="20"/>
        </w:rPr>
      </w:pPr>
      <w:r w:rsidRPr="00612732">
        <w:rPr>
          <w:rFonts w:cs="Arial"/>
          <w:b w:val="0"/>
          <w:bCs/>
          <w:sz w:val="20"/>
        </w:rPr>
        <w:t>Law and Religion</w:t>
      </w:r>
    </w:p>
    <w:p w14:paraId="78335500" w14:textId="05A2F069" w:rsidR="00ED6DF8" w:rsidRPr="00612732" w:rsidRDefault="00ED6DF8" w:rsidP="00107F1D">
      <w:pPr>
        <w:pStyle w:val="Title"/>
        <w:tabs>
          <w:tab w:val="right" w:pos="7920"/>
        </w:tabs>
        <w:contextualSpacing/>
        <w:rPr>
          <w:rFonts w:cs="Arial"/>
          <w:b w:val="0"/>
          <w:bCs/>
          <w:sz w:val="20"/>
        </w:rPr>
      </w:pPr>
      <w:r w:rsidRPr="00612732">
        <w:rPr>
          <w:rFonts w:cs="Arial"/>
          <w:b w:val="0"/>
          <w:bCs/>
          <w:sz w:val="20"/>
        </w:rPr>
        <w:t>Parent, Child and State</w:t>
      </w:r>
    </w:p>
    <w:p w14:paraId="78F97FB8" w14:textId="77777777" w:rsidR="00ED6DF8" w:rsidRPr="00612732" w:rsidRDefault="00ED6DF8" w:rsidP="00107F1D">
      <w:pPr>
        <w:pStyle w:val="Title"/>
        <w:tabs>
          <w:tab w:val="right" w:pos="7920"/>
        </w:tabs>
        <w:contextualSpacing/>
        <w:rPr>
          <w:rFonts w:cs="Arial"/>
          <w:b w:val="0"/>
          <w:bCs/>
          <w:sz w:val="20"/>
        </w:rPr>
      </w:pPr>
    </w:p>
    <w:p w14:paraId="467105D4" w14:textId="77777777" w:rsidR="0072431D" w:rsidRPr="00612732" w:rsidRDefault="0072431D" w:rsidP="006D6CA6">
      <w:pPr>
        <w:pStyle w:val="Title"/>
        <w:tabs>
          <w:tab w:val="right" w:pos="7920"/>
        </w:tabs>
        <w:contextualSpacing/>
        <w:outlineLvl w:val="0"/>
        <w:rPr>
          <w:rFonts w:cs="Arial"/>
          <w:bCs/>
          <w:sz w:val="20"/>
        </w:rPr>
      </w:pPr>
      <w:r w:rsidRPr="00612732">
        <w:rPr>
          <w:rFonts w:cs="Arial"/>
          <w:bCs/>
          <w:sz w:val="20"/>
        </w:rPr>
        <w:t>PROCESS ELECTIVE</w:t>
      </w:r>
    </w:p>
    <w:p w14:paraId="49A21977" w14:textId="57AF05FA" w:rsidR="00CE05A6" w:rsidRPr="00612732" w:rsidRDefault="00D83DFD" w:rsidP="006D6CA6">
      <w:pPr>
        <w:pStyle w:val="Title"/>
        <w:tabs>
          <w:tab w:val="right" w:pos="7920"/>
        </w:tabs>
        <w:contextualSpacing/>
        <w:outlineLvl w:val="0"/>
        <w:rPr>
          <w:rFonts w:cs="Arial"/>
          <w:b w:val="0"/>
          <w:bCs/>
          <w:sz w:val="20"/>
        </w:rPr>
      </w:pPr>
      <w:r w:rsidRPr="00612732">
        <w:rPr>
          <w:rFonts w:cs="Arial"/>
          <w:b w:val="0"/>
          <w:bCs/>
          <w:sz w:val="20"/>
        </w:rPr>
        <w:t>Advanced Civil Procedure</w:t>
      </w:r>
    </w:p>
    <w:p w14:paraId="7085227B" w14:textId="4D0AFA66" w:rsidR="001826BA" w:rsidRPr="00612732" w:rsidRDefault="001826BA" w:rsidP="006D6CA6">
      <w:pPr>
        <w:pStyle w:val="Title"/>
        <w:tabs>
          <w:tab w:val="right" w:pos="7920"/>
        </w:tabs>
        <w:contextualSpacing/>
        <w:outlineLvl w:val="0"/>
        <w:rPr>
          <w:rFonts w:cs="Arial"/>
          <w:b w:val="0"/>
          <w:bCs/>
          <w:sz w:val="20"/>
        </w:rPr>
      </w:pPr>
      <w:r w:rsidRPr="00612732">
        <w:rPr>
          <w:rFonts w:cs="Arial"/>
          <w:b w:val="0"/>
          <w:bCs/>
          <w:sz w:val="20"/>
        </w:rPr>
        <w:t>Alternative Dispute Resolution</w:t>
      </w:r>
    </w:p>
    <w:p w14:paraId="3934F891" w14:textId="206AA08D" w:rsidR="001826BA" w:rsidRPr="00612732" w:rsidRDefault="001826BA" w:rsidP="006D6CA6">
      <w:pPr>
        <w:pStyle w:val="Title"/>
        <w:tabs>
          <w:tab w:val="right" w:pos="7920"/>
        </w:tabs>
        <w:contextualSpacing/>
        <w:outlineLvl w:val="0"/>
        <w:rPr>
          <w:rFonts w:cs="Arial"/>
          <w:b w:val="0"/>
          <w:bCs/>
          <w:sz w:val="20"/>
        </w:rPr>
      </w:pPr>
      <w:r w:rsidRPr="00612732">
        <w:rPr>
          <w:rFonts w:cs="Arial"/>
          <w:b w:val="0"/>
          <w:bCs/>
          <w:sz w:val="20"/>
        </w:rPr>
        <w:t>Criminal Process</w:t>
      </w:r>
    </w:p>
    <w:p w14:paraId="359E009D" w14:textId="7388755A" w:rsidR="00ED6DF8" w:rsidRPr="00612732" w:rsidRDefault="00ED6DF8" w:rsidP="006D6CA6">
      <w:pPr>
        <w:pStyle w:val="Title"/>
        <w:tabs>
          <w:tab w:val="right" w:pos="7920"/>
        </w:tabs>
        <w:contextualSpacing/>
        <w:outlineLvl w:val="0"/>
        <w:rPr>
          <w:rFonts w:cs="Arial"/>
          <w:b w:val="0"/>
          <w:bCs/>
          <w:sz w:val="20"/>
        </w:rPr>
      </w:pPr>
      <w:r w:rsidRPr="00612732">
        <w:rPr>
          <w:rFonts w:cs="Arial"/>
          <w:b w:val="0"/>
          <w:bCs/>
          <w:sz w:val="20"/>
        </w:rPr>
        <w:t>Family Law and ADR</w:t>
      </w:r>
    </w:p>
    <w:p w14:paraId="04D74EA1" w14:textId="1E8A1B4A" w:rsidR="000C1C83" w:rsidRPr="00612732" w:rsidRDefault="000C1C83" w:rsidP="006D6CA6">
      <w:pPr>
        <w:pStyle w:val="Title"/>
        <w:tabs>
          <w:tab w:val="right" w:pos="7920"/>
        </w:tabs>
        <w:contextualSpacing/>
        <w:outlineLvl w:val="0"/>
        <w:rPr>
          <w:rFonts w:cs="Arial"/>
          <w:b w:val="0"/>
          <w:bCs/>
          <w:sz w:val="20"/>
        </w:rPr>
      </w:pPr>
      <w:r w:rsidRPr="00612732">
        <w:rPr>
          <w:rFonts w:cs="Arial"/>
          <w:b w:val="0"/>
          <w:bCs/>
          <w:sz w:val="20"/>
        </w:rPr>
        <w:t>Legislation</w:t>
      </w:r>
    </w:p>
    <w:p w14:paraId="74C2A633" w14:textId="77777777" w:rsidR="001826BA" w:rsidRPr="00612732" w:rsidRDefault="001826BA" w:rsidP="006D6CA6">
      <w:pPr>
        <w:pStyle w:val="Title"/>
        <w:tabs>
          <w:tab w:val="right" w:pos="7920"/>
        </w:tabs>
        <w:contextualSpacing/>
        <w:outlineLvl w:val="0"/>
        <w:rPr>
          <w:rFonts w:cs="Arial"/>
          <w:b w:val="0"/>
          <w:bCs/>
          <w:sz w:val="20"/>
        </w:rPr>
      </w:pPr>
    </w:p>
    <w:p w14:paraId="1FDDC92B" w14:textId="6A6EF3A0" w:rsidR="00C17EE0" w:rsidRPr="00612732" w:rsidRDefault="00C17EE0" w:rsidP="00C17EE0">
      <w:pPr>
        <w:pStyle w:val="Title"/>
        <w:tabs>
          <w:tab w:val="right" w:pos="7920"/>
        </w:tabs>
        <w:contextualSpacing/>
        <w:outlineLvl w:val="0"/>
        <w:rPr>
          <w:rFonts w:cs="Arial"/>
          <w:b w:val="0"/>
          <w:bCs/>
          <w:sz w:val="20"/>
        </w:rPr>
      </w:pPr>
      <w:r w:rsidRPr="00612732">
        <w:rPr>
          <w:rFonts w:cs="Arial"/>
          <w:bCs/>
          <w:sz w:val="20"/>
        </w:rPr>
        <w:t>PUBLIC LAW</w:t>
      </w:r>
    </w:p>
    <w:p w14:paraId="3D854021" w14:textId="1589F061" w:rsidR="001826BA" w:rsidRPr="00612732" w:rsidRDefault="001826BA" w:rsidP="00C17EE0">
      <w:pPr>
        <w:pStyle w:val="Title"/>
        <w:tabs>
          <w:tab w:val="right" w:pos="7920"/>
        </w:tabs>
        <w:contextualSpacing/>
        <w:outlineLvl w:val="0"/>
        <w:rPr>
          <w:rFonts w:cs="Arial"/>
          <w:b w:val="0"/>
          <w:bCs/>
          <w:sz w:val="20"/>
        </w:rPr>
      </w:pPr>
      <w:r w:rsidRPr="00612732">
        <w:rPr>
          <w:rFonts w:cs="Arial"/>
          <w:b w:val="0"/>
          <w:bCs/>
          <w:sz w:val="20"/>
        </w:rPr>
        <w:t>Constitutional Criminal Procedure</w:t>
      </w:r>
    </w:p>
    <w:p w14:paraId="67D7825E" w14:textId="1A3F656E" w:rsidR="001826BA" w:rsidRPr="00612732" w:rsidRDefault="00ED6DF8" w:rsidP="00C17EE0">
      <w:pPr>
        <w:pStyle w:val="Title"/>
        <w:tabs>
          <w:tab w:val="right" w:pos="7920"/>
        </w:tabs>
        <w:contextualSpacing/>
        <w:outlineLvl w:val="0"/>
        <w:rPr>
          <w:rFonts w:cs="Arial"/>
          <w:b w:val="0"/>
          <w:bCs/>
          <w:sz w:val="20"/>
        </w:rPr>
      </w:pPr>
      <w:r w:rsidRPr="00612732">
        <w:rPr>
          <w:rFonts w:cs="Arial"/>
          <w:b w:val="0"/>
          <w:bCs/>
          <w:sz w:val="20"/>
        </w:rPr>
        <w:t>Constitutional Law 2:  Speech and Equality</w:t>
      </w:r>
    </w:p>
    <w:p w14:paraId="69D51D5C" w14:textId="021B07DB" w:rsidR="000C1C83" w:rsidRPr="00612732" w:rsidRDefault="000C1C83" w:rsidP="00C17EE0">
      <w:pPr>
        <w:pStyle w:val="Title"/>
        <w:tabs>
          <w:tab w:val="right" w:pos="7920"/>
        </w:tabs>
        <w:contextualSpacing/>
        <w:outlineLvl w:val="0"/>
        <w:rPr>
          <w:rFonts w:cs="Arial"/>
          <w:b w:val="0"/>
          <w:bCs/>
          <w:sz w:val="20"/>
        </w:rPr>
      </w:pPr>
      <w:r w:rsidRPr="00612732">
        <w:rPr>
          <w:rFonts w:cs="Arial"/>
          <w:b w:val="0"/>
          <w:bCs/>
          <w:sz w:val="20"/>
        </w:rPr>
        <w:t>Local Government Law</w:t>
      </w:r>
    </w:p>
    <w:p w14:paraId="6208FC67" w14:textId="0540EA72" w:rsidR="00ED6DF8" w:rsidRPr="00612732" w:rsidRDefault="00ED6DF8" w:rsidP="00C17EE0">
      <w:pPr>
        <w:pStyle w:val="Title"/>
        <w:tabs>
          <w:tab w:val="right" w:pos="7920"/>
        </w:tabs>
        <w:contextualSpacing/>
        <w:outlineLvl w:val="0"/>
        <w:rPr>
          <w:rFonts w:cs="Arial"/>
          <w:b w:val="0"/>
          <w:bCs/>
          <w:sz w:val="20"/>
        </w:rPr>
      </w:pPr>
      <w:r w:rsidRPr="00612732">
        <w:rPr>
          <w:rFonts w:cs="Arial"/>
          <w:b w:val="0"/>
          <w:bCs/>
          <w:sz w:val="20"/>
        </w:rPr>
        <w:t xml:space="preserve">State </w:t>
      </w:r>
      <w:r w:rsidR="006F5F2A" w:rsidRPr="00612732">
        <w:rPr>
          <w:rFonts w:cs="Arial"/>
          <w:b w:val="0"/>
          <w:bCs/>
          <w:sz w:val="20"/>
        </w:rPr>
        <w:t>Constitutional Law</w:t>
      </w:r>
    </w:p>
    <w:p w14:paraId="43DCA10B" w14:textId="77777777" w:rsidR="000C1C83" w:rsidRPr="00612732" w:rsidRDefault="000C1C83" w:rsidP="000C1C83">
      <w:pPr>
        <w:pStyle w:val="Title"/>
        <w:tabs>
          <w:tab w:val="right" w:pos="7920"/>
        </w:tabs>
        <w:contextualSpacing/>
        <w:jc w:val="left"/>
        <w:rPr>
          <w:rFonts w:cs="Arial"/>
          <w:b w:val="0"/>
          <w:bCs/>
          <w:sz w:val="20"/>
        </w:rPr>
      </w:pPr>
    </w:p>
    <w:p w14:paraId="13C0F8FE" w14:textId="087677BF" w:rsidR="00ED6DF8" w:rsidRPr="00612732" w:rsidRDefault="00ED6DF8" w:rsidP="00ED6DF8">
      <w:pPr>
        <w:pStyle w:val="Title"/>
        <w:tabs>
          <w:tab w:val="right" w:pos="7920"/>
        </w:tabs>
        <w:contextualSpacing/>
        <w:rPr>
          <w:rFonts w:cs="Arial"/>
          <w:b w:val="0"/>
          <w:bCs/>
          <w:sz w:val="20"/>
        </w:rPr>
        <w:sectPr w:rsidR="00ED6DF8" w:rsidRPr="00612732" w:rsidSect="00293AB2">
          <w:headerReference w:type="default" r:id="rId20"/>
          <w:footnotePr>
            <w:numRestart w:val="eachSect"/>
          </w:footnotePr>
          <w:pgSz w:w="12240" w:h="15840"/>
          <w:pgMar w:top="1440" w:right="1080" w:bottom="1440" w:left="1080" w:header="720" w:footer="720" w:gutter="0"/>
          <w:cols w:space="720"/>
          <w:noEndnote/>
          <w:titlePg/>
          <w:docGrid w:linePitch="272"/>
        </w:sectPr>
      </w:pPr>
    </w:p>
    <w:p w14:paraId="0A7683DA" w14:textId="6DB6AABD" w:rsidR="00CE05A6" w:rsidRPr="00612732" w:rsidRDefault="00CE05A6" w:rsidP="00C17EE0">
      <w:pPr>
        <w:pStyle w:val="Title"/>
        <w:tabs>
          <w:tab w:val="right" w:pos="7920"/>
        </w:tabs>
        <w:contextualSpacing/>
        <w:rPr>
          <w:rFonts w:cs="Arial"/>
          <w:b w:val="0"/>
          <w:bCs/>
          <w:sz w:val="20"/>
        </w:rPr>
      </w:pPr>
    </w:p>
    <w:p w14:paraId="12577FDB" w14:textId="77777777" w:rsidR="00864FDE" w:rsidRPr="00612732" w:rsidRDefault="00864FDE" w:rsidP="00864FDE">
      <w:pPr>
        <w:tabs>
          <w:tab w:val="left" w:pos="720"/>
          <w:tab w:val="left" w:pos="2160"/>
          <w:tab w:val="left" w:pos="6480"/>
        </w:tabs>
        <w:jc w:val="center"/>
        <w:rPr>
          <w:rFonts w:cs="Arial"/>
          <w:b/>
        </w:rPr>
      </w:pPr>
      <w:r w:rsidRPr="00612732">
        <w:rPr>
          <w:rFonts w:cs="Arial"/>
          <w:b/>
        </w:rPr>
        <w:t>1L COURSES</w:t>
      </w:r>
    </w:p>
    <w:p w14:paraId="41D0B838" w14:textId="77777777" w:rsidR="00864FDE" w:rsidRPr="00612732" w:rsidRDefault="00864FDE" w:rsidP="00864FDE">
      <w:pPr>
        <w:tabs>
          <w:tab w:val="left" w:pos="720"/>
          <w:tab w:val="left" w:pos="2160"/>
          <w:tab w:val="left" w:pos="6480"/>
        </w:tabs>
        <w:rPr>
          <w:rFonts w:cs="Arial"/>
        </w:rPr>
      </w:pPr>
    </w:p>
    <w:p w14:paraId="7F381701" w14:textId="44EAA590"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CIVIL PROCEDURE</w:t>
      </w:r>
      <w:r w:rsidRPr="00612732">
        <w:rPr>
          <w:rFonts w:cs="Arial"/>
          <w:b/>
        </w:rPr>
        <w:tab/>
      </w:r>
      <w:r w:rsidRPr="00612732">
        <w:rPr>
          <w:rFonts w:cs="Arial"/>
        </w:rPr>
        <w:t xml:space="preserve">COURSE #: </w:t>
      </w:r>
      <w:r w:rsidR="002C5E8B" w:rsidRPr="00612732">
        <w:rPr>
          <w:rFonts w:cs="Arial"/>
        </w:rPr>
        <w:tab/>
      </w:r>
      <w:r w:rsidRPr="00612732">
        <w:rPr>
          <w:rFonts w:cs="Arial"/>
          <w:b/>
        </w:rPr>
        <w:t>7000</w:t>
      </w:r>
      <w:r w:rsidR="00852ECA" w:rsidRPr="00612732">
        <w:rPr>
          <w:rFonts w:cs="Arial"/>
          <w:b/>
        </w:rPr>
        <w:t xml:space="preserve"> 101</w:t>
      </w:r>
    </w:p>
    <w:p w14:paraId="565637A6" w14:textId="5F2ED1E1" w:rsidR="00864FDE" w:rsidRPr="00612732" w:rsidRDefault="00864FDE" w:rsidP="001935F3">
      <w:pPr>
        <w:tabs>
          <w:tab w:val="left" w:pos="720"/>
          <w:tab w:val="left" w:pos="2160"/>
          <w:tab w:val="left" w:pos="6480"/>
        </w:tabs>
        <w:jc w:val="both"/>
        <w:rPr>
          <w:rFonts w:cs="Arial"/>
          <w:b/>
        </w:rPr>
      </w:pPr>
      <w:r w:rsidRPr="00612732">
        <w:rPr>
          <w:rFonts w:cs="Arial"/>
        </w:rPr>
        <w:t xml:space="preserve">PROFESSOR:  </w:t>
      </w:r>
      <w:r w:rsidRPr="00612732">
        <w:rPr>
          <w:rFonts w:cs="Arial"/>
        </w:rPr>
        <w:tab/>
      </w:r>
      <w:r w:rsidR="004C0A41" w:rsidRPr="00612732">
        <w:rPr>
          <w:rFonts w:cs="Arial"/>
        </w:rPr>
        <w:t>Scoville</w:t>
      </w:r>
      <w:r w:rsidR="002C5E8B" w:rsidRPr="00612732">
        <w:rPr>
          <w:rFonts w:cs="Arial"/>
        </w:rPr>
        <w:tab/>
      </w:r>
      <w:r w:rsidR="002C5E8B" w:rsidRPr="00612732">
        <w:rPr>
          <w:rFonts w:cs="Arial"/>
        </w:rPr>
        <w:tab/>
      </w:r>
      <w:r w:rsidR="002C5E8B" w:rsidRPr="00612732">
        <w:rPr>
          <w:rFonts w:cs="Arial"/>
        </w:rPr>
        <w:tab/>
      </w:r>
    </w:p>
    <w:p w14:paraId="44A1B49F"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An examination of the progression of civil cases, including jurisdiction, pleading, discovery, pretrial practice, the civil trial process, and post-verdict proceedings.  The principal objectives of the course are to equip students with an understanding of the civil litigation process, to contrast the processing of a civil case with that of a criminal case, and to explore the roles of plaintiff and defense counsel.</w:t>
      </w:r>
    </w:p>
    <w:p w14:paraId="0A9AFF06"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4</w:t>
      </w:r>
    </w:p>
    <w:p w14:paraId="773632B0"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None</w:t>
      </w:r>
    </w:p>
    <w:p w14:paraId="75437BE7"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1A5A2EF8" w14:textId="204F46A7" w:rsidR="0032149A" w:rsidRPr="00612732" w:rsidRDefault="00864FDE" w:rsidP="0032149A">
      <w:pPr>
        <w:tabs>
          <w:tab w:val="left" w:pos="720"/>
          <w:tab w:val="left" w:pos="2160"/>
          <w:tab w:val="left" w:pos="6480"/>
        </w:tabs>
        <w:jc w:val="both"/>
        <w:rPr>
          <w:rFonts w:cs="Arial"/>
        </w:rPr>
      </w:pPr>
      <w:r w:rsidRPr="00612732">
        <w:rPr>
          <w:rFonts w:cs="Arial"/>
        </w:rPr>
        <w:t xml:space="preserve">METHOD(S) OF EVALUATION:  </w:t>
      </w:r>
      <w:bookmarkStart w:id="1" w:name="_Hlk497479402"/>
      <w:r w:rsidR="0032149A" w:rsidRPr="00612732">
        <w:rPr>
          <w:rFonts w:cs="Arial"/>
        </w:rPr>
        <w:t>In-class examination during the final examination period, class participation</w:t>
      </w:r>
    </w:p>
    <w:p w14:paraId="38F53166" w14:textId="00AA2500" w:rsidR="00864FDE" w:rsidRPr="00612732" w:rsidRDefault="00864FDE" w:rsidP="001935F3">
      <w:pPr>
        <w:tabs>
          <w:tab w:val="left" w:pos="720"/>
          <w:tab w:val="left" w:pos="2160"/>
          <w:tab w:val="left" w:pos="6480"/>
        </w:tabs>
        <w:jc w:val="both"/>
        <w:rPr>
          <w:rFonts w:cs="Arial"/>
        </w:rPr>
      </w:pPr>
    </w:p>
    <w:bookmarkEnd w:id="1"/>
    <w:p w14:paraId="3174DFDC" w14:textId="77777777" w:rsidR="00864FDE" w:rsidRPr="00612732" w:rsidRDefault="00864FDE" w:rsidP="001935F3">
      <w:pPr>
        <w:tabs>
          <w:tab w:val="left" w:pos="720"/>
          <w:tab w:val="left" w:pos="2160"/>
          <w:tab w:val="left" w:pos="6480"/>
        </w:tabs>
        <w:jc w:val="both"/>
        <w:rPr>
          <w:rFonts w:cs="Arial"/>
        </w:rPr>
      </w:pPr>
    </w:p>
    <w:p w14:paraId="0F9CA5A1" w14:textId="4F5DC59F" w:rsidR="00CE05A6" w:rsidRPr="00612732" w:rsidRDefault="00CE05A6" w:rsidP="00CE05A6">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CIVIL PROCEDURE</w:t>
      </w:r>
      <w:r w:rsidRPr="00612732">
        <w:rPr>
          <w:rFonts w:cs="Arial"/>
          <w:b/>
        </w:rPr>
        <w:tab/>
      </w:r>
      <w:r w:rsidR="002C5E8B" w:rsidRPr="00612732">
        <w:rPr>
          <w:rFonts w:cs="Arial"/>
        </w:rPr>
        <w:t>COURSE #:</w:t>
      </w:r>
      <w:r w:rsidR="002C5E8B" w:rsidRPr="00612732">
        <w:rPr>
          <w:rFonts w:cs="Arial"/>
        </w:rPr>
        <w:tab/>
      </w:r>
      <w:r w:rsidRPr="00612732">
        <w:rPr>
          <w:rFonts w:cs="Arial"/>
          <w:b/>
        </w:rPr>
        <w:t>7000</w:t>
      </w:r>
      <w:r w:rsidR="002C5E8B" w:rsidRPr="00612732">
        <w:rPr>
          <w:rFonts w:cs="Arial"/>
          <w:b/>
        </w:rPr>
        <w:t xml:space="preserve"> 201</w:t>
      </w:r>
    </w:p>
    <w:p w14:paraId="72AFFE05" w14:textId="1F108C94" w:rsidR="00CE05A6" w:rsidRPr="00612732" w:rsidRDefault="00FF374B" w:rsidP="00CE05A6">
      <w:pPr>
        <w:tabs>
          <w:tab w:val="left" w:pos="720"/>
          <w:tab w:val="left" w:pos="2160"/>
          <w:tab w:val="left" w:pos="6480"/>
        </w:tabs>
        <w:jc w:val="both"/>
        <w:rPr>
          <w:rFonts w:cs="Arial"/>
        </w:rPr>
      </w:pPr>
      <w:r w:rsidRPr="00612732">
        <w:rPr>
          <w:rFonts w:cs="Arial"/>
        </w:rPr>
        <w:t xml:space="preserve">PROFESSOR:  </w:t>
      </w:r>
      <w:r w:rsidRPr="00612732">
        <w:rPr>
          <w:rFonts w:cs="Arial"/>
        </w:rPr>
        <w:tab/>
      </w:r>
      <w:r w:rsidR="006E1BFE" w:rsidRPr="00612732">
        <w:rPr>
          <w:rFonts w:cs="Arial"/>
        </w:rPr>
        <w:t>Boyden</w:t>
      </w:r>
    </w:p>
    <w:p w14:paraId="64B0F42F" w14:textId="77777777" w:rsidR="00CE05A6" w:rsidRPr="00612732" w:rsidRDefault="00CE05A6" w:rsidP="00CE05A6">
      <w:pPr>
        <w:tabs>
          <w:tab w:val="left" w:pos="720"/>
          <w:tab w:val="left" w:pos="2160"/>
          <w:tab w:val="right" w:pos="9216"/>
        </w:tabs>
        <w:jc w:val="both"/>
        <w:rPr>
          <w:rFonts w:cs="Arial"/>
        </w:rPr>
      </w:pPr>
      <w:r w:rsidRPr="00612732">
        <w:rPr>
          <w:rFonts w:cs="Arial"/>
        </w:rPr>
        <w:t>DESCRIPTION:</w:t>
      </w:r>
      <w:r w:rsidRPr="00612732">
        <w:rPr>
          <w:rFonts w:cs="Arial"/>
        </w:rPr>
        <w:tab/>
        <w:t>An examination of the progression of civil cases, including jurisdiction, pleading, discovery, pretrial practice, the civil trial process, and post-verdict proceedings.  The principal objectives of the course are to equip students with an understanding of the civil litigation process, to contrast the processing of a civil case with that of a criminal case, and to explore the roles of plaintiff and defense counsel.</w:t>
      </w:r>
    </w:p>
    <w:p w14:paraId="73949E57" w14:textId="77777777" w:rsidR="00CE05A6" w:rsidRPr="00612732" w:rsidRDefault="00CE05A6" w:rsidP="00CE05A6">
      <w:pPr>
        <w:tabs>
          <w:tab w:val="left" w:pos="720"/>
          <w:tab w:val="left" w:pos="2160"/>
          <w:tab w:val="left" w:pos="6480"/>
        </w:tabs>
        <w:jc w:val="both"/>
        <w:rPr>
          <w:rFonts w:cs="Arial"/>
        </w:rPr>
      </w:pPr>
      <w:r w:rsidRPr="00612732">
        <w:rPr>
          <w:rFonts w:cs="Arial"/>
        </w:rPr>
        <w:t>CREDITS:</w:t>
      </w:r>
      <w:r w:rsidRPr="00612732">
        <w:rPr>
          <w:rFonts w:cs="Arial"/>
        </w:rPr>
        <w:tab/>
        <w:t>4</w:t>
      </w:r>
    </w:p>
    <w:p w14:paraId="278B65B2" w14:textId="77777777" w:rsidR="00CE05A6" w:rsidRPr="00612732" w:rsidRDefault="00CE05A6" w:rsidP="00CE05A6">
      <w:pPr>
        <w:tabs>
          <w:tab w:val="left" w:pos="720"/>
          <w:tab w:val="left" w:pos="2160"/>
          <w:tab w:val="left" w:pos="6480"/>
        </w:tabs>
        <w:jc w:val="both"/>
        <w:rPr>
          <w:rFonts w:cs="Arial"/>
        </w:rPr>
      </w:pPr>
      <w:r w:rsidRPr="00612732">
        <w:rPr>
          <w:rFonts w:cs="Arial"/>
        </w:rPr>
        <w:t>PREREQUISITES:</w:t>
      </w:r>
      <w:r w:rsidRPr="00612732">
        <w:rPr>
          <w:rFonts w:cs="Arial"/>
        </w:rPr>
        <w:tab/>
        <w:t>None</w:t>
      </w:r>
    </w:p>
    <w:p w14:paraId="29C91B55" w14:textId="77777777" w:rsidR="00CE05A6" w:rsidRPr="00612732" w:rsidRDefault="00CE05A6" w:rsidP="00CE05A6">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7215E908" w14:textId="37F09D0F" w:rsidR="00282DDB" w:rsidRPr="00612732" w:rsidRDefault="00CE05A6" w:rsidP="00CE05A6">
      <w:pPr>
        <w:tabs>
          <w:tab w:val="left" w:pos="720"/>
          <w:tab w:val="left" w:pos="2160"/>
          <w:tab w:val="left" w:pos="6480"/>
        </w:tabs>
        <w:jc w:val="both"/>
        <w:rPr>
          <w:rFonts w:cs="Arial"/>
        </w:rPr>
      </w:pPr>
      <w:r w:rsidRPr="00612732">
        <w:rPr>
          <w:rFonts w:cs="Arial"/>
        </w:rPr>
        <w:t>METHOD(S) OF EVALUATION:  In-class examination during the final examination period</w:t>
      </w:r>
      <w:r w:rsidR="00282DDB" w:rsidRPr="00612732">
        <w:rPr>
          <w:rFonts w:cs="Arial"/>
        </w:rPr>
        <w:t>, class participation</w:t>
      </w:r>
      <w:r w:rsidR="00B564E0" w:rsidRPr="00612732">
        <w:rPr>
          <w:rFonts w:cs="Arial"/>
        </w:rPr>
        <w:t>, midterm exam, exercises</w:t>
      </w:r>
    </w:p>
    <w:p w14:paraId="299ED745" w14:textId="77777777" w:rsidR="00CE05A6" w:rsidRPr="00612732" w:rsidRDefault="00CE05A6" w:rsidP="00CE05A6">
      <w:pPr>
        <w:tabs>
          <w:tab w:val="left" w:pos="720"/>
          <w:tab w:val="left" w:pos="2160"/>
          <w:tab w:val="left" w:pos="6480"/>
        </w:tabs>
        <w:jc w:val="both"/>
        <w:rPr>
          <w:rFonts w:cs="Arial"/>
        </w:rPr>
      </w:pPr>
    </w:p>
    <w:p w14:paraId="7C4AE482" w14:textId="5E732ED2" w:rsidR="00FF374B" w:rsidRPr="00612732" w:rsidRDefault="00FF374B" w:rsidP="00FF374B">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CIVIL PROCEDURE</w:t>
      </w:r>
      <w:r w:rsidRPr="00612732">
        <w:rPr>
          <w:rFonts w:cs="Arial"/>
          <w:b/>
        </w:rPr>
        <w:tab/>
      </w:r>
      <w:r w:rsidRPr="00612732">
        <w:rPr>
          <w:rFonts w:cs="Arial"/>
        </w:rPr>
        <w:t>COURSE #:</w:t>
      </w:r>
      <w:r w:rsidRPr="00612732">
        <w:rPr>
          <w:rFonts w:cs="Arial"/>
        </w:rPr>
        <w:tab/>
      </w:r>
      <w:r w:rsidRPr="00612732">
        <w:rPr>
          <w:rFonts w:cs="Arial"/>
          <w:b/>
        </w:rPr>
        <w:t xml:space="preserve">7000 </w:t>
      </w:r>
      <w:r w:rsidR="006E1BFE" w:rsidRPr="00612732">
        <w:rPr>
          <w:rFonts w:cs="Arial"/>
          <w:b/>
        </w:rPr>
        <w:t>301</w:t>
      </w:r>
    </w:p>
    <w:p w14:paraId="602D5B31" w14:textId="4AA78441" w:rsidR="00FF374B" w:rsidRPr="00612732" w:rsidRDefault="00FF374B" w:rsidP="00FF374B">
      <w:pPr>
        <w:tabs>
          <w:tab w:val="left" w:pos="720"/>
          <w:tab w:val="left" w:pos="2160"/>
          <w:tab w:val="left" w:pos="6480"/>
        </w:tabs>
        <w:jc w:val="both"/>
        <w:rPr>
          <w:rFonts w:cs="Arial"/>
          <w:b/>
        </w:rPr>
      </w:pPr>
      <w:r w:rsidRPr="00612732">
        <w:rPr>
          <w:rFonts w:cs="Arial"/>
        </w:rPr>
        <w:t xml:space="preserve">PROFESSOR:  </w:t>
      </w:r>
      <w:r w:rsidRPr="00612732">
        <w:rPr>
          <w:rFonts w:cs="Arial"/>
        </w:rPr>
        <w:tab/>
      </w:r>
      <w:r w:rsidR="004C0A41" w:rsidRPr="00612732">
        <w:rPr>
          <w:rFonts w:cs="Arial"/>
        </w:rPr>
        <w:t>Parness</w:t>
      </w:r>
      <w:r w:rsidRPr="00612732">
        <w:rPr>
          <w:rFonts w:cs="Arial"/>
        </w:rPr>
        <w:tab/>
      </w:r>
      <w:r w:rsidRPr="00612732">
        <w:rPr>
          <w:rFonts w:cs="Arial"/>
        </w:rPr>
        <w:tab/>
      </w:r>
      <w:r w:rsidRPr="00612732">
        <w:rPr>
          <w:rFonts w:cs="Arial"/>
        </w:rPr>
        <w:tab/>
      </w:r>
    </w:p>
    <w:p w14:paraId="47104C54" w14:textId="77777777" w:rsidR="00FF374B" w:rsidRPr="00612732" w:rsidRDefault="00FF374B" w:rsidP="00FF374B">
      <w:pPr>
        <w:tabs>
          <w:tab w:val="left" w:pos="720"/>
          <w:tab w:val="left" w:pos="2160"/>
          <w:tab w:val="right" w:pos="9216"/>
        </w:tabs>
        <w:jc w:val="both"/>
        <w:rPr>
          <w:rFonts w:cs="Arial"/>
        </w:rPr>
      </w:pPr>
      <w:r w:rsidRPr="00612732">
        <w:rPr>
          <w:rFonts w:cs="Arial"/>
        </w:rPr>
        <w:t>DESCRIPTION:</w:t>
      </w:r>
      <w:r w:rsidRPr="00612732">
        <w:rPr>
          <w:rFonts w:cs="Arial"/>
        </w:rPr>
        <w:tab/>
        <w:t>An examination of the progression of civil cases, including jurisdiction, pleading, discovery, pretrial practice, the civil trial process, and post-verdict proceedings.  The principal objectives of the course are to equip students with an understanding of the civil litigation process, to contrast the processing of a civil case with that of a criminal case, and to explore the roles of plaintiff and defense counsel.</w:t>
      </w:r>
    </w:p>
    <w:p w14:paraId="574D1113" w14:textId="77777777" w:rsidR="00FF374B" w:rsidRPr="00612732" w:rsidRDefault="00FF374B" w:rsidP="00FF374B">
      <w:pPr>
        <w:tabs>
          <w:tab w:val="left" w:pos="720"/>
          <w:tab w:val="left" w:pos="2160"/>
          <w:tab w:val="left" w:pos="6480"/>
        </w:tabs>
        <w:jc w:val="both"/>
        <w:rPr>
          <w:rFonts w:cs="Arial"/>
        </w:rPr>
      </w:pPr>
      <w:r w:rsidRPr="00612732">
        <w:rPr>
          <w:rFonts w:cs="Arial"/>
        </w:rPr>
        <w:t>CREDITS:</w:t>
      </w:r>
      <w:r w:rsidRPr="00612732">
        <w:rPr>
          <w:rFonts w:cs="Arial"/>
        </w:rPr>
        <w:tab/>
        <w:t>4</w:t>
      </w:r>
    </w:p>
    <w:p w14:paraId="4294E895" w14:textId="77777777" w:rsidR="00FF374B" w:rsidRPr="00612732" w:rsidRDefault="00FF374B" w:rsidP="00FF374B">
      <w:pPr>
        <w:tabs>
          <w:tab w:val="left" w:pos="720"/>
          <w:tab w:val="left" w:pos="2160"/>
          <w:tab w:val="left" w:pos="6480"/>
        </w:tabs>
        <w:jc w:val="both"/>
        <w:rPr>
          <w:rFonts w:cs="Arial"/>
        </w:rPr>
      </w:pPr>
      <w:r w:rsidRPr="00612732">
        <w:rPr>
          <w:rFonts w:cs="Arial"/>
        </w:rPr>
        <w:t>PREREQUISITES:</w:t>
      </w:r>
      <w:r w:rsidRPr="00612732">
        <w:rPr>
          <w:rFonts w:cs="Arial"/>
        </w:rPr>
        <w:tab/>
        <w:t>None</w:t>
      </w:r>
    </w:p>
    <w:p w14:paraId="65AB7E6F" w14:textId="77777777" w:rsidR="00FF374B" w:rsidRPr="00612732" w:rsidRDefault="00FF374B" w:rsidP="00FF374B">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6FAE8901" w14:textId="247A1A16" w:rsidR="00282DDB" w:rsidRPr="00612732" w:rsidRDefault="00FF374B" w:rsidP="006200F5">
      <w:pPr>
        <w:tabs>
          <w:tab w:val="left" w:pos="720"/>
          <w:tab w:val="left" w:pos="2160"/>
          <w:tab w:val="left" w:pos="6480"/>
        </w:tabs>
        <w:jc w:val="both"/>
        <w:rPr>
          <w:rFonts w:cs="Arial"/>
        </w:rPr>
      </w:pPr>
      <w:r w:rsidRPr="00612732">
        <w:rPr>
          <w:rFonts w:cs="Arial"/>
        </w:rPr>
        <w:t xml:space="preserve">METHOD(S) OF EVALUATION:  </w:t>
      </w:r>
      <w:r w:rsidR="00DC2F95" w:rsidRPr="00612732">
        <w:rPr>
          <w:rFonts w:cs="Arial"/>
        </w:rPr>
        <w:t>In-class examination during the final examination period (</w:t>
      </w:r>
      <w:proofErr w:type="gramStart"/>
      <w:r w:rsidR="00DC2F95" w:rsidRPr="00612732">
        <w:rPr>
          <w:rFonts w:cs="Arial"/>
        </w:rPr>
        <w:t>3 hour</w:t>
      </w:r>
      <w:proofErr w:type="gramEnd"/>
      <w:r w:rsidR="00DC2F95" w:rsidRPr="00612732">
        <w:rPr>
          <w:rFonts w:cs="Arial"/>
        </w:rPr>
        <w:t>, open book – no computers or other electronics – in class multiple choice exam for those who did not lose eligibility due to too many class absences).  There will be one or two practice exams during the semester which will not count in grade assignments.</w:t>
      </w:r>
    </w:p>
    <w:p w14:paraId="523D89E8" w14:textId="52702343" w:rsidR="00282DDB" w:rsidRPr="00612732" w:rsidRDefault="00282DDB" w:rsidP="00FF374B">
      <w:pPr>
        <w:tabs>
          <w:tab w:val="left" w:pos="720"/>
          <w:tab w:val="left" w:pos="2160"/>
          <w:tab w:val="left" w:pos="6480"/>
        </w:tabs>
        <w:jc w:val="both"/>
        <w:rPr>
          <w:rFonts w:cs="Arial"/>
        </w:rPr>
      </w:pPr>
    </w:p>
    <w:p w14:paraId="48A9023D" w14:textId="77777777" w:rsidR="00FF374B" w:rsidRPr="00612732" w:rsidRDefault="00FF374B" w:rsidP="00FF374B">
      <w:pPr>
        <w:tabs>
          <w:tab w:val="left" w:pos="720"/>
          <w:tab w:val="left" w:pos="2160"/>
          <w:tab w:val="left" w:pos="6480"/>
        </w:tabs>
        <w:jc w:val="both"/>
        <w:rPr>
          <w:rFonts w:cs="Arial"/>
        </w:rPr>
      </w:pPr>
    </w:p>
    <w:p w14:paraId="4945D950" w14:textId="645E3D01"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CONSTITUTIONAL LAW</w:t>
      </w:r>
      <w:r w:rsidRPr="00612732">
        <w:rPr>
          <w:rFonts w:cs="Arial"/>
          <w:b/>
        </w:rPr>
        <w:tab/>
      </w:r>
      <w:r w:rsidR="002C5E8B" w:rsidRPr="00612732">
        <w:rPr>
          <w:rFonts w:cs="Arial"/>
        </w:rPr>
        <w:t>COURSE #:</w:t>
      </w:r>
      <w:r w:rsidR="002C5E8B" w:rsidRPr="00612732">
        <w:rPr>
          <w:rFonts w:cs="Arial"/>
        </w:rPr>
        <w:tab/>
      </w:r>
      <w:r w:rsidRPr="00612732">
        <w:rPr>
          <w:rFonts w:cs="Arial"/>
          <w:b/>
        </w:rPr>
        <w:t>7001</w:t>
      </w:r>
      <w:r w:rsidR="00852ECA" w:rsidRPr="00612732">
        <w:rPr>
          <w:rFonts w:cs="Arial"/>
          <w:b/>
        </w:rPr>
        <w:t xml:space="preserve"> 101</w:t>
      </w:r>
    </w:p>
    <w:p w14:paraId="26136B6A" w14:textId="50024701" w:rsidR="00864FDE" w:rsidRPr="00612732" w:rsidRDefault="002C5E8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4C0A41" w:rsidRPr="00612732">
        <w:rPr>
          <w:rFonts w:cs="Arial"/>
        </w:rPr>
        <w:t>Idleman</w:t>
      </w:r>
    </w:p>
    <w:p w14:paraId="520C9281"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An introduction to the constitutional system of the United States, organized around 1) the judicial role in the constitutional scheme; 2) the allocation of power between the national government and the states; 3) the division of authority among the branches of the national government; and 4) the limitations imposed upon both national and state government for the protection of individual rights.  The course exposes students to alternative theories of constitutional interpretation and contrasts constitutional decision-making with the resolution of disputes under statutory or common law.</w:t>
      </w:r>
    </w:p>
    <w:p w14:paraId="475D4644"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4</w:t>
      </w:r>
    </w:p>
    <w:p w14:paraId="605D6BA7"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None</w:t>
      </w:r>
    </w:p>
    <w:p w14:paraId="7AF7D469"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COURSE STATUS: </w:t>
      </w:r>
      <w:r w:rsidRPr="00612732">
        <w:rPr>
          <w:rFonts w:cs="Arial"/>
        </w:rPr>
        <w:tab/>
        <w:t>Required 1L Course</w:t>
      </w:r>
    </w:p>
    <w:p w14:paraId="109CABD2" w14:textId="28555067" w:rsidR="00860650" w:rsidRPr="00612732" w:rsidRDefault="00864FDE" w:rsidP="00FD4423">
      <w:pPr>
        <w:tabs>
          <w:tab w:val="left" w:pos="720"/>
          <w:tab w:val="left" w:pos="2160"/>
          <w:tab w:val="left" w:pos="6480"/>
        </w:tabs>
        <w:jc w:val="both"/>
        <w:rPr>
          <w:rFonts w:cs="Arial"/>
        </w:rPr>
      </w:pPr>
      <w:r w:rsidRPr="00612732">
        <w:rPr>
          <w:rFonts w:cs="Arial"/>
        </w:rPr>
        <w:t>METHOD(S) OF EVALUATION</w:t>
      </w:r>
      <w:r w:rsidR="00EC0EA3" w:rsidRPr="00612732">
        <w:rPr>
          <w:rFonts w:cs="Arial"/>
        </w:rPr>
        <w:t xml:space="preserve">:  In-class examination during the final examination period, </w:t>
      </w:r>
      <w:r w:rsidR="00595F93" w:rsidRPr="00612732">
        <w:rPr>
          <w:rFonts w:cs="Arial"/>
        </w:rPr>
        <w:t>class participation</w:t>
      </w:r>
    </w:p>
    <w:p w14:paraId="65784B83" w14:textId="3ADF84E9" w:rsidR="002463ED" w:rsidRPr="00612732" w:rsidRDefault="002463ED">
      <w:pPr>
        <w:rPr>
          <w:rFonts w:cs="Arial"/>
        </w:rPr>
      </w:pPr>
      <w:r w:rsidRPr="00612732">
        <w:rPr>
          <w:rFonts w:cs="Arial"/>
        </w:rPr>
        <w:br w:type="page"/>
      </w:r>
    </w:p>
    <w:p w14:paraId="2BFAC287" w14:textId="77777777" w:rsidR="00864FDE" w:rsidRPr="00612732" w:rsidRDefault="00864FDE" w:rsidP="001935F3">
      <w:pPr>
        <w:tabs>
          <w:tab w:val="left" w:pos="720"/>
          <w:tab w:val="left" w:pos="2160"/>
          <w:tab w:val="left" w:pos="6480"/>
        </w:tabs>
        <w:jc w:val="both"/>
        <w:rPr>
          <w:rFonts w:cs="Arial"/>
        </w:rPr>
      </w:pPr>
    </w:p>
    <w:p w14:paraId="49684703" w14:textId="47B87A30"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CONSTITUTIONAL LAW</w:t>
      </w:r>
      <w:r w:rsidRPr="00612732">
        <w:rPr>
          <w:rFonts w:cs="Arial"/>
          <w:b/>
        </w:rPr>
        <w:tab/>
      </w:r>
      <w:r w:rsidR="002C5E8B" w:rsidRPr="00612732">
        <w:rPr>
          <w:rFonts w:cs="Arial"/>
        </w:rPr>
        <w:t>COURSE #:</w:t>
      </w:r>
      <w:r w:rsidR="002C5E8B" w:rsidRPr="00612732">
        <w:rPr>
          <w:rFonts w:cs="Arial"/>
        </w:rPr>
        <w:tab/>
      </w:r>
      <w:r w:rsidRPr="00612732">
        <w:rPr>
          <w:rFonts w:cs="Arial"/>
          <w:b/>
        </w:rPr>
        <w:t>7001</w:t>
      </w:r>
      <w:r w:rsidR="002C5E8B" w:rsidRPr="00612732">
        <w:rPr>
          <w:rFonts w:cs="Arial"/>
          <w:b/>
        </w:rPr>
        <w:t xml:space="preserve"> 201</w:t>
      </w:r>
    </w:p>
    <w:p w14:paraId="7E675059" w14:textId="3E8E7571"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4C0A41" w:rsidRPr="00612732">
        <w:rPr>
          <w:rFonts w:cs="Arial"/>
        </w:rPr>
        <w:t>Oldfather</w:t>
      </w:r>
    </w:p>
    <w:p w14:paraId="5C82640F"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An introduction to the constitutional system of the United States, organized around 1) the judicial role in the constitutional scheme; 2) the allocation of power between the national government and the states; 3) the division of authority among the branches of the national government; and 4) the limitations imposed upon both national and state government for the protection of individual rights.  The course exposes students to alternative theories of constitutional interpretation and contrasts constitutional decision-making with the resolution of disputes under statutory or common law.</w:t>
      </w:r>
    </w:p>
    <w:p w14:paraId="11458BDD"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4</w:t>
      </w:r>
    </w:p>
    <w:p w14:paraId="34134CCA"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None</w:t>
      </w:r>
    </w:p>
    <w:p w14:paraId="6375C15D"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COURSE STATUS: </w:t>
      </w:r>
      <w:r w:rsidRPr="00612732">
        <w:rPr>
          <w:rFonts w:cs="Arial"/>
        </w:rPr>
        <w:tab/>
        <w:t>Required 1L Course</w:t>
      </w:r>
    </w:p>
    <w:p w14:paraId="378800C6" w14:textId="0A17BF9A" w:rsidR="00864FDE"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r w:rsidR="003A6C00" w:rsidRPr="00612732">
        <w:rPr>
          <w:rFonts w:cs="Arial"/>
        </w:rPr>
        <w:t>In-class examination during the final examination period</w:t>
      </w:r>
      <w:r w:rsidR="0024007A" w:rsidRPr="00612732">
        <w:rPr>
          <w:rFonts w:cs="Arial"/>
        </w:rPr>
        <w:t xml:space="preserve">, </w:t>
      </w:r>
      <w:r w:rsidR="005F39F9" w:rsidRPr="00612732">
        <w:rPr>
          <w:rFonts w:cs="Arial"/>
        </w:rPr>
        <w:t xml:space="preserve">take-home exam distributed on the last day of class, </w:t>
      </w:r>
      <w:r w:rsidR="0024007A" w:rsidRPr="00612732">
        <w:rPr>
          <w:rFonts w:cs="Arial"/>
        </w:rPr>
        <w:t>class participation</w:t>
      </w:r>
    </w:p>
    <w:p w14:paraId="4E6B2D0D" w14:textId="4ADA382A" w:rsidR="0066387B" w:rsidRPr="00612732" w:rsidRDefault="0066387B" w:rsidP="001935F3">
      <w:pPr>
        <w:tabs>
          <w:tab w:val="left" w:pos="720"/>
          <w:tab w:val="left" w:pos="2160"/>
          <w:tab w:val="left" w:pos="6480"/>
        </w:tabs>
        <w:jc w:val="both"/>
        <w:rPr>
          <w:rFonts w:cs="Arial"/>
        </w:rPr>
      </w:pPr>
    </w:p>
    <w:p w14:paraId="4C2B1C57" w14:textId="63DE72EB"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CONSTITUTIONAL LAW</w:t>
      </w:r>
      <w:r w:rsidRPr="00612732">
        <w:rPr>
          <w:rFonts w:cs="Arial"/>
          <w:b/>
        </w:rPr>
        <w:tab/>
      </w:r>
      <w:r w:rsidR="002C5E8B" w:rsidRPr="00612732">
        <w:rPr>
          <w:rFonts w:cs="Arial"/>
        </w:rPr>
        <w:t>COURSE #:</w:t>
      </w:r>
      <w:r w:rsidR="002C5E8B" w:rsidRPr="00612732">
        <w:rPr>
          <w:rFonts w:cs="Arial"/>
        </w:rPr>
        <w:tab/>
      </w:r>
      <w:r w:rsidRPr="00612732">
        <w:rPr>
          <w:rFonts w:cs="Arial"/>
          <w:b/>
        </w:rPr>
        <w:t>7001</w:t>
      </w:r>
      <w:r w:rsidR="00852ECA" w:rsidRPr="00612732">
        <w:rPr>
          <w:rFonts w:cs="Arial"/>
          <w:b/>
        </w:rPr>
        <w:t xml:space="preserve"> 301</w:t>
      </w:r>
    </w:p>
    <w:p w14:paraId="515D52D8" w14:textId="6599A0BE"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EA6156" w:rsidRPr="00612732">
        <w:rPr>
          <w:rFonts w:cs="Arial"/>
        </w:rPr>
        <w:t>Fallone</w:t>
      </w:r>
    </w:p>
    <w:p w14:paraId="04400143"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An introduction to the constitutional system of the United States, organized around 1) the judicial role in the constitutional scheme; 2) the allocation of power between the national government and the states; 3) the division of authority among the branches of the national government; and 4) the limitations imposed upon both national and state government for the protection of individual rights.  The course exposes students to alternative theories of constitutional interpretation and contrasts constitutional decision-making with the resolution of disputes under statutory or common law.</w:t>
      </w:r>
    </w:p>
    <w:p w14:paraId="267D242F"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4</w:t>
      </w:r>
    </w:p>
    <w:p w14:paraId="29E1E56F"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None</w:t>
      </w:r>
    </w:p>
    <w:p w14:paraId="5A2B9C4E"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COURSE STATUS: </w:t>
      </w:r>
      <w:r w:rsidRPr="00612732">
        <w:rPr>
          <w:rFonts w:cs="Arial"/>
        </w:rPr>
        <w:tab/>
        <w:t>Required 1L Course</w:t>
      </w:r>
    </w:p>
    <w:p w14:paraId="56183307" w14:textId="21DBFC86" w:rsidR="00864FDE"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bookmarkStart w:id="2" w:name="_Hlk497479632"/>
      <w:r w:rsidR="00470155" w:rsidRPr="00612732">
        <w:rPr>
          <w:rFonts w:cs="Arial"/>
        </w:rPr>
        <w:t>In-class examination during the final examination period</w:t>
      </w:r>
      <w:bookmarkEnd w:id="2"/>
      <w:r w:rsidR="00DB4057" w:rsidRPr="00612732">
        <w:rPr>
          <w:rFonts w:cs="Arial"/>
        </w:rPr>
        <w:t>, class participation</w:t>
      </w:r>
    </w:p>
    <w:p w14:paraId="796A7373" w14:textId="77777777" w:rsidR="00864FDE" w:rsidRPr="00612732" w:rsidRDefault="00864FDE" w:rsidP="001935F3">
      <w:pPr>
        <w:tabs>
          <w:tab w:val="left" w:pos="720"/>
          <w:tab w:val="left" w:pos="2160"/>
          <w:tab w:val="left" w:pos="6480"/>
        </w:tabs>
        <w:jc w:val="both"/>
        <w:rPr>
          <w:rFonts w:cs="Arial"/>
        </w:rPr>
      </w:pPr>
    </w:p>
    <w:p w14:paraId="17A6AF4C" w14:textId="2244F8F7"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LEGAL ANALYSIS, WRITING, AND</w:t>
      </w:r>
      <w:r w:rsidRPr="00612732">
        <w:rPr>
          <w:rFonts w:cs="Arial"/>
          <w:b/>
        </w:rPr>
        <w:tab/>
      </w:r>
      <w:r w:rsidR="002C5E8B" w:rsidRPr="00612732">
        <w:rPr>
          <w:rFonts w:cs="Arial"/>
        </w:rPr>
        <w:t>COURSE #:</w:t>
      </w:r>
      <w:r w:rsidR="002C5E8B" w:rsidRPr="00612732">
        <w:rPr>
          <w:rFonts w:cs="Arial"/>
        </w:rPr>
        <w:tab/>
      </w:r>
      <w:r w:rsidRPr="00612732">
        <w:rPr>
          <w:rFonts w:cs="Arial"/>
          <w:b/>
        </w:rPr>
        <w:t>7005</w:t>
      </w:r>
      <w:r w:rsidR="00852ECA" w:rsidRPr="00612732">
        <w:rPr>
          <w:rFonts w:cs="Arial"/>
          <w:b/>
        </w:rPr>
        <w:t xml:space="preserve"> 101</w:t>
      </w:r>
    </w:p>
    <w:p w14:paraId="709FB3D3" w14:textId="1B0FB6F8" w:rsidR="00864FDE" w:rsidRPr="00612732" w:rsidRDefault="00864FDE" w:rsidP="001935F3">
      <w:pPr>
        <w:tabs>
          <w:tab w:val="left" w:pos="720"/>
          <w:tab w:val="left" w:pos="2160"/>
          <w:tab w:val="left" w:pos="6480"/>
        </w:tabs>
        <w:jc w:val="both"/>
        <w:rPr>
          <w:rFonts w:cs="Arial"/>
          <w:b/>
        </w:rPr>
      </w:pPr>
      <w:r w:rsidRPr="00612732">
        <w:rPr>
          <w:rFonts w:cs="Arial"/>
        </w:rPr>
        <w:tab/>
      </w:r>
      <w:r w:rsidRPr="00612732">
        <w:rPr>
          <w:rFonts w:cs="Arial"/>
        </w:rPr>
        <w:tab/>
      </w:r>
      <w:r w:rsidR="00852ECA" w:rsidRPr="00612732">
        <w:rPr>
          <w:rFonts w:cs="Arial"/>
          <w:b/>
        </w:rPr>
        <w:t>RESEARCH 2</w:t>
      </w:r>
      <w:r w:rsidR="00852ECA" w:rsidRPr="00612732">
        <w:rPr>
          <w:rFonts w:cs="Arial"/>
          <w:b/>
        </w:rPr>
        <w:tab/>
      </w:r>
      <w:r w:rsidR="00852ECA" w:rsidRPr="00612732">
        <w:rPr>
          <w:rFonts w:cs="Arial"/>
          <w:b/>
        </w:rPr>
        <w:tab/>
      </w:r>
      <w:r w:rsidR="00852ECA" w:rsidRPr="00612732">
        <w:rPr>
          <w:rFonts w:cs="Arial"/>
          <w:b/>
        </w:rPr>
        <w:tab/>
      </w:r>
    </w:p>
    <w:p w14:paraId="39C28EDA" w14:textId="17C915F3"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t>B</w:t>
      </w:r>
      <w:r w:rsidR="00EB1A86" w:rsidRPr="00612732">
        <w:rPr>
          <w:rFonts w:cs="Arial"/>
        </w:rPr>
        <w:t>ay</w:t>
      </w:r>
    </w:p>
    <w:p w14:paraId="77EF1BEE"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builds on the skills learned in Legal Analysis, Writing, and Research 1.  The course teaches students how to implement the legal research process using both print and electronic media, how to analyze the results of that research, and how to write a document that reflects that research and analysis.  Legal Analysis, Writing, and Research 2 focuses on persuasive writing.</w:t>
      </w:r>
    </w:p>
    <w:p w14:paraId="2B0F7864"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0B8A62C8"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w:t>
      </w:r>
    </w:p>
    <w:p w14:paraId="56FC4CF3"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2820EC42" w14:textId="17A0E827" w:rsidR="00323776"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r w:rsidR="00A81EE9" w:rsidRPr="00612732">
        <w:rPr>
          <w:rFonts w:cs="Arial"/>
        </w:rPr>
        <w:t>Paper, class participation</w:t>
      </w:r>
      <w:r w:rsidRPr="00612732">
        <w:rPr>
          <w:rFonts w:cs="Arial"/>
        </w:rPr>
        <w:t xml:space="preserve"> </w:t>
      </w:r>
    </w:p>
    <w:p w14:paraId="12145B9F" w14:textId="77777777" w:rsidR="00864FDE" w:rsidRPr="00612732" w:rsidRDefault="00864FDE" w:rsidP="001935F3">
      <w:pPr>
        <w:tabs>
          <w:tab w:val="left" w:pos="720"/>
          <w:tab w:val="left" w:pos="2160"/>
          <w:tab w:val="left" w:pos="6480"/>
        </w:tabs>
        <w:jc w:val="both"/>
        <w:rPr>
          <w:rFonts w:cs="Arial"/>
        </w:rPr>
      </w:pPr>
    </w:p>
    <w:p w14:paraId="320BACB8" w14:textId="3D723D8A"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LEGAL ANALYSIS, WRITING, AND</w:t>
      </w:r>
      <w:r w:rsidRPr="00612732">
        <w:rPr>
          <w:rFonts w:cs="Arial"/>
          <w:b/>
        </w:rPr>
        <w:tab/>
      </w:r>
      <w:r w:rsidR="002C5E8B" w:rsidRPr="00612732">
        <w:rPr>
          <w:rFonts w:cs="Arial"/>
        </w:rPr>
        <w:t>COURSE #:</w:t>
      </w:r>
      <w:r w:rsidR="002C5E8B" w:rsidRPr="00612732">
        <w:rPr>
          <w:rFonts w:cs="Arial"/>
        </w:rPr>
        <w:tab/>
      </w:r>
      <w:r w:rsidRPr="00612732">
        <w:rPr>
          <w:rFonts w:cs="Arial"/>
          <w:b/>
        </w:rPr>
        <w:t>7005</w:t>
      </w:r>
      <w:r w:rsidR="00852ECA" w:rsidRPr="00612732">
        <w:rPr>
          <w:rFonts w:cs="Arial"/>
          <w:b/>
        </w:rPr>
        <w:t xml:space="preserve"> 102</w:t>
      </w:r>
    </w:p>
    <w:p w14:paraId="04EDCD0A" w14:textId="0D01C526" w:rsidR="00864FDE" w:rsidRPr="00612732" w:rsidRDefault="00864FDE" w:rsidP="001935F3">
      <w:pPr>
        <w:tabs>
          <w:tab w:val="left" w:pos="720"/>
          <w:tab w:val="left" w:pos="2160"/>
          <w:tab w:val="left" w:pos="6480"/>
        </w:tabs>
        <w:jc w:val="both"/>
        <w:rPr>
          <w:rFonts w:cs="Arial"/>
          <w:b/>
        </w:rPr>
      </w:pPr>
      <w:r w:rsidRPr="00612732">
        <w:rPr>
          <w:rFonts w:cs="Arial"/>
        </w:rPr>
        <w:tab/>
      </w:r>
      <w:r w:rsidRPr="00612732">
        <w:rPr>
          <w:rFonts w:cs="Arial"/>
        </w:rPr>
        <w:tab/>
      </w:r>
      <w:r w:rsidR="00852ECA" w:rsidRPr="00612732">
        <w:rPr>
          <w:rFonts w:cs="Arial"/>
          <w:b/>
        </w:rPr>
        <w:t>RESEARCH 2</w:t>
      </w:r>
      <w:r w:rsidR="00852ECA" w:rsidRPr="00612732">
        <w:rPr>
          <w:rFonts w:cs="Arial"/>
          <w:b/>
        </w:rPr>
        <w:tab/>
      </w:r>
      <w:r w:rsidR="00852ECA" w:rsidRPr="00612732">
        <w:rPr>
          <w:rFonts w:cs="Arial"/>
          <w:b/>
        </w:rPr>
        <w:tab/>
      </w:r>
      <w:r w:rsidR="00852ECA" w:rsidRPr="00612732">
        <w:rPr>
          <w:rFonts w:cs="Arial"/>
          <w:b/>
        </w:rPr>
        <w:tab/>
      </w:r>
    </w:p>
    <w:p w14:paraId="31DFA2F8" w14:textId="17EDB32C"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AD1991" w:rsidRPr="00612732">
        <w:rPr>
          <w:rFonts w:cs="Arial"/>
        </w:rPr>
        <w:t>Love Koenig</w:t>
      </w:r>
    </w:p>
    <w:p w14:paraId="6B7BCF9F"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builds on the skills learned in Legal Analysis, Writing, and Research 1.  The course teaches students how to implement the legal research process using both print and electronic media, how to analyze the results of that research, and how to write a document that reflects that research and analysis.  Legal Analysis, Writing, and Research 2 focuses on persuasive writing.</w:t>
      </w:r>
    </w:p>
    <w:p w14:paraId="07D8E433"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26B73F7C"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w:t>
      </w:r>
    </w:p>
    <w:p w14:paraId="5F0B5269"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5C765456" w14:textId="5B786996" w:rsidR="00864FDE"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bookmarkStart w:id="3" w:name="_Hlk497479764"/>
      <w:r w:rsidR="00137E44" w:rsidRPr="00612732">
        <w:rPr>
          <w:rFonts w:cs="Arial"/>
        </w:rPr>
        <w:t>Paper, class participation, research</w:t>
      </w:r>
    </w:p>
    <w:p w14:paraId="77095CEE" w14:textId="73BF830F" w:rsidR="00137E44" w:rsidRPr="00612732" w:rsidRDefault="00137E44" w:rsidP="001935F3">
      <w:pPr>
        <w:tabs>
          <w:tab w:val="left" w:pos="720"/>
          <w:tab w:val="left" w:pos="2160"/>
          <w:tab w:val="left" w:pos="6480"/>
        </w:tabs>
        <w:jc w:val="both"/>
        <w:rPr>
          <w:rFonts w:cs="Arial"/>
        </w:rPr>
      </w:pPr>
    </w:p>
    <w:bookmarkEnd w:id="3"/>
    <w:p w14:paraId="428E5E74" w14:textId="07A998DA"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LEGAL ANALYSIS, WRITING, AND</w:t>
      </w:r>
      <w:r w:rsidRPr="00612732">
        <w:rPr>
          <w:rFonts w:cs="Arial"/>
          <w:b/>
        </w:rPr>
        <w:tab/>
      </w:r>
      <w:r w:rsidR="002C5E8B" w:rsidRPr="00612732">
        <w:rPr>
          <w:rFonts w:cs="Arial"/>
        </w:rPr>
        <w:t>COURSE #:</w:t>
      </w:r>
      <w:r w:rsidR="002C5E8B" w:rsidRPr="00612732">
        <w:rPr>
          <w:rFonts w:cs="Arial"/>
        </w:rPr>
        <w:tab/>
      </w:r>
      <w:r w:rsidRPr="00612732">
        <w:rPr>
          <w:rFonts w:cs="Arial"/>
          <w:b/>
        </w:rPr>
        <w:t>7005</w:t>
      </w:r>
      <w:r w:rsidR="00852ECA" w:rsidRPr="00612732">
        <w:rPr>
          <w:rFonts w:cs="Arial"/>
          <w:b/>
        </w:rPr>
        <w:t xml:space="preserve"> 103</w:t>
      </w:r>
    </w:p>
    <w:p w14:paraId="6ACA619A" w14:textId="1AB0297D" w:rsidR="00864FDE" w:rsidRPr="00612732" w:rsidRDefault="00864FDE" w:rsidP="001935F3">
      <w:pPr>
        <w:tabs>
          <w:tab w:val="left" w:pos="720"/>
          <w:tab w:val="left" w:pos="2160"/>
          <w:tab w:val="left" w:pos="6480"/>
        </w:tabs>
        <w:jc w:val="both"/>
        <w:rPr>
          <w:rFonts w:cs="Arial"/>
          <w:b/>
        </w:rPr>
      </w:pPr>
      <w:r w:rsidRPr="00612732">
        <w:rPr>
          <w:rFonts w:cs="Arial"/>
        </w:rPr>
        <w:tab/>
      </w:r>
      <w:r w:rsidRPr="00612732">
        <w:rPr>
          <w:rFonts w:cs="Arial"/>
        </w:rPr>
        <w:tab/>
      </w:r>
      <w:r w:rsidR="00852ECA" w:rsidRPr="00612732">
        <w:rPr>
          <w:rFonts w:cs="Arial"/>
          <w:b/>
        </w:rPr>
        <w:t>RESEARCH 2</w:t>
      </w:r>
      <w:r w:rsidR="00852ECA" w:rsidRPr="00612732">
        <w:rPr>
          <w:rFonts w:cs="Arial"/>
          <w:b/>
        </w:rPr>
        <w:tab/>
      </w:r>
      <w:r w:rsidR="00852ECA" w:rsidRPr="00612732">
        <w:rPr>
          <w:rFonts w:cs="Arial"/>
          <w:b/>
        </w:rPr>
        <w:tab/>
      </w:r>
      <w:r w:rsidR="00852ECA" w:rsidRPr="00612732">
        <w:rPr>
          <w:rFonts w:cs="Arial"/>
          <w:b/>
        </w:rPr>
        <w:tab/>
      </w:r>
    </w:p>
    <w:p w14:paraId="710F4C80" w14:textId="6CE24F05"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AD1991" w:rsidRPr="00612732">
        <w:rPr>
          <w:rFonts w:cs="Arial"/>
        </w:rPr>
        <w:t>Mazzie</w:t>
      </w:r>
    </w:p>
    <w:p w14:paraId="72F6B891" w14:textId="77777777" w:rsidR="00864FDE" w:rsidRPr="00612732" w:rsidRDefault="00864FDE" w:rsidP="001935F3">
      <w:pPr>
        <w:tabs>
          <w:tab w:val="left" w:pos="720"/>
          <w:tab w:val="left" w:pos="2160"/>
          <w:tab w:val="right" w:pos="9216"/>
        </w:tabs>
        <w:jc w:val="both"/>
        <w:rPr>
          <w:rFonts w:cs="Arial"/>
        </w:rPr>
      </w:pPr>
      <w:r w:rsidRPr="00612732">
        <w:rPr>
          <w:rFonts w:cs="Arial"/>
        </w:rPr>
        <w:lastRenderedPageBreak/>
        <w:t>DESCRIPTION:</w:t>
      </w:r>
      <w:r w:rsidRPr="00612732">
        <w:rPr>
          <w:rFonts w:cs="Arial"/>
        </w:rPr>
        <w:tab/>
        <w:t>This course builds on the skills learned in Legal Analysis, Writing, and Research 1.  The course teaches students how to implement the legal research process using both print and electronic media, how to analyze the results of that research, and how to write a document that reflects that research and analysis.  Legal Analysis, Writing, and Research 2 focuses on persuasive writing.</w:t>
      </w:r>
    </w:p>
    <w:p w14:paraId="7E138C6E"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4EFF5E9B"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w:t>
      </w:r>
    </w:p>
    <w:p w14:paraId="35DD49E2"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0E568102" w14:textId="33F1BFBA" w:rsidR="006F5357" w:rsidRPr="00612732" w:rsidRDefault="00864FDE" w:rsidP="006F5357">
      <w:pPr>
        <w:tabs>
          <w:tab w:val="left" w:pos="720"/>
          <w:tab w:val="left" w:pos="2160"/>
          <w:tab w:val="left" w:pos="6480"/>
        </w:tabs>
        <w:jc w:val="both"/>
        <w:rPr>
          <w:rFonts w:cs="Arial"/>
        </w:rPr>
      </w:pPr>
      <w:r w:rsidRPr="00612732">
        <w:rPr>
          <w:rFonts w:cs="Arial"/>
        </w:rPr>
        <w:t>METHOD(S) OF EVALUATION</w:t>
      </w:r>
      <w:r w:rsidR="003A27E7" w:rsidRPr="00612732">
        <w:rPr>
          <w:rFonts w:cs="Arial"/>
        </w:rPr>
        <w:t xml:space="preserve">:  Paper, class participation, research </w:t>
      </w:r>
      <w:r w:rsidR="00F07A3F" w:rsidRPr="00612732">
        <w:rPr>
          <w:rFonts w:cs="Arial"/>
        </w:rPr>
        <w:t>exercises</w:t>
      </w:r>
    </w:p>
    <w:p w14:paraId="0A921FC1" w14:textId="77777777" w:rsidR="00864FDE" w:rsidRPr="00612732" w:rsidRDefault="00864FDE" w:rsidP="001935F3">
      <w:pPr>
        <w:tabs>
          <w:tab w:val="left" w:pos="720"/>
          <w:tab w:val="left" w:pos="2160"/>
          <w:tab w:val="left" w:pos="6480"/>
        </w:tabs>
        <w:jc w:val="both"/>
        <w:rPr>
          <w:rFonts w:cs="Arial"/>
        </w:rPr>
      </w:pPr>
    </w:p>
    <w:p w14:paraId="22D8D8ED" w14:textId="51600A3A"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LEGAL ANALYSIS, WRITING, AND</w:t>
      </w:r>
      <w:r w:rsidRPr="00612732">
        <w:rPr>
          <w:rFonts w:cs="Arial"/>
          <w:b/>
        </w:rPr>
        <w:tab/>
      </w:r>
      <w:r w:rsidR="002C5E8B" w:rsidRPr="00612732">
        <w:rPr>
          <w:rFonts w:cs="Arial"/>
        </w:rPr>
        <w:t>COURSE #:</w:t>
      </w:r>
      <w:r w:rsidR="002C5E8B" w:rsidRPr="00612732">
        <w:rPr>
          <w:rFonts w:cs="Arial"/>
        </w:rPr>
        <w:tab/>
      </w:r>
      <w:r w:rsidRPr="00612732">
        <w:rPr>
          <w:rFonts w:cs="Arial"/>
          <w:b/>
        </w:rPr>
        <w:t>7005</w:t>
      </w:r>
      <w:r w:rsidR="00852ECA" w:rsidRPr="00612732">
        <w:rPr>
          <w:rFonts w:cs="Arial"/>
          <w:b/>
        </w:rPr>
        <w:t xml:space="preserve"> 201</w:t>
      </w:r>
    </w:p>
    <w:p w14:paraId="7406BD35" w14:textId="707B5276" w:rsidR="00864FDE" w:rsidRPr="00612732" w:rsidRDefault="00864FDE" w:rsidP="001935F3">
      <w:pPr>
        <w:tabs>
          <w:tab w:val="left" w:pos="720"/>
          <w:tab w:val="left" w:pos="2160"/>
          <w:tab w:val="left" w:pos="6480"/>
        </w:tabs>
        <w:jc w:val="both"/>
        <w:rPr>
          <w:rFonts w:cs="Arial"/>
          <w:b/>
        </w:rPr>
      </w:pPr>
      <w:r w:rsidRPr="00612732">
        <w:rPr>
          <w:rFonts w:cs="Arial"/>
        </w:rPr>
        <w:tab/>
      </w:r>
      <w:r w:rsidRPr="00612732">
        <w:rPr>
          <w:rFonts w:cs="Arial"/>
        </w:rPr>
        <w:tab/>
      </w:r>
      <w:r w:rsidR="00852ECA" w:rsidRPr="00612732">
        <w:rPr>
          <w:rFonts w:cs="Arial"/>
          <w:b/>
        </w:rPr>
        <w:t>RESEARCH 2</w:t>
      </w:r>
      <w:r w:rsidR="00852ECA" w:rsidRPr="00612732">
        <w:rPr>
          <w:rFonts w:cs="Arial"/>
          <w:b/>
        </w:rPr>
        <w:tab/>
      </w:r>
      <w:r w:rsidR="00852ECA" w:rsidRPr="00612732">
        <w:rPr>
          <w:rFonts w:cs="Arial"/>
          <w:b/>
        </w:rPr>
        <w:tab/>
      </w:r>
      <w:r w:rsidR="00852ECA" w:rsidRPr="00612732">
        <w:rPr>
          <w:rFonts w:cs="Arial"/>
          <w:b/>
        </w:rPr>
        <w:tab/>
      </w:r>
    </w:p>
    <w:p w14:paraId="41959489" w14:textId="0A638CDE"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EB1A86" w:rsidRPr="00612732">
        <w:rPr>
          <w:rFonts w:cs="Arial"/>
        </w:rPr>
        <w:t>Blemberg</w:t>
      </w:r>
    </w:p>
    <w:p w14:paraId="22703665"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builds on the skills learned in Legal Analysis, Writing, and Research 1.  The course teaches students how to implement the legal research process using both print and electronic media, how to analyze the results of that research, and how to write a document that reflects that research and analysis.  Legal Analysis, Writing, and Research 2 focuses on persuasive writing.</w:t>
      </w:r>
    </w:p>
    <w:p w14:paraId="45E38660"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44A6E7DE"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w:t>
      </w:r>
    </w:p>
    <w:p w14:paraId="521A0511"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6AB02E5B" w14:textId="3EA1437F" w:rsidR="004E1B67" w:rsidRPr="00612732" w:rsidRDefault="00864FDE" w:rsidP="0007302B">
      <w:pPr>
        <w:tabs>
          <w:tab w:val="left" w:pos="720"/>
          <w:tab w:val="left" w:pos="2160"/>
          <w:tab w:val="left" w:pos="6480"/>
        </w:tabs>
        <w:jc w:val="both"/>
        <w:rPr>
          <w:rFonts w:cs="Arial"/>
        </w:rPr>
      </w:pPr>
      <w:r w:rsidRPr="00612732">
        <w:rPr>
          <w:rFonts w:cs="Arial"/>
        </w:rPr>
        <w:t>METHOD(S) OF EVALUATION</w:t>
      </w:r>
      <w:r w:rsidR="0007302B" w:rsidRPr="00612732">
        <w:rPr>
          <w:rFonts w:cs="Arial"/>
        </w:rPr>
        <w:t xml:space="preserve">:  </w:t>
      </w:r>
      <w:bookmarkStart w:id="4" w:name="_Hlk497479877"/>
      <w:r w:rsidR="0007302B" w:rsidRPr="00612732">
        <w:rPr>
          <w:rFonts w:cs="Arial"/>
        </w:rPr>
        <w:t>Paper, class participation</w:t>
      </w:r>
      <w:bookmarkEnd w:id="4"/>
    </w:p>
    <w:p w14:paraId="204FE179" w14:textId="77777777" w:rsidR="00864FDE" w:rsidRPr="00612732" w:rsidRDefault="00864FDE" w:rsidP="001935F3">
      <w:pPr>
        <w:tabs>
          <w:tab w:val="left" w:pos="720"/>
          <w:tab w:val="left" w:pos="2160"/>
          <w:tab w:val="left" w:pos="6480"/>
        </w:tabs>
        <w:jc w:val="both"/>
        <w:rPr>
          <w:rFonts w:cs="Arial"/>
        </w:rPr>
      </w:pPr>
    </w:p>
    <w:p w14:paraId="33899714" w14:textId="55BA2D67"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LEGAL ANALYSIS, WRITING, AND</w:t>
      </w:r>
      <w:r w:rsidRPr="00612732">
        <w:rPr>
          <w:rFonts w:cs="Arial"/>
          <w:b/>
        </w:rPr>
        <w:tab/>
      </w:r>
      <w:r w:rsidR="002C5E8B" w:rsidRPr="00612732">
        <w:rPr>
          <w:rFonts w:cs="Arial"/>
        </w:rPr>
        <w:t>COURSE #:</w:t>
      </w:r>
      <w:r w:rsidR="002C5E8B" w:rsidRPr="00612732">
        <w:rPr>
          <w:rFonts w:cs="Arial"/>
        </w:rPr>
        <w:tab/>
      </w:r>
      <w:r w:rsidRPr="00612732">
        <w:rPr>
          <w:rFonts w:cs="Arial"/>
          <w:b/>
        </w:rPr>
        <w:t>7005</w:t>
      </w:r>
      <w:r w:rsidR="00852ECA" w:rsidRPr="00612732">
        <w:rPr>
          <w:rFonts w:cs="Arial"/>
          <w:b/>
        </w:rPr>
        <w:t xml:space="preserve"> 202</w:t>
      </w:r>
    </w:p>
    <w:p w14:paraId="4075B5FA" w14:textId="6581FF69" w:rsidR="00864FDE" w:rsidRPr="00612732" w:rsidRDefault="00864FDE" w:rsidP="001935F3">
      <w:pPr>
        <w:tabs>
          <w:tab w:val="left" w:pos="720"/>
          <w:tab w:val="left" w:pos="2160"/>
          <w:tab w:val="left" w:pos="6480"/>
        </w:tabs>
        <w:jc w:val="both"/>
        <w:rPr>
          <w:rFonts w:cs="Arial"/>
          <w:b/>
        </w:rPr>
      </w:pPr>
      <w:r w:rsidRPr="00612732">
        <w:rPr>
          <w:rFonts w:cs="Arial"/>
        </w:rPr>
        <w:tab/>
      </w:r>
      <w:r w:rsidRPr="00612732">
        <w:rPr>
          <w:rFonts w:cs="Arial"/>
        </w:rPr>
        <w:tab/>
      </w:r>
      <w:r w:rsidR="00852ECA" w:rsidRPr="00612732">
        <w:rPr>
          <w:rFonts w:cs="Arial"/>
          <w:b/>
        </w:rPr>
        <w:t>RESEARCH 2</w:t>
      </w:r>
      <w:r w:rsidR="00852ECA" w:rsidRPr="00612732">
        <w:rPr>
          <w:rFonts w:cs="Arial"/>
          <w:b/>
        </w:rPr>
        <w:tab/>
      </w:r>
      <w:r w:rsidR="00852ECA" w:rsidRPr="00612732">
        <w:rPr>
          <w:rFonts w:cs="Arial"/>
          <w:b/>
        </w:rPr>
        <w:tab/>
      </w:r>
      <w:r w:rsidR="00852ECA" w:rsidRPr="00612732">
        <w:rPr>
          <w:rFonts w:cs="Arial"/>
          <w:b/>
        </w:rPr>
        <w:tab/>
      </w:r>
    </w:p>
    <w:p w14:paraId="7ED31E3E" w14:textId="2D652BF2"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EA6156" w:rsidRPr="00612732">
        <w:rPr>
          <w:rFonts w:cs="Arial"/>
        </w:rPr>
        <w:t>Love Koenig</w:t>
      </w:r>
    </w:p>
    <w:p w14:paraId="043C3C58"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builds on the skills learned in Legal Analysis, Writing, and Research 1.  The course teaches students how to implement the legal research process using both print and electronic media, how to analyze the results of that research, and how to write a document that reflects that research and analysis.  Legal Analysis, Writing, and Research 2 focuses on persuasive writing.</w:t>
      </w:r>
    </w:p>
    <w:p w14:paraId="15E3AD59"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5A7DFDB5"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w:t>
      </w:r>
    </w:p>
    <w:p w14:paraId="2E7AE272"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11442A95" w14:textId="1EAD863A" w:rsidR="00230563" w:rsidRPr="00612732" w:rsidRDefault="00864FDE" w:rsidP="006969D6">
      <w:pPr>
        <w:tabs>
          <w:tab w:val="left" w:pos="720"/>
          <w:tab w:val="left" w:pos="2160"/>
          <w:tab w:val="left" w:pos="6480"/>
        </w:tabs>
        <w:jc w:val="both"/>
        <w:rPr>
          <w:rFonts w:cs="Arial"/>
        </w:rPr>
      </w:pPr>
      <w:r w:rsidRPr="00612732">
        <w:rPr>
          <w:rFonts w:cs="Arial"/>
        </w:rPr>
        <w:t xml:space="preserve">METHOD(S) OF EVALUATION:  </w:t>
      </w:r>
      <w:bookmarkStart w:id="5" w:name="_Hlk497480079"/>
      <w:r w:rsidR="00230563" w:rsidRPr="00612732">
        <w:rPr>
          <w:rFonts w:cs="Arial"/>
        </w:rPr>
        <w:t xml:space="preserve">Paper, class participation, </w:t>
      </w:r>
      <w:r w:rsidR="00FB7B9C" w:rsidRPr="00612732">
        <w:rPr>
          <w:rFonts w:cs="Arial"/>
        </w:rPr>
        <w:t>legal research</w:t>
      </w:r>
    </w:p>
    <w:bookmarkEnd w:id="5"/>
    <w:p w14:paraId="1C49C82A" w14:textId="50786C48" w:rsidR="00864FDE" w:rsidRPr="00612732" w:rsidRDefault="00864FDE" w:rsidP="006969D6">
      <w:pPr>
        <w:tabs>
          <w:tab w:val="left" w:pos="720"/>
          <w:tab w:val="left" w:pos="2160"/>
          <w:tab w:val="left" w:pos="6480"/>
        </w:tabs>
        <w:jc w:val="both"/>
        <w:rPr>
          <w:rFonts w:cs="Arial"/>
        </w:rPr>
      </w:pPr>
    </w:p>
    <w:p w14:paraId="5590C60D" w14:textId="672F397D"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LEGAL ANALYSIS, WRITING, AND</w:t>
      </w:r>
      <w:r w:rsidRPr="00612732">
        <w:rPr>
          <w:rFonts w:cs="Arial"/>
          <w:b/>
        </w:rPr>
        <w:tab/>
      </w:r>
      <w:r w:rsidR="002C5E8B" w:rsidRPr="00612732">
        <w:rPr>
          <w:rFonts w:cs="Arial"/>
        </w:rPr>
        <w:t>COURSE #:</w:t>
      </w:r>
      <w:r w:rsidR="002C5E8B" w:rsidRPr="00612732">
        <w:rPr>
          <w:rFonts w:cs="Arial"/>
        </w:rPr>
        <w:tab/>
      </w:r>
      <w:r w:rsidRPr="00612732">
        <w:rPr>
          <w:rFonts w:cs="Arial"/>
          <w:b/>
        </w:rPr>
        <w:t>7005</w:t>
      </w:r>
      <w:r w:rsidR="00852ECA" w:rsidRPr="00612732">
        <w:rPr>
          <w:rFonts w:cs="Arial"/>
          <w:b/>
        </w:rPr>
        <w:t xml:space="preserve"> 203</w:t>
      </w:r>
    </w:p>
    <w:p w14:paraId="2E0AD5E9" w14:textId="5A6DD213" w:rsidR="00864FDE" w:rsidRPr="00612732" w:rsidRDefault="00864FDE" w:rsidP="001935F3">
      <w:pPr>
        <w:tabs>
          <w:tab w:val="left" w:pos="720"/>
          <w:tab w:val="left" w:pos="2160"/>
          <w:tab w:val="left" w:pos="6480"/>
        </w:tabs>
        <w:jc w:val="both"/>
        <w:rPr>
          <w:rFonts w:cs="Arial"/>
          <w:b/>
        </w:rPr>
      </w:pPr>
      <w:r w:rsidRPr="00612732">
        <w:rPr>
          <w:rFonts w:cs="Arial"/>
        </w:rPr>
        <w:tab/>
      </w:r>
      <w:r w:rsidRPr="00612732">
        <w:rPr>
          <w:rFonts w:cs="Arial"/>
        </w:rPr>
        <w:tab/>
      </w:r>
      <w:r w:rsidR="00852ECA" w:rsidRPr="00612732">
        <w:rPr>
          <w:rFonts w:cs="Arial"/>
          <w:b/>
        </w:rPr>
        <w:t>RESEARCH 2</w:t>
      </w:r>
      <w:r w:rsidR="00852ECA" w:rsidRPr="00612732">
        <w:rPr>
          <w:rFonts w:cs="Arial"/>
          <w:b/>
        </w:rPr>
        <w:tab/>
      </w:r>
      <w:r w:rsidR="00852ECA" w:rsidRPr="00612732">
        <w:rPr>
          <w:rFonts w:cs="Arial"/>
          <w:b/>
        </w:rPr>
        <w:tab/>
      </w:r>
      <w:r w:rsidR="00852ECA" w:rsidRPr="00612732">
        <w:rPr>
          <w:rFonts w:cs="Arial"/>
          <w:b/>
        </w:rPr>
        <w:tab/>
      </w:r>
    </w:p>
    <w:p w14:paraId="70BD28C7" w14:textId="13D0E046" w:rsidR="00864FDE" w:rsidRPr="00612732" w:rsidRDefault="00E0295D" w:rsidP="001935F3">
      <w:pPr>
        <w:tabs>
          <w:tab w:val="left" w:pos="720"/>
          <w:tab w:val="left" w:pos="2160"/>
          <w:tab w:val="left" w:pos="6480"/>
        </w:tabs>
        <w:jc w:val="both"/>
        <w:rPr>
          <w:rFonts w:cs="Arial"/>
        </w:rPr>
      </w:pPr>
      <w:r w:rsidRPr="00612732">
        <w:rPr>
          <w:rFonts w:cs="Arial"/>
        </w:rPr>
        <w:t>PROFESSO</w:t>
      </w:r>
      <w:r w:rsidR="00FF374B" w:rsidRPr="00612732">
        <w:rPr>
          <w:rFonts w:cs="Arial"/>
        </w:rPr>
        <w:t xml:space="preserve">R:  </w:t>
      </w:r>
      <w:r w:rsidR="00FF374B" w:rsidRPr="00612732">
        <w:rPr>
          <w:rFonts w:cs="Arial"/>
        </w:rPr>
        <w:tab/>
      </w:r>
      <w:r w:rsidR="00DE18CC" w:rsidRPr="00612732">
        <w:rPr>
          <w:rFonts w:cs="Arial"/>
        </w:rPr>
        <w:t>Mazzie</w:t>
      </w:r>
    </w:p>
    <w:p w14:paraId="23D25208"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builds on the skills learned in Legal Analysis, Writing, and Research 1.  The course teaches students how to implement the legal research process using both print and electronic media, how to analyze the results of that research, and how to write a document that reflects that research and analysis.  Legal Analysis, Writing, and Research 2 focuses on persuasive writing.</w:t>
      </w:r>
    </w:p>
    <w:p w14:paraId="56A1BA92"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157F5FB0"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w:t>
      </w:r>
    </w:p>
    <w:p w14:paraId="5286A4F3"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2EAE2D98" w14:textId="4C7EBDCF" w:rsidR="00E30834" w:rsidRPr="00612732" w:rsidRDefault="00864FDE" w:rsidP="00E30834">
      <w:pPr>
        <w:tabs>
          <w:tab w:val="left" w:pos="720"/>
          <w:tab w:val="left" w:pos="2160"/>
          <w:tab w:val="left" w:pos="6480"/>
        </w:tabs>
        <w:jc w:val="both"/>
        <w:rPr>
          <w:rFonts w:cs="Arial"/>
        </w:rPr>
      </w:pPr>
      <w:r w:rsidRPr="00612732">
        <w:rPr>
          <w:rFonts w:cs="Arial"/>
        </w:rPr>
        <w:t xml:space="preserve">METHOD(S) OF EVALUATION:  </w:t>
      </w:r>
      <w:r w:rsidR="00207676" w:rsidRPr="00612732">
        <w:rPr>
          <w:rFonts w:cs="Arial"/>
        </w:rPr>
        <w:t>Paper</w:t>
      </w:r>
      <w:r w:rsidR="00AF1B7D" w:rsidRPr="00612732">
        <w:rPr>
          <w:rFonts w:cs="Arial"/>
        </w:rPr>
        <w:t xml:space="preserve">, class participation, research </w:t>
      </w:r>
      <w:r w:rsidR="00DC2F95" w:rsidRPr="00612732">
        <w:rPr>
          <w:rFonts w:cs="Arial"/>
        </w:rPr>
        <w:t>exercises</w:t>
      </w:r>
    </w:p>
    <w:p w14:paraId="6B17DFD5" w14:textId="77777777" w:rsidR="00E30834" w:rsidRPr="00612732" w:rsidRDefault="00E30834" w:rsidP="001935F3">
      <w:pPr>
        <w:tabs>
          <w:tab w:val="left" w:pos="720"/>
          <w:tab w:val="left" w:pos="2160"/>
          <w:tab w:val="left" w:pos="6480"/>
        </w:tabs>
        <w:jc w:val="both"/>
        <w:rPr>
          <w:rFonts w:cs="Arial"/>
        </w:rPr>
      </w:pPr>
    </w:p>
    <w:p w14:paraId="0983C303" w14:textId="6A578413"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LEGAL ANALYSIS, WRITING, AND</w:t>
      </w:r>
      <w:r w:rsidRPr="00612732">
        <w:rPr>
          <w:rFonts w:cs="Arial"/>
          <w:b/>
        </w:rPr>
        <w:tab/>
      </w:r>
      <w:r w:rsidR="002C5E8B" w:rsidRPr="00612732">
        <w:rPr>
          <w:rFonts w:cs="Arial"/>
        </w:rPr>
        <w:t>COURSE #:</w:t>
      </w:r>
      <w:r w:rsidR="002C5E8B" w:rsidRPr="00612732">
        <w:rPr>
          <w:rFonts w:cs="Arial"/>
        </w:rPr>
        <w:tab/>
      </w:r>
      <w:r w:rsidRPr="00612732">
        <w:rPr>
          <w:rFonts w:cs="Arial"/>
          <w:b/>
        </w:rPr>
        <w:t>7005</w:t>
      </w:r>
      <w:r w:rsidR="00852ECA" w:rsidRPr="00612732">
        <w:rPr>
          <w:rFonts w:cs="Arial"/>
          <w:b/>
        </w:rPr>
        <w:t xml:space="preserve"> 301</w:t>
      </w:r>
    </w:p>
    <w:p w14:paraId="1EDCF6D3" w14:textId="1B3DD9C9" w:rsidR="00864FDE" w:rsidRPr="00612732" w:rsidRDefault="00864FDE" w:rsidP="001935F3">
      <w:pPr>
        <w:tabs>
          <w:tab w:val="left" w:pos="720"/>
          <w:tab w:val="left" w:pos="2160"/>
          <w:tab w:val="left" w:pos="6480"/>
        </w:tabs>
        <w:jc w:val="both"/>
        <w:rPr>
          <w:rFonts w:cs="Arial"/>
          <w:b/>
        </w:rPr>
      </w:pPr>
      <w:r w:rsidRPr="00612732">
        <w:rPr>
          <w:rFonts w:cs="Arial"/>
        </w:rPr>
        <w:tab/>
      </w:r>
      <w:r w:rsidRPr="00612732">
        <w:rPr>
          <w:rFonts w:cs="Arial"/>
        </w:rPr>
        <w:tab/>
      </w:r>
      <w:r w:rsidR="00852ECA" w:rsidRPr="00612732">
        <w:rPr>
          <w:rFonts w:cs="Arial"/>
          <w:b/>
        </w:rPr>
        <w:t>RESEARCH 2</w:t>
      </w:r>
      <w:r w:rsidR="00852ECA" w:rsidRPr="00612732">
        <w:rPr>
          <w:rFonts w:cs="Arial"/>
          <w:b/>
        </w:rPr>
        <w:tab/>
      </w:r>
      <w:r w:rsidR="00852ECA" w:rsidRPr="00612732">
        <w:rPr>
          <w:rFonts w:cs="Arial"/>
          <w:b/>
        </w:rPr>
        <w:tab/>
      </w:r>
      <w:r w:rsidR="00852ECA" w:rsidRPr="00612732">
        <w:rPr>
          <w:rFonts w:cs="Arial"/>
          <w:b/>
        </w:rPr>
        <w:tab/>
      </w:r>
    </w:p>
    <w:p w14:paraId="1DF5C0FD" w14:textId="377B0213" w:rsidR="00864FDE" w:rsidRPr="00612732" w:rsidRDefault="002C5E8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EB1A86" w:rsidRPr="00612732">
        <w:rPr>
          <w:rFonts w:cs="Arial"/>
        </w:rPr>
        <w:t>Julien</w:t>
      </w:r>
    </w:p>
    <w:p w14:paraId="77F9768F"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builds on the skills learned in Legal Analysis, Writing, and Research 1.  The course teaches students how to implement the legal research process using both print and electronic media, how to analyze the results of that research, and how to write a document that reflects that research and analysis.  Legal Analysis, Writing, and Research 2 focuses on persuasive writing.</w:t>
      </w:r>
    </w:p>
    <w:p w14:paraId="3846452F"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7AD8F204"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w:t>
      </w:r>
    </w:p>
    <w:p w14:paraId="6FC96A67"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66F98663" w14:textId="55902938" w:rsidR="00A81EE9" w:rsidRPr="00612732" w:rsidRDefault="00864FDE" w:rsidP="00A81EE9">
      <w:pPr>
        <w:tabs>
          <w:tab w:val="left" w:pos="720"/>
          <w:tab w:val="left" w:pos="2160"/>
          <w:tab w:val="left" w:pos="6480"/>
        </w:tabs>
        <w:jc w:val="both"/>
        <w:rPr>
          <w:rFonts w:cs="Arial"/>
        </w:rPr>
      </w:pPr>
      <w:r w:rsidRPr="00612732">
        <w:rPr>
          <w:rFonts w:cs="Arial"/>
        </w:rPr>
        <w:t xml:space="preserve">METHOD(S) OF EVALUATION: </w:t>
      </w:r>
      <w:r w:rsidR="00A81EE9" w:rsidRPr="00612732">
        <w:rPr>
          <w:rFonts w:cs="Arial"/>
        </w:rPr>
        <w:t>Paper, class participation</w:t>
      </w:r>
      <w:r w:rsidR="00103313" w:rsidRPr="00612732">
        <w:rPr>
          <w:rFonts w:cs="Arial"/>
        </w:rPr>
        <w:t>, research assignments</w:t>
      </w:r>
      <w:r w:rsidR="00A81EE9" w:rsidRPr="00612732">
        <w:rPr>
          <w:rFonts w:cs="Arial"/>
        </w:rPr>
        <w:t xml:space="preserve"> </w:t>
      </w:r>
    </w:p>
    <w:p w14:paraId="0DA56BBE" w14:textId="77777777" w:rsidR="00A81EE9" w:rsidRPr="00612732" w:rsidRDefault="00A81EE9" w:rsidP="00A81EE9">
      <w:pPr>
        <w:tabs>
          <w:tab w:val="left" w:pos="720"/>
          <w:tab w:val="left" w:pos="2160"/>
          <w:tab w:val="left" w:pos="6480"/>
        </w:tabs>
        <w:jc w:val="both"/>
        <w:rPr>
          <w:rFonts w:cs="Arial"/>
        </w:rPr>
      </w:pPr>
    </w:p>
    <w:p w14:paraId="5C8A2D33" w14:textId="70345FB5"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LEGAL ANALYSIS, WRITING, AND</w:t>
      </w:r>
      <w:r w:rsidRPr="00612732">
        <w:rPr>
          <w:rFonts w:cs="Arial"/>
          <w:b/>
        </w:rPr>
        <w:tab/>
      </w:r>
      <w:r w:rsidR="002C5E8B" w:rsidRPr="00612732">
        <w:rPr>
          <w:rFonts w:cs="Arial"/>
        </w:rPr>
        <w:t>COURSE #:</w:t>
      </w:r>
      <w:r w:rsidR="002C5E8B" w:rsidRPr="00612732">
        <w:rPr>
          <w:rFonts w:cs="Arial"/>
        </w:rPr>
        <w:tab/>
      </w:r>
      <w:r w:rsidRPr="00612732">
        <w:rPr>
          <w:rFonts w:cs="Arial"/>
          <w:b/>
        </w:rPr>
        <w:t>7005</w:t>
      </w:r>
      <w:r w:rsidR="00852ECA" w:rsidRPr="00612732">
        <w:rPr>
          <w:rFonts w:cs="Arial"/>
          <w:b/>
        </w:rPr>
        <w:t xml:space="preserve"> 302</w:t>
      </w:r>
    </w:p>
    <w:p w14:paraId="3BF4E9CD" w14:textId="357A9293" w:rsidR="00864FDE" w:rsidRPr="00612732" w:rsidRDefault="00864FDE" w:rsidP="001935F3">
      <w:pPr>
        <w:tabs>
          <w:tab w:val="left" w:pos="720"/>
          <w:tab w:val="left" w:pos="2160"/>
          <w:tab w:val="left" w:pos="6480"/>
        </w:tabs>
        <w:jc w:val="both"/>
        <w:rPr>
          <w:rFonts w:cs="Arial"/>
          <w:b/>
        </w:rPr>
      </w:pPr>
      <w:r w:rsidRPr="00612732">
        <w:rPr>
          <w:rFonts w:cs="Arial"/>
        </w:rPr>
        <w:tab/>
      </w:r>
      <w:r w:rsidRPr="00612732">
        <w:rPr>
          <w:rFonts w:cs="Arial"/>
        </w:rPr>
        <w:tab/>
      </w:r>
      <w:r w:rsidR="00852ECA" w:rsidRPr="00612732">
        <w:rPr>
          <w:rFonts w:cs="Arial"/>
          <w:b/>
        </w:rPr>
        <w:t>RESEARCH 2</w:t>
      </w:r>
      <w:r w:rsidR="00852ECA" w:rsidRPr="00612732">
        <w:rPr>
          <w:rFonts w:cs="Arial"/>
          <w:b/>
        </w:rPr>
        <w:tab/>
      </w:r>
      <w:r w:rsidR="00852ECA" w:rsidRPr="00612732">
        <w:rPr>
          <w:rFonts w:cs="Arial"/>
          <w:b/>
        </w:rPr>
        <w:tab/>
      </w:r>
      <w:r w:rsidR="00852ECA" w:rsidRPr="00612732">
        <w:rPr>
          <w:rFonts w:cs="Arial"/>
          <w:b/>
        </w:rPr>
        <w:tab/>
      </w:r>
    </w:p>
    <w:p w14:paraId="3DBA2302" w14:textId="585D0B6F" w:rsidR="00864FDE" w:rsidRPr="00612732" w:rsidRDefault="002C5E8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DE18CC" w:rsidRPr="00612732">
        <w:rPr>
          <w:rFonts w:cs="Arial"/>
        </w:rPr>
        <w:t>Blemberg</w:t>
      </w:r>
    </w:p>
    <w:p w14:paraId="28DDCCC9"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builds on the skills learned in Legal Analysis, Writing, and Research 1.  The course teaches students how to implement the legal research process using both print and electronic media, how to analyze the results of that research, and how to write a document that reflects that research and analysis.  Legal Analysis, Writing, and Research 2 focuses on persuasive writing.</w:t>
      </w:r>
    </w:p>
    <w:p w14:paraId="6005F251"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5F2DE936"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w:t>
      </w:r>
    </w:p>
    <w:p w14:paraId="7F58AA02"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49F1B11F" w14:textId="5B1A8C5E" w:rsidR="00230563" w:rsidRPr="00612732" w:rsidRDefault="00230563" w:rsidP="001C46BD">
      <w:pPr>
        <w:tabs>
          <w:tab w:val="left" w:pos="720"/>
          <w:tab w:val="left" w:pos="2160"/>
          <w:tab w:val="left" w:pos="6480"/>
        </w:tabs>
        <w:jc w:val="both"/>
        <w:rPr>
          <w:rFonts w:cs="Arial"/>
        </w:rPr>
      </w:pPr>
      <w:r w:rsidRPr="00612732">
        <w:rPr>
          <w:rFonts w:cs="Arial"/>
        </w:rPr>
        <w:t>METHOD(S) OF EVALUATION:  Paper, class participation</w:t>
      </w:r>
    </w:p>
    <w:p w14:paraId="5824D52A" w14:textId="77777777" w:rsidR="00230563" w:rsidRPr="00612732" w:rsidRDefault="00230563" w:rsidP="002C4969">
      <w:pPr>
        <w:tabs>
          <w:tab w:val="left" w:pos="720"/>
          <w:tab w:val="left" w:pos="2160"/>
          <w:tab w:val="left" w:pos="6480"/>
        </w:tabs>
        <w:jc w:val="both"/>
        <w:rPr>
          <w:rFonts w:cs="Arial"/>
        </w:rPr>
      </w:pPr>
      <w:r w:rsidRPr="00612732">
        <w:rPr>
          <w:rFonts w:cs="Arial"/>
        </w:rPr>
        <w:t xml:space="preserve">  </w:t>
      </w:r>
    </w:p>
    <w:p w14:paraId="6D92346A" w14:textId="1A812B41"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LEGAL ANALYSIS, WRITING, AND</w:t>
      </w:r>
      <w:r w:rsidRPr="00612732">
        <w:rPr>
          <w:rFonts w:cs="Arial"/>
          <w:b/>
        </w:rPr>
        <w:tab/>
      </w:r>
      <w:r w:rsidR="002C5E8B" w:rsidRPr="00612732">
        <w:rPr>
          <w:rFonts w:cs="Arial"/>
        </w:rPr>
        <w:t>COURSE #:</w:t>
      </w:r>
      <w:r w:rsidR="002C5E8B" w:rsidRPr="00612732">
        <w:rPr>
          <w:rFonts w:cs="Arial"/>
        </w:rPr>
        <w:tab/>
      </w:r>
      <w:r w:rsidRPr="00612732">
        <w:rPr>
          <w:rFonts w:cs="Arial"/>
          <w:b/>
        </w:rPr>
        <w:t>7005</w:t>
      </w:r>
      <w:r w:rsidR="00852ECA" w:rsidRPr="00612732">
        <w:rPr>
          <w:rFonts w:cs="Arial"/>
          <w:b/>
        </w:rPr>
        <w:t xml:space="preserve"> 303</w:t>
      </w:r>
    </w:p>
    <w:p w14:paraId="1CF1B21B" w14:textId="7C3AA96E" w:rsidR="00864FDE" w:rsidRPr="00612732" w:rsidRDefault="00864FDE" w:rsidP="001935F3">
      <w:pPr>
        <w:tabs>
          <w:tab w:val="left" w:pos="720"/>
          <w:tab w:val="left" w:pos="2160"/>
          <w:tab w:val="left" w:pos="6480"/>
        </w:tabs>
        <w:jc w:val="both"/>
        <w:rPr>
          <w:rFonts w:cs="Arial"/>
          <w:b/>
        </w:rPr>
      </w:pPr>
      <w:r w:rsidRPr="00612732">
        <w:rPr>
          <w:rFonts w:cs="Arial"/>
        </w:rPr>
        <w:tab/>
      </w:r>
      <w:r w:rsidRPr="00612732">
        <w:rPr>
          <w:rFonts w:cs="Arial"/>
        </w:rPr>
        <w:tab/>
      </w:r>
      <w:r w:rsidR="00852ECA" w:rsidRPr="00612732">
        <w:rPr>
          <w:rFonts w:cs="Arial"/>
          <w:b/>
        </w:rPr>
        <w:t>RESEARCH 2</w:t>
      </w:r>
      <w:r w:rsidR="00852ECA" w:rsidRPr="00612732">
        <w:rPr>
          <w:rFonts w:cs="Arial"/>
          <w:b/>
        </w:rPr>
        <w:tab/>
      </w:r>
      <w:r w:rsidR="00852ECA" w:rsidRPr="00612732">
        <w:rPr>
          <w:rFonts w:cs="Arial"/>
          <w:b/>
        </w:rPr>
        <w:tab/>
      </w:r>
      <w:r w:rsidR="00852ECA" w:rsidRPr="00612732">
        <w:rPr>
          <w:rFonts w:cs="Arial"/>
          <w:b/>
        </w:rPr>
        <w:tab/>
      </w:r>
    </w:p>
    <w:p w14:paraId="7F4A895A" w14:textId="0E10A31B"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DE18CC" w:rsidRPr="00612732">
        <w:rPr>
          <w:rFonts w:cs="Arial"/>
        </w:rPr>
        <w:t>Carpenter</w:t>
      </w:r>
    </w:p>
    <w:p w14:paraId="69842FD6"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builds on the skills learned in Legal Analysis, Writing, and Research 1.  The course teaches students how to implement the legal research process using both print and electronic media, how to analyze the results of that research, and how to write a document that reflects that research and analysis.  Legal Analysis, Writing, and Research 2 focuses on persuasive writing.</w:t>
      </w:r>
    </w:p>
    <w:p w14:paraId="0F2C258C"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2BA9288E"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w:t>
      </w:r>
    </w:p>
    <w:p w14:paraId="13858803"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Required 1L Course</w:t>
      </w:r>
    </w:p>
    <w:p w14:paraId="3DEFAE88" w14:textId="7EB230D7" w:rsidR="003A27E7"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r w:rsidR="00F07A3F" w:rsidRPr="00612732">
        <w:rPr>
          <w:rFonts w:cs="Arial"/>
        </w:rPr>
        <w:t>Paper, class participation, research exercises</w:t>
      </w:r>
    </w:p>
    <w:p w14:paraId="57247185" w14:textId="77777777" w:rsidR="003A27E7" w:rsidRPr="00612732" w:rsidRDefault="003A27E7" w:rsidP="001935F3">
      <w:pPr>
        <w:tabs>
          <w:tab w:val="left" w:pos="720"/>
          <w:tab w:val="left" w:pos="2160"/>
          <w:tab w:val="left" w:pos="6480"/>
        </w:tabs>
        <w:jc w:val="both"/>
        <w:rPr>
          <w:rFonts w:cs="Arial"/>
        </w:rPr>
      </w:pPr>
    </w:p>
    <w:p w14:paraId="16E36EBE" w14:textId="47605EDF"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PROPERTY</w:t>
      </w:r>
      <w:r w:rsidRPr="00612732">
        <w:rPr>
          <w:rFonts w:cs="Arial"/>
          <w:b/>
        </w:rPr>
        <w:tab/>
      </w:r>
      <w:r w:rsidRPr="00612732">
        <w:rPr>
          <w:rFonts w:cs="Arial"/>
        </w:rPr>
        <w:t xml:space="preserve">COURSE #:  </w:t>
      </w:r>
      <w:r w:rsidR="002C5E8B" w:rsidRPr="00612732">
        <w:rPr>
          <w:rFonts w:cs="Arial"/>
        </w:rPr>
        <w:tab/>
      </w:r>
      <w:r w:rsidRPr="00612732">
        <w:rPr>
          <w:rFonts w:cs="Arial"/>
          <w:b/>
        </w:rPr>
        <w:t>7006</w:t>
      </w:r>
      <w:r w:rsidR="00852ECA" w:rsidRPr="00612732">
        <w:rPr>
          <w:rFonts w:cs="Arial"/>
          <w:b/>
        </w:rPr>
        <w:t xml:space="preserve"> 101</w:t>
      </w:r>
    </w:p>
    <w:p w14:paraId="09027310" w14:textId="74048017" w:rsidR="00864FDE" w:rsidRPr="00612732" w:rsidRDefault="002C5E8B" w:rsidP="001935F3">
      <w:pPr>
        <w:tabs>
          <w:tab w:val="left" w:pos="720"/>
          <w:tab w:val="left" w:pos="2160"/>
          <w:tab w:val="left" w:pos="6480"/>
        </w:tabs>
        <w:jc w:val="both"/>
        <w:rPr>
          <w:rFonts w:cs="Arial"/>
        </w:rPr>
      </w:pPr>
      <w:r w:rsidRPr="00612732">
        <w:rPr>
          <w:rFonts w:cs="Arial"/>
        </w:rPr>
        <w:t xml:space="preserve">PROFESSOR:  </w:t>
      </w:r>
      <w:r w:rsidR="00DE18CC" w:rsidRPr="00612732">
        <w:rPr>
          <w:rFonts w:cs="Arial"/>
        </w:rPr>
        <w:tab/>
        <w:t>Ellis</w:t>
      </w:r>
    </w:p>
    <w:p w14:paraId="3E04E35C" w14:textId="77777777" w:rsidR="00864FDE" w:rsidRPr="00612732" w:rsidRDefault="00864FDE" w:rsidP="001935F3">
      <w:pPr>
        <w:tabs>
          <w:tab w:val="left" w:pos="720"/>
          <w:tab w:val="left" w:pos="2160"/>
          <w:tab w:val="left" w:pos="6480"/>
        </w:tabs>
        <w:jc w:val="both"/>
        <w:rPr>
          <w:rFonts w:cs="Arial"/>
        </w:rPr>
      </w:pPr>
      <w:r w:rsidRPr="00612732">
        <w:rPr>
          <w:rFonts w:cs="Arial"/>
        </w:rPr>
        <w:t>DESCRIPTION:</w:t>
      </w:r>
      <w:r w:rsidRPr="00612732">
        <w:rPr>
          <w:rFonts w:cs="Arial"/>
        </w:rPr>
        <w:tab/>
        <w:t>This course focuses on ownership, the varieties of interest in land, considerations in the buying and selling of land, and the control of land use through private arrangements and the common law of nuisance.  The course also emphasizes multi-stage analysis of legal problems, the intersection of diverse doctrines, and the unique concerns in the practice of transactional law.</w:t>
      </w:r>
    </w:p>
    <w:p w14:paraId="5C932340"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4</w:t>
      </w:r>
    </w:p>
    <w:p w14:paraId="13BC3E7F"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None</w:t>
      </w:r>
    </w:p>
    <w:p w14:paraId="37B6455C"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COURSE STATUS: </w:t>
      </w:r>
      <w:r w:rsidRPr="00612732">
        <w:rPr>
          <w:rFonts w:cs="Arial"/>
        </w:rPr>
        <w:tab/>
        <w:t>Required 1L Course</w:t>
      </w:r>
    </w:p>
    <w:p w14:paraId="64F93DA2" w14:textId="77777777" w:rsidR="00702509" w:rsidRPr="00612732" w:rsidRDefault="00864FDE" w:rsidP="00702509">
      <w:pPr>
        <w:jc w:val="both"/>
        <w:rPr>
          <w:rFonts w:ascii="Calibri" w:hAnsi="Calibri"/>
        </w:rPr>
      </w:pPr>
      <w:r w:rsidRPr="00612732">
        <w:rPr>
          <w:rFonts w:cs="Arial"/>
        </w:rPr>
        <w:t xml:space="preserve">METHOD(S) OF EVALUATION:  </w:t>
      </w:r>
      <w:r w:rsidR="00702509" w:rsidRPr="00612732">
        <w:t>In-class examination during the final examination period, class participation, interim assessment - quizzes</w:t>
      </w:r>
    </w:p>
    <w:p w14:paraId="415AD89B" w14:textId="600618FB" w:rsidR="006E3680" w:rsidRPr="00612732" w:rsidRDefault="006E3680" w:rsidP="006E3680">
      <w:pPr>
        <w:tabs>
          <w:tab w:val="left" w:pos="720"/>
          <w:tab w:val="left" w:pos="2160"/>
          <w:tab w:val="left" w:pos="6480"/>
        </w:tabs>
        <w:jc w:val="both"/>
        <w:rPr>
          <w:rFonts w:cs="Arial"/>
        </w:rPr>
      </w:pPr>
    </w:p>
    <w:p w14:paraId="654DD5CE" w14:textId="1E90C833"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PROPERTY</w:t>
      </w:r>
      <w:r w:rsidRPr="00612732">
        <w:rPr>
          <w:rFonts w:cs="Arial"/>
          <w:b/>
        </w:rPr>
        <w:tab/>
      </w:r>
      <w:r w:rsidR="002C5E8B" w:rsidRPr="00612732">
        <w:rPr>
          <w:rFonts w:cs="Arial"/>
        </w:rPr>
        <w:t>COURSE #:</w:t>
      </w:r>
      <w:r w:rsidR="002C5E8B" w:rsidRPr="00612732">
        <w:rPr>
          <w:rFonts w:cs="Arial"/>
        </w:rPr>
        <w:tab/>
      </w:r>
      <w:r w:rsidRPr="00612732">
        <w:rPr>
          <w:rFonts w:cs="Arial"/>
          <w:b/>
        </w:rPr>
        <w:t>7006</w:t>
      </w:r>
      <w:r w:rsidR="002C5E8B" w:rsidRPr="00612732">
        <w:rPr>
          <w:rFonts w:cs="Arial"/>
          <w:b/>
        </w:rPr>
        <w:t xml:space="preserve"> </w:t>
      </w:r>
      <w:r w:rsidR="00F40DB0" w:rsidRPr="00612732">
        <w:rPr>
          <w:rFonts w:cs="Arial"/>
          <w:b/>
        </w:rPr>
        <w:t>201</w:t>
      </w:r>
    </w:p>
    <w:p w14:paraId="62F510AC" w14:textId="3D5AF7A9"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DE18CC" w:rsidRPr="00612732">
        <w:rPr>
          <w:rFonts w:cs="Arial"/>
        </w:rPr>
        <w:t>Madry</w:t>
      </w:r>
    </w:p>
    <w:p w14:paraId="6E8D884C" w14:textId="77777777" w:rsidR="00864FDE" w:rsidRPr="00612732" w:rsidRDefault="00864FDE" w:rsidP="001935F3">
      <w:pPr>
        <w:tabs>
          <w:tab w:val="left" w:pos="720"/>
          <w:tab w:val="left" w:pos="2160"/>
          <w:tab w:val="left" w:pos="6480"/>
        </w:tabs>
        <w:jc w:val="both"/>
        <w:rPr>
          <w:rFonts w:cs="Arial"/>
        </w:rPr>
      </w:pPr>
      <w:r w:rsidRPr="00612732">
        <w:rPr>
          <w:rFonts w:cs="Arial"/>
        </w:rPr>
        <w:t>DESCRIPTION:</w:t>
      </w:r>
      <w:r w:rsidRPr="00612732">
        <w:rPr>
          <w:rFonts w:cs="Arial"/>
        </w:rPr>
        <w:tab/>
        <w:t>This course focuses on ownership, the varieties of interest in land, considerations in the buying and selling of land, and the control of land use through private arrangements and the common law of nuisance.  The course also emphasizes multi-stage analysis of legal problems, the intersection of diverse doctrines, and the unique concerns in the practice of transactional law.</w:t>
      </w:r>
    </w:p>
    <w:p w14:paraId="46B2C871"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4</w:t>
      </w:r>
    </w:p>
    <w:p w14:paraId="53C06234"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None</w:t>
      </w:r>
    </w:p>
    <w:p w14:paraId="168445DA"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COURSE STATUS: </w:t>
      </w:r>
      <w:r w:rsidRPr="00612732">
        <w:rPr>
          <w:rFonts w:cs="Arial"/>
        </w:rPr>
        <w:tab/>
        <w:t>Required 1L Course</w:t>
      </w:r>
    </w:p>
    <w:p w14:paraId="3DC6AFF7" w14:textId="3AD1815A" w:rsidR="00137FD8" w:rsidRPr="00612732" w:rsidRDefault="00864FDE" w:rsidP="009C5F55">
      <w:pPr>
        <w:tabs>
          <w:tab w:val="left" w:pos="720"/>
          <w:tab w:val="left" w:pos="2160"/>
          <w:tab w:val="left" w:pos="6480"/>
        </w:tabs>
        <w:jc w:val="both"/>
      </w:pPr>
      <w:r w:rsidRPr="00612732">
        <w:rPr>
          <w:rFonts w:cs="Arial"/>
        </w:rPr>
        <w:t xml:space="preserve">METHOD(S) OF EVALUATION:  </w:t>
      </w:r>
      <w:r w:rsidR="008A6BEA" w:rsidRPr="00612732">
        <w:rPr>
          <w:rFonts w:cs="Arial"/>
        </w:rPr>
        <w:t xml:space="preserve">In-class examination </w:t>
      </w:r>
      <w:r w:rsidR="00137FD8" w:rsidRPr="00612732">
        <w:rPr>
          <w:rFonts w:cs="Arial"/>
        </w:rPr>
        <w:t xml:space="preserve">(4 hours) </w:t>
      </w:r>
      <w:r w:rsidR="008A6BEA" w:rsidRPr="00612732">
        <w:rPr>
          <w:rFonts w:cs="Arial"/>
        </w:rPr>
        <w:t>during the final examination period,</w:t>
      </w:r>
      <w:r w:rsidR="009C5F55" w:rsidRPr="00612732">
        <w:rPr>
          <w:rFonts w:cs="Arial"/>
        </w:rPr>
        <w:t xml:space="preserve"> class participation demonstrating familiarity with assignments and insight can raise a marginal grade</w:t>
      </w:r>
    </w:p>
    <w:p w14:paraId="5927E07D" w14:textId="6CE8E5D9" w:rsidR="00064A1B" w:rsidRPr="00612732" w:rsidRDefault="00064A1B" w:rsidP="009C5F55">
      <w:pPr>
        <w:tabs>
          <w:tab w:val="left" w:pos="720"/>
          <w:tab w:val="left" w:pos="2160"/>
          <w:tab w:val="left" w:pos="6480"/>
        </w:tabs>
        <w:jc w:val="both"/>
        <w:rPr>
          <w:rFonts w:cs="Arial"/>
        </w:rPr>
      </w:pPr>
    </w:p>
    <w:p w14:paraId="69DBFD6A" w14:textId="77777777" w:rsidR="00064A1B" w:rsidRPr="00612732" w:rsidRDefault="00064A1B" w:rsidP="00064A1B">
      <w:pPr>
        <w:tabs>
          <w:tab w:val="left" w:pos="720"/>
          <w:tab w:val="left" w:pos="2160"/>
          <w:tab w:val="left" w:pos="6480"/>
        </w:tabs>
        <w:jc w:val="both"/>
        <w:rPr>
          <w:rFonts w:cs="Arial"/>
        </w:rPr>
      </w:pPr>
    </w:p>
    <w:p w14:paraId="19D47831" w14:textId="4C3A70EF"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PROPERTY</w:t>
      </w:r>
      <w:r w:rsidRPr="00612732">
        <w:rPr>
          <w:rFonts w:cs="Arial"/>
          <w:b/>
        </w:rPr>
        <w:tab/>
      </w:r>
      <w:r w:rsidR="002C5E8B" w:rsidRPr="00612732">
        <w:rPr>
          <w:rFonts w:cs="Arial"/>
        </w:rPr>
        <w:t>COURSE #:</w:t>
      </w:r>
      <w:r w:rsidR="002C5E8B" w:rsidRPr="00612732">
        <w:rPr>
          <w:rFonts w:cs="Arial"/>
        </w:rPr>
        <w:tab/>
      </w:r>
      <w:r w:rsidRPr="00612732">
        <w:rPr>
          <w:rFonts w:cs="Arial"/>
          <w:b/>
        </w:rPr>
        <w:t>7006</w:t>
      </w:r>
      <w:r w:rsidR="00852ECA" w:rsidRPr="00612732">
        <w:rPr>
          <w:rFonts w:cs="Arial"/>
          <w:b/>
        </w:rPr>
        <w:t xml:space="preserve"> 301</w:t>
      </w:r>
    </w:p>
    <w:p w14:paraId="1B0942D3" w14:textId="3591AC9E" w:rsidR="00864FDE" w:rsidRPr="00612732" w:rsidRDefault="00864FDE" w:rsidP="001935F3">
      <w:pPr>
        <w:tabs>
          <w:tab w:val="left" w:pos="720"/>
          <w:tab w:val="left" w:pos="2160"/>
          <w:tab w:val="left" w:pos="6480"/>
        </w:tabs>
        <w:jc w:val="both"/>
        <w:rPr>
          <w:rFonts w:cs="Arial"/>
        </w:rPr>
      </w:pPr>
      <w:r w:rsidRPr="00612732">
        <w:rPr>
          <w:rFonts w:cs="Arial"/>
        </w:rPr>
        <w:t>PROFESSOR:</w:t>
      </w:r>
      <w:r w:rsidR="00FF374B" w:rsidRPr="00612732">
        <w:rPr>
          <w:rFonts w:cs="Arial"/>
        </w:rPr>
        <w:t xml:space="preserve">  </w:t>
      </w:r>
      <w:r w:rsidR="00FF374B" w:rsidRPr="00612732">
        <w:rPr>
          <w:rFonts w:cs="Arial"/>
        </w:rPr>
        <w:tab/>
        <w:t>M</w:t>
      </w:r>
      <w:r w:rsidR="00F40DB0" w:rsidRPr="00612732">
        <w:rPr>
          <w:rFonts w:cs="Arial"/>
        </w:rPr>
        <w:t>urray</w:t>
      </w:r>
    </w:p>
    <w:p w14:paraId="4D555B6A" w14:textId="77777777" w:rsidR="00864FDE" w:rsidRPr="00612732" w:rsidRDefault="00864FDE" w:rsidP="001935F3">
      <w:pPr>
        <w:tabs>
          <w:tab w:val="left" w:pos="720"/>
          <w:tab w:val="left" w:pos="2160"/>
          <w:tab w:val="left" w:pos="6480"/>
        </w:tabs>
        <w:jc w:val="both"/>
        <w:rPr>
          <w:rFonts w:cs="Arial"/>
        </w:rPr>
      </w:pPr>
      <w:r w:rsidRPr="00612732">
        <w:rPr>
          <w:rFonts w:cs="Arial"/>
        </w:rPr>
        <w:t>DESCRIPTION:</w:t>
      </w:r>
      <w:r w:rsidRPr="00612732">
        <w:rPr>
          <w:rFonts w:cs="Arial"/>
        </w:rPr>
        <w:tab/>
        <w:t>This course focuses on ownership, the varieties of interest in land, considerations in the buying and selling of land, and the control of land use through private arrangements and the common law of nuisance.  The course also emphasizes multi-stage analysis of legal problems, the intersection of diverse doctrines, and the unique concerns in the practice of transactional law.</w:t>
      </w:r>
    </w:p>
    <w:p w14:paraId="5EA0C547" w14:textId="77777777" w:rsidR="00864FDE" w:rsidRPr="00612732" w:rsidRDefault="00864FDE" w:rsidP="001935F3">
      <w:pPr>
        <w:tabs>
          <w:tab w:val="left" w:pos="720"/>
          <w:tab w:val="left" w:pos="2160"/>
          <w:tab w:val="left" w:pos="6480"/>
        </w:tabs>
        <w:jc w:val="both"/>
        <w:rPr>
          <w:rFonts w:cs="Arial"/>
        </w:rPr>
      </w:pPr>
      <w:r w:rsidRPr="00612732">
        <w:rPr>
          <w:rFonts w:cs="Arial"/>
        </w:rPr>
        <w:lastRenderedPageBreak/>
        <w:t>CREDITS:</w:t>
      </w:r>
      <w:r w:rsidRPr="00612732">
        <w:rPr>
          <w:rFonts w:cs="Arial"/>
        </w:rPr>
        <w:tab/>
        <w:t>4</w:t>
      </w:r>
    </w:p>
    <w:p w14:paraId="58BD117A"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None</w:t>
      </w:r>
    </w:p>
    <w:p w14:paraId="6854699B"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COURSE STATUS: </w:t>
      </w:r>
      <w:r w:rsidRPr="00612732">
        <w:rPr>
          <w:rFonts w:cs="Arial"/>
        </w:rPr>
        <w:tab/>
        <w:t>Required 1L Course</w:t>
      </w:r>
    </w:p>
    <w:p w14:paraId="5B146438" w14:textId="1D77EABC" w:rsidR="001C5822" w:rsidRPr="00612732" w:rsidRDefault="00864FDE" w:rsidP="001C5822">
      <w:pPr>
        <w:tabs>
          <w:tab w:val="left" w:pos="720"/>
          <w:tab w:val="left" w:pos="2160"/>
          <w:tab w:val="left" w:pos="6480"/>
        </w:tabs>
        <w:rPr>
          <w:rFonts w:cs="Arial"/>
        </w:rPr>
      </w:pPr>
      <w:r w:rsidRPr="00612732">
        <w:rPr>
          <w:rFonts w:cs="Arial"/>
        </w:rPr>
        <w:t xml:space="preserve">METHOD(S) OF EVALUATION:  </w:t>
      </w:r>
      <w:r w:rsidR="00CC209A" w:rsidRPr="00612732">
        <w:rPr>
          <w:rFonts w:cs="Arial"/>
        </w:rPr>
        <w:t>In-class examination during the final examination period, class participation</w:t>
      </w:r>
      <w:r w:rsidR="001C5822" w:rsidRPr="00612732">
        <w:rPr>
          <w:rFonts w:cs="Arial"/>
        </w:rPr>
        <w:t xml:space="preserve"> </w:t>
      </w:r>
    </w:p>
    <w:p w14:paraId="09645BEB" w14:textId="0E0146F1" w:rsidR="00864FDE" w:rsidRPr="00612732" w:rsidRDefault="00864FDE" w:rsidP="001C5822">
      <w:pPr>
        <w:tabs>
          <w:tab w:val="left" w:pos="720"/>
          <w:tab w:val="left" w:pos="2160"/>
          <w:tab w:val="left" w:pos="6480"/>
        </w:tabs>
        <w:jc w:val="both"/>
        <w:rPr>
          <w:rFonts w:cs="Arial"/>
        </w:rPr>
      </w:pPr>
    </w:p>
    <w:p w14:paraId="39A5EB0E" w14:textId="77777777" w:rsidR="00B55D27" w:rsidRPr="00612732" w:rsidRDefault="00B55D27" w:rsidP="001C5822">
      <w:pPr>
        <w:tabs>
          <w:tab w:val="left" w:pos="720"/>
          <w:tab w:val="left" w:pos="2160"/>
          <w:tab w:val="left" w:pos="6480"/>
        </w:tabs>
        <w:jc w:val="both"/>
        <w:rPr>
          <w:rFonts w:cs="Arial"/>
        </w:rPr>
      </w:pPr>
    </w:p>
    <w:p w14:paraId="2D3758D2" w14:textId="77777777" w:rsidR="00864FDE" w:rsidRPr="00612732" w:rsidRDefault="00864FDE" w:rsidP="00E73858">
      <w:pPr>
        <w:tabs>
          <w:tab w:val="left" w:pos="720"/>
          <w:tab w:val="left" w:pos="2160"/>
          <w:tab w:val="left" w:pos="2250"/>
          <w:tab w:val="left" w:pos="6480"/>
          <w:tab w:val="right" w:pos="8190"/>
        </w:tabs>
        <w:jc w:val="center"/>
        <w:rPr>
          <w:rFonts w:cs="Arial"/>
          <w:b/>
        </w:rPr>
      </w:pPr>
      <w:r w:rsidRPr="00612732">
        <w:rPr>
          <w:rFonts w:cs="Arial"/>
          <w:b/>
        </w:rPr>
        <w:t>UPPER-LEVEL REQUIRED COURSES</w:t>
      </w:r>
    </w:p>
    <w:p w14:paraId="3F5736DF" w14:textId="77777777" w:rsidR="00864FDE" w:rsidRPr="00612732" w:rsidRDefault="00864FDE" w:rsidP="001935F3">
      <w:pPr>
        <w:tabs>
          <w:tab w:val="left" w:pos="720"/>
          <w:tab w:val="left" w:pos="2160"/>
          <w:tab w:val="left" w:pos="6480"/>
        </w:tabs>
        <w:jc w:val="both"/>
        <w:rPr>
          <w:rFonts w:cs="Arial"/>
        </w:rPr>
      </w:pPr>
    </w:p>
    <w:p w14:paraId="0FE0E6E6" w14:textId="4E5108FC"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EVIDENCE</w:t>
      </w:r>
      <w:r w:rsidRPr="00612732">
        <w:rPr>
          <w:rFonts w:cs="Arial"/>
          <w:b/>
        </w:rPr>
        <w:tab/>
      </w:r>
      <w:r w:rsidRPr="00612732">
        <w:rPr>
          <w:rFonts w:cs="Arial"/>
        </w:rPr>
        <w:t xml:space="preserve">COURSE #:  </w:t>
      </w:r>
      <w:r w:rsidR="002C5E8B" w:rsidRPr="00612732">
        <w:rPr>
          <w:rFonts w:cs="Arial"/>
        </w:rPr>
        <w:tab/>
      </w:r>
      <w:r w:rsidRPr="00612732">
        <w:rPr>
          <w:rFonts w:cs="Arial"/>
          <w:b/>
        </w:rPr>
        <w:t>7191</w:t>
      </w:r>
      <w:r w:rsidR="00FF374B" w:rsidRPr="00612732">
        <w:rPr>
          <w:rFonts w:cs="Arial"/>
          <w:b/>
        </w:rPr>
        <w:t xml:space="preserve"> 101</w:t>
      </w:r>
    </w:p>
    <w:p w14:paraId="1A61F223" w14:textId="71FD0082" w:rsidR="00864FDE" w:rsidRPr="00612732" w:rsidRDefault="00FF374B"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t>Lemann</w:t>
      </w:r>
    </w:p>
    <w:p w14:paraId="3A92E4CF"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Survey of the law of evidence, focusing upon the Federal Rules of Evidence and corresponding Wisconsin rules.  Subjects covered include evidentiary burdens and presumptions, relevancy, hearsay, impeachment and examination of witnesses, selected privileges, and authentication of physical and demonstrative evidence.</w:t>
      </w:r>
    </w:p>
    <w:p w14:paraId="3060A69A"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06E42DC7"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None</w:t>
      </w:r>
    </w:p>
    <w:p w14:paraId="7ABCD7DF"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 xml:space="preserve">Required for Graduation </w:t>
      </w:r>
    </w:p>
    <w:p w14:paraId="39B28923" w14:textId="1D0A8101" w:rsidR="00864FDE"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r w:rsidR="00915DA0" w:rsidRPr="00612732">
        <w:rPr>
          <w:rFonts w:cs="Arial"/>
        </w:rPr>
        <w:t>In-class examination durin</w:t>
      </w:r>
      <w:r w:rsidR="001E1EE9" w:rsidRPr="00612732">
        <w:rPr>
          <w:rFonts w:cs="Arial"/>
        </w:rPr>
        <w:t xml:space="preserve">g the final examination period, </w:t>
      </w:r>
      <w:r w:rsidR="00915DA0" w:rsidRPr="00612732">
        <w:rPr>
          <w:rFonts w:cs="Arial"/>
        </w:rPr>
        <w:t>class participation</w:t>
      </w:r>
      <w:r w:rsidRPr="00612732">
        <w:rPr>
          <w:rFonts w:cs="Arial"/>
        </w:rPr>
        <w:t xml:space="preserve"> </w:t>
      </w:r>
    </w:p>
    <w:p w14:paraId="1143D8C3" w14:textId="77777777" w:rsidR="006C472E" w:rsidRPr="00612732" w:rsidRDefault="006C472E" w:rsidP="001935F3">
      <w:pPr>
        <w:tabs>
          <w:tab w:val="left" w:pos="720"/>
          <w:tab w:val="left" w:pos="2160"/>
          <w:tab w:val="left" w:pos="6480"/>
        </w:tabs>
        <w:jc w:val="both"/>
        <w:rPr>
          <w:rFonts w:cs="Arial"/>
        </w:rPr>
      </w:pPr>
    </w:p>
    <w:p w14:paraId="018EDEFC" w14:textId="77777777" w:rsidR="008735DA" w:rsidRPr="00612732" w:rsidRDefault="008735DA" w:rsidP="008735DA">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bCs/>
        </w:rPr>
        <w:t>THE LAW GOVERNING LAWYERS</w:t>
      </w:r>
      <w:r w:rsidRPr="00612732">
        <w:rPr>
          <w:rFonts w:cs="Arial"/>
          <w:b/>
        </w:rPr>
        <w:tab/>
      </w:r>
      <w:r w:rsidRPr="00612732">
        <w:rPr>
          <w:rFonts w:cs="Arial"/>
        </w:rPr>
        <w:t>COURSE #:</w:t>
      </w:r>
      <w:r w:rsidRPr="00612732">
        <w:rPr>
          <w:rFonts w:cs="Arial"/>
        </w:rPr>
        <w:tab/>
      </w:r>
      <w:r w:rsidRPr="00612732">
        <w:rPr>
          <w:rFonts w:cs="Arial"/>
          <w:b/>
        </w:rPr>
        <w:t>7266 101</w:t>
      </w:r>
    </w:p>
    <w:p w14:paraId="610D2171" w14:textId="18E6F8A2" w:rsidR="008735DA" w:rsidRPr="00612732" w:rsidRDefault="00C51D13" w:rsidP="008735DA">
      <w:pPr>
        <w:tabs>
          <w:tab w:val="left" w:pos="720"/>
          <w:tab w:val="left" w:pos="2160"/>
          <w:tab w:val="left" w:pos="6480"/>
        </w:tabs>
        <w:jc w:val="both"/>
        <w:rPr>
          <w:rFonts w:cs="Arial"/>
        </w:rPr>
      </w:pPr>
      <w:r w:rsidRPr="00612732">
        <w:rPr>
          <w:rFonts w:cs="Arial"/>
        </w:rPr>
        <w:t xml:space="preserve">PROFESSOR:  </w:t>
      </w:r>
      <w:r w:rsidRPr="00612732">
        <w:rPr>
          <w:rFonts w:cs="Arial"/>
        </w:rPr>
        <w:tab/>
        <w:t>Rofes</w:t>
      </w:r>
    </w:p>
    <w:p w14:paraId="4FC8D939" w14:textId="77777777" w:rsidR="008735DA" w:rsidRPr="00612732" w:rsidRDefault="008735DA" w:rsidP="008735DA">
      <w:pPr>
        <w:tabs>
          <w:tab w:val="left" w:pos="720"/>
          <w:tab w:val="left" w:pos="2160"/>
          <w:tab w:val="right" w:pos="9216"/>
        </w:tabs>
        <w:jc w:val="both"/>
        <w:rPr>
          <w:rFonts w:cs="Arial"/>
        </w:rPr>
      </w:pPr>
      <w:r w:rsidRPr="00612732">
        <w:rPr>
          <w:rFonts w:cs="Arial"/>
        </w:rPr>
        <w:t>DESCRIPTION:</w:t>
      </w:r>
      <w:r w:rsidRPr="00612732">
        <w:rPr>
          <w:rFonts w:cs="Arial"/>
        </w:rPr>
        <w:tab/>
        <w:t>An introduction to legal and ethical principles governing lawyers, the legal profession, and the practice of law.  Study of the principal ways in which lawyers are regulated – through bar admission, lawyer disciplinary actions, and legal malpractice suits.  The course explores the lawyer-client relationship and the scope and limits of duties owed to the client, the legal system, and third parties.</w:t>
      </w:r>
    </w:p>
    <w:p w14:paraId="67423799" w14:textId="77777777" w:rsidR="008735DA" w:rsidRPr="00612732" w:rsidRDefault="008735DA" w:rsidP="008735DA">
      <w:pPr>
        <w:tabs>
          <w:tab w:val="left" w:pos="720"/>
          <w:tab w:val="left" w:pos="2160"/>
          <w:tab w:val="right" w:pos="9216"/>
        </w:tabs>
        <w:jc w:val="both"/>
        <w:rPr>
          <w:rFonts w:cs="Arial"/>
        </w:rPr>
      </w:pPr>
      <w:r w:rsidRPr="00612732">
        <w:rPr>
          <w:rFonts w:cs="Arial"/>
        </w:rPr>
        <w:t>CREDITS:</w:t>
      </w:r>
      <w:r w:rsidRPr="00612732">
        <w:rPr>
          <w:rFonts w:cs="Arial"/>
        </w:rPr>
        <w:tab/>
        <w:t>3</w:t>
      </w:r>
    </w:p>
    <w:p w14:paraId="725BC4E4" w14:textId="77777777" w:rsidR="008735DA" w:rsidRPr="00612732" w:rsidRDefault="008735DA" w:rsidP="008735DA">
      <w:pPr>
        <w:tabs>
          <w:tab w:val="left" w:pos="720"/>
          <w:tab w:val="left" w:pos="2160"/>
          <w:tab w:val="left" w:pos="6480"/>
        </w:tabs>
        <w:jc w:val="both"/>
        <w:rPr>
          <w:rFonts w:cs="Arial"/>
        </w:rPr>
      </w:pPr>
      <w:r w:rsidRPr="00612732">
        <w:rPr>
          <w:rFonts w:cs="Arial"/>
        </w:rPr>
        <w:t>PREREQUISITES:</w:t>
      </w:r>
      <w:r w:rsidRPr="00612732">
        <w:rPr>
          <w:rFonts w:cs="Arial"/>
        </w:rPr>
        <w:tab/>
        <w:t>None</w:t>
      </w:r>
    </w:p>
    <w:p w14:paraId="459D56A3" w14:textId="77777777" w:rsidR="008735DA" w:rsidRPr="00612732" w:rsidRDefault="008735DA" w:rsidP="008735DA">
      <w:pPr>
        <w:tabs>
          <w:tab w:val="left" w:pos="720"/>
          <w:tab w:val="left" w:pos="2160"/>
          <w:tab w:val="left" w:pos="6480"/>
        </w:tabs>
        <w:jc w:val="both"/>
        <w:rPr>
          <w:rFonts w:cs="Arial"/>
        </w:rPr>
      </w:pPr>
      <w:r w:rsidRPr="00612732">
        <w:rPr>
          <w:rFonts w:cs="Arial"/>
        </w:rPr>
        <w:t>COURSE STATUS:</w:t>
      </w:r>
      <w:r w:rsidRPr="00612732">
        <w:rPr>
          <w:rFonts w:cs="Arial"/>
        </w:rPr>
        <w:tab/>
        <w:t>Required for Graduation</w:t>
      </w:r>
    </w:p>
    <w:p w14:paraId="40119623" w14:textId="7B04512F" w:rsidR="008735DA" w:rsidRPr="00612732" w:rsidRDefault="008735DA" w:rsidP="008735DA">
      <w:pPr>
        <w:tabs>
          <w:tab w:val="left" w:pos="720"/>
          <w:tab w:val="left" w:pos="2160"/>
          <w:tab w:val="left" w:pos="6480"/>
        </w:tabs>
        <w:jc w:val="both"/>
        <w:rPr>
          <w:rFonts w:cs="Arial"/>
        </w:rPr>
      </w:pPr>
      <w:r w:rsidRPr="00612732">
        <w:rPr>
          <w:rFonts w:cs="Arial"/>
        </w:rPr>
        <w:t xml:space="preserve">METHOD(S) OF EVALUATION:  In-class examination during the final examination period, </w:t>
      </w:r>
      <w:r w:rsidR="00AA26A7" w:rsidRPr="00612732">
        <w:rPr>
          <w:rFonts w:cs="Arial"/>
        </w:rPr>
        <w:t xml:space="preserve">take-home </w:t>
      </w:r>
      <w:r w:rsidR="00954797" w:rsidRPr="00612732">
        <w:rPr>
          <w:rFonts w:cs="Arial"/>
        </w:rPr>
        <w:t>memorandum</w:t>
      </w:r>
      <w:r w:rsidR="00AA26A7" w:rsidRPr="00612732">
        <w:rPr>
          <w:rFonts w:cs="Arial"/>
        </w:rPr>
        <w:t xml:space="preserve">, attendance, </w:t>
      </w:r>
      <w:r w:rsidR="009F3A26" w:rsidRPr="00612732">
        <w:rPr>
          <w:rFonts w:cs="Arial"/>
        </w:rPr>
        <w:t>class participation,</w:t>
      </w:r>
      <w:r w:rsidR="00AA26A7" w:rsidRPr="00612732">
        <w:rPr>
          <w:rFonts w:cs="Arial"/>
        </w:rPr>
        <w:t xml:space="preserve"> contribution to the learning of others</w:t>
      </w:r>
    </w:p>
    <w:p w14:paraId="4C549800" w14:textId="77777777" w:rsidR="00582F58" w:rsidRPr="00612732" w:rsidRDefault="00582F58" w:rsidP="001935F3">
      <w:pPr>
        <w:tabs>
          <w:tab w:val="left" w:pos="720"/>
          <w:tab w:val="left" w:pos="2160"/>
          <w:tab w:val="left" w:pos="6480"/>
        </w:tabs>
        <w:jc w:val="both"/>
        <w:rPr>
          <w:rFonts w:cs="Arial"/>
        </w:rPr>
      </w:pPr>
    </w:p>
    <w:p w14:paraId="47539161" w14:textId="694ECED1"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TRUSTS AND ESTATES</w:t>
      </w:r>
      <w:r w:rsidRPr="00612732">
        <w:rPr>
          <w:rFonts w:cs="Arial"/>
          <w:b/>
        </w:rPr>
        <w:tab/>
      </w:r>
      <w:r w:rsidRPr="00612732">
        <w:rPr>
          <w:rFonts w:cs="Arial"/>
        </w:rPr>
        <w:t>COURSE #:</w:t>
      </w:r>
      <w:r w:rsidR="008735DA" w:rsidRPr="00612732">
        <w:rPr>
          <w:rFonts w:cs="Arial"/>
        </w:rPr>
        <w:tab/>
      </w:r>
      <w:r w:rsidRPr="00612732">
        <w:rPr>
          <w:rFonts w:cs="Arial"/>
          <w:b/>
        </w:rPr>
        <w:t>7332</w:t>
      </w:r>
      <w:r w:rsidR="008735DA" w:rsidRPr="00612732">
        <w:rPr>
          <w:rFonts w:cs="Arial"/>
          <w:b/>
        </w:rPr>
        <w:t xml:space="preserve"> 101</w:t>
      </w:r>
    </w:p>
    <w:p w14:paraId="687828C0" w14:textId="14391394" w:rsidR="00864FDE" w:rsidRPr="00612732" w:rsidRDefault="008735DA" w:rsidP="001935F3">
      <w:pPr>
        <w:tabs>
          <w:tab w:val="left" w:pos="720"/>
          <w:tab w:val="left" w:pos="2160"/>
          <w:tab w:val="left" w:pos="6480"/>
        </w:tabs>
        <w:jc w:val="both"/>
        <w:rPr>
          <w:rFonts w:cs="Arial"/>
        </w:rPr>
      </w:pPr>
      <w:r w:rsidRPr="00612732">
        <w:rPr>
          <w:rFonts w:cs="Arial"/>
        </w:rPr>
        <w:t>PROFESSO</w:t>
      </w:r>
      <w:r w:rsidR="00C51D13" w:rsidRPr="00612732">
        <w:rPr>
          <w:rFonts w:cs="Arial"/>
        </w:rPr>
        <w:t xml:space="preserve">R:  </w:t>
      </w:r>
      <w:r w:rsidR="00C51D13" w:rsidRPr="00612732">
        <w:rPr>
          <w:rFonts w:cs="Arial"/>
        </w:rPr>
        <w:tab/>
        <w:t>M</w:t>
      </w:r>
      <w:r w:rsidR="006F2C5A" w:rsidRPr="00612732">
        <w:rPr>
          <w:rFonts w:cs="Arial"/>
        </w:rPr>
        <w:t>adry</w:t>
      </w:r>
    </w:p>
    <w:p w14:paraId="64C04A34"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 xml:space="preserve">Examination of intestate succession, wills and various will substitutes, </w:t>
      </w:r>
      <w:r w:rsidRPr="00612732">
        <w:rPr>
          <w:rFonts w:cs="Arial"/>
          <w:u w:val="single"/>
        </w:rPr>
        <w:t xml:space="preserve">inter </w:t>
      </w:r>
      <w:proofErr w:type="spellStart"/>
      <w:r w:rsidRPr="00612732">
        <w:rPr>
          <w:rFonts w:cs="Arial"/>
          <w:u w:val="single"/>
        </w:rPr>
        <w:t>vivos</w:t>
      </w:r>
      <w:proofErr w:type="spellEnd"/>
      <w:r w:rsidRPr="00612732">
        <w:rPr>
          <w:rFonts w:cs="Arial"/>
        </w:rPr>
        <w:t xml:space="preserve"> and testamentary trusts, future interests in real and personal property, and problems arising in the administration of decedents' estates and trusts.</w:t>
      </w:r>
    </w:p>
    <w:p w14:paraId="3FEBA1C7"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4DAA36EB"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Property</w:t>
      </w:r>
    </w:p>
    <w:p w14:paraId="1609B73B"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 xml:space="preserve">Required for Graduation </w:t>
      </w:r>
    </w:p>
    <w:p w14:paraId="0DC70E74" w14:textId="04E437AF" w:rsidR="00864FDE"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r w:rsidR="00915DA0" w:rsidRPr="00612732">
        <w:rPr>
          <w:rFonts w:cs="Arial"/>
        </w:rPr>
        <w:t xml:space="preserve">In-class examination during the final examination period, </w:t>
      </w:r>
      <w:r w:rsidR="00A31FD4" w:rsidRPr="00612732">
        <w:rPr>
          <w:rFonts w:cs="Arial"/>
        </w:rPr>
        <w:t>class</w:t>
      </w:r>
      <w:r w:rsidR="00E35598" w:rsidRPr="00612732">
        <w:rPr>
          <w:rFonts w:cs="Arial"/>
        </w:rPr>
        <w:t xml:space="preserve"> participation</w:t>
      </w:r>
      <w:r w:rsidR="009C5F55" w:rsidRPr="00612732">
        <w:rPr>
          <w:rFonts w:cs="Arial"/>
        </w:rPr>
        <w:t xml:space="preserve"> showing familiarity with the assignments and insight can raise a marginal grade</w:t>
      </w:r>
    </w:p>
    <w:p w14:paraId="5AB51844" w14:textId="08430E71" w:rsidR="00864FDE" w:rsidRPr="00612732" w:rsidRDefault="001E373E" w:rsidP="001935F3">
      <w:pPr>
        <w:tabs>
          <w:tab w:val="left" w:pos="720"/>
          <w:tab w:val="left" w:pos="2160"/>
          <w:tab w:val="left" w:pos="6480"/>
        </w:tabs>
        <w:jc w:val="center"/>
        <w:rPr>
          <w:rFonts w:cs="Arial"/>
          <w:b/>
        </w:rPr>
      </w:pPr>
      <w:r w:rsidRPr="00612732">
        <w:rPr>
          <w:rFonts w:cs="Arial"/>
          <w:b/>
        </w:rPr>
        <w:br w:type="column"/>
      </w:r>
      <w:r w:rsidR="00864FDE" w:rsidRPr="00612732">
        <w:rPr>
          <w:rFonts w:cs="Arial"/>
          <w:b/>
        </w:rPr>
        <w:lastRenderedPageBreak/>
        <w:t>GENERAL ENROLLMENT COURSES</w:t>
      </w:r>
    </w:p>
    <w:p w14:paraId="7070C8FC" w14:textId="77777777" w:rsidR="00864FDE" w:rsidRPr="00612732" w:rsidRDefault="00864FDE" w:rsidP="001935F3">
      <w:pPr>
        <w:tabs>
          <w:tab w:val="left" w:pos="720"/>
          <w:tab w:val="left" w:pos="2160"/>
          <w:tab w:val="left" w:pos="6480"/>
        </w:tabs>
        <w:jc w:val="both"/>
        <w:rPr>
          <w:rFonts w:cs="Arial"/>
          <w:b/>
        </w:rPr>
      </w:pPr>
    </w:p>
    <w:p w14:paraId="465A7D9C" w14:textId="38A39B26"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ADVANCED CIVIL PROCEDURE</w:t>
      </w:r>
      <w:r w:rsidRPr="00612732">
        <w:rPr>
          <w:rFonts w:cs="Arial"/>
          <w:b/>
        </w:rPr>
        <w:tab/>
      </w:r>
      <w:r w:rsidR="008735DA" w:rsidRPr="00612732">
        <w:rPr>
          <w:rFonts w:cs="Arial"/>
        </w:rPr>
        <w:t>COURSE #:</w:t>
      </w:r>
      <w:r w:rsidR="008735DA" w:rsidRPr="00612732">
        <w:rPr>
          <w:rFonts w:cs="Arial"/>
        </w:rPr>
        <w:tab/>
      </w:r>
      <w:r w:rsidR="00302DF5" w:rsidRPr="00612732">
        <w:rPr>
          <w:rFonts w:cs="Arial"/>
          <w:b/>
        </w:rPr>
        <w:t>71</w:t>
      </w:r>
      <w:r w:rsidR="008931A0" w:rsidRPr="00612732">
        <w:rPr>
          <w:rFonts w:cs="Arial"/>
          <w:b/>
        </w:rPr>
        <w:t>02</w:t>
      </w:r>
      <w:r w:rsidR="00F548E6" w:rsidRPr="00612732">
        <w:rPr>
          <w:rFonts w:cs="Arial"/>
          <w:b/>
        </w:rPr>
        <w:t xml:space="preserve"> </w:t>
      </w:r>
      <w:r w:rsidRPr="00612732">
        <w:rPr>
          <w:rFonts w:cs="Arial"/>
          <w:b/>
        </w:rPr>
        <w:t>101</w:t>
      </w:r>
    </w:p>
    <w:p w14:paraId="189191C1"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PROFESSORS:  </w:t>
      </w:r>
      <w:r w:rsidRPr="00612732">
        <w:rPr>
          <w:rFonts w:cs="Arial"/>
        </w:rPr>
        <w:tab/>
        <w:t>Kearney and Shriner</w:t>
      </w:r>
    </w:p>
    <w:p w14:paraId="239168EA" w14:textId="77777777" w:rsidR="00864FDE" w:rsidRPr="00612732" w:rsidRDefault="00864FDE" w:rsidP="001935F3">
      <w:pPr>
        <w:pStyle w:val="BodyText"/>
        <w:tabs>
          <w:tab w:val="left" w:pos="2160"/>
        </w:tabs>
        <w:jc w:val="both"/>
        <w:rPr>
          <w:rFonts w:cs="Arial"/>
          <w:sz w:val="20"/>
        </w:rPr>
      </w:pPr>
      <w:r w:rsidRPr="00612732">
        <w:rPr>
          <w:rFonts w:cs="Arial"/>
          <w:sz w:val="20"/>
        </w:rPr>
        <w:t>DESCRIPTION:</w:t>
      </w:r>
      <w:r w:rsidRPr="00612732">
        <w:rPr>
          <w:rFonts w:cs="Arial"/>
          <w:sz w:val="20"/>
        </w:rPr>
        <w:tab/>
        <w:t>An examination of procedural aspects of civil litigation that builds upon and goes substantially beyond the mandatory first-year course.  Particular attention will be paid to (1) certain aspects of Wisconsin civil procedure that differ from those of the federal system, and (2) various aspects of complex litigation, such as class actions, joinder, and multidistrict litigation.  Additional topics may include extraordinary writs, settlements, and perfecting appeals.</w:t>
      </w:r>
    </w:p>
    <w:p w14:paraId="1C729DA5"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7416851A"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Civil Procedure</w:t>
      </w:r>
    </w:p>
    <w:p w14:paraId="1EFD1F33" w14:textId="77777777" w:rsidR="00864FDE" w:rsidRPr="00612732" w:rsidRDefault="00864FDE" w:rsidP="001935F3">
      <w:pPr>
        <w:tabs>
          <w:tab w:val="left" w:pos="720"/>
          <w:tab w:val="left" w:pos="2160"/>
          <w:tab w:val="left" w:pos="6480"/>
        </w:tabs>
        <w:jc w:val="both"/>
        <w:rPr>
          <w:rFonts w:cs="Arial"/>
          <w:i/>
          <w:iCs/>
        </w:rPr>
      </w:pPr>
      <w:r w:rsidRPr="00612732">
        <w:rPr>
          <w:rFonts w:cs="Arial"/>
        </w:rPr>
        <w:t>COURSE STATUS:</w:t>
      </w:r>
      <w:r w:rsidRPr="00612732">
        <w:rPr>
          <w:rFonts w:cs="Arial"/>
        </w:rPr>
        <w:tab/>
        <w:t xml:space="preserve">Open Enrollment – </w:t>
      </w:r>
      <w:r w:rsidRPr="00612732">
        <w:rPr>
          <w:rFonts w:cs="Arial"/>
          <w:i/>
          <w:iCs/>
        </w:rPr>
        <w:t>Satisfies the Law School process elective requirement</w:t>
      </w:r>
    </w:p>
    <w:p w14:paraId="6FA2989A" w14:textId="65FB9062" w:rsidR="00EF6375"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r w:rsidR="00A147FD" w:rsidRPr="00612732">
        <w:rPr>
          <w:rFonts w:cs="Arial"/>
        </w:rPr>
        <w:t>In-class examination during the final examination period, class participation</w:t>
      </w:r>
    </w:p>
    <w:p w14:paraId="4BC54B2C" w14:textId="77777777" w:rsidR="006C472E" w:rsidRPr="00612732" w:rsidRDefault="006C472E" w:rsidP="001935F3">
      <w:pPr>
        <w:tabs>
          <w:tab w:val="left" w:pos="720"/>
          <w:tab w:val="left" w:pos="2160"/>
          <w:tab w:val="left" w:pos="6480"/>
        </w:tabs>
        <w:jc w:val="both"/>
        <w:rPr>
          <w:rFonts w:cs="Arial"/>
        </w:rPr>
      </w:pPr>
    </w:p>
    <w:p w14:paraId="38C04C77" w14:textId="56B42D6A" w:rsidR="00B6038A" w:rsidRPr="00612732" w:rsidRDefault="00B6038A" w:rsidP="00B6038A">
      <w:pPr>
        <w:tabs>
          <w:tab w:val="left" w:pos="720"/>
          <w:tab w:val="left" w:pos="2160"/>
          <w:tab w:val="left" w:pos="6480"/>
        </w:tabs>
        <w:rPr>
          <w:b/>
        </w:rPr>
      </w:pPr>
      <w:r w:rsidRPr="00612732">
        <w:t>COURSE TITLE:</w:t>
      </w:r>
      <w:r w:rsidRPr="00612732">
        <w:tab/>
      </w:r>
      <w:r w:rsidRPr="00612732">
        <w:rPr>
          <w:b/>
        </w:rPr>
        <w:t>ALTERNATIVE DISPUTE RESOLUTION</w:t>
      </w:r>
      <w:r w:rsidRPr="00612732">
        <w:rPr>
          <w:b/>
        </w:rPr>
        <w:tab/>
      </w:r>
      <w:r w:rsidRPr="00612732">
        <w:t xml:space="preserve">COURSE #:  </w:t>
      </w:r>
      <w:r w:rsidRPr="00612732">
        <w:tab/>
      </w:r>
      <w:r w:rsidRPr="00612732">
        <w:rPr>
          <w:b/>
        </w:rPr>
        <w:t>7105 101</w:t>
      </w:r>
    </w:p>
    <w:p w14:paraId="61732F9C" w14:textId="499435FF" w:rsidR="00B6038A" w:rsidRPr="00612732" w:rsidRDefault="00B6038A" w:rsidP="00B6038A">
      <w:pPr>
        <w:tabs>
          <w:tab w:val="left" w:pos="720"/>
          <w:tab w:val="left" w:pos="2160"/>
          <w:tab w:val="left" w:pos="6480"/>
        </w:tabs>
      </w:pPr>
      <w:r w:rsidRPr="00612732">
        <w:t xml:space="preserve">PROFESSOR:  </w:t>
      </w:r>
      <w:r w:rsidRPr="00612732">
        <w:tab/>
      </w:r>
      <w:r w:rsidR="006F2C5A" w:rsidRPr="00612732">
        <w:t>Schneider</w:t>
      </w:r>
    </w:p>
    <w:p w14:paraId="76C063FB" w14:textId="77777777" w:rsidR="00B6038A" w:rsidRPr="00612732" w:rsidRDefault="00B6038A" w:rsidP="00B6038A">
      <w:pPr>
        <w:tabs>
          <w:tab w:val="left" w:pos="720"/>
          <w:tab w:val="left" w:pos="2160"/>
          <w:tab w:val="right" w:pos="9216"/>
        </w:tabs>
        <w:jc w:val="both"/>
      </w:pPr>
      <w:r w:rsidRPr="00612732">
        <w:t>DESCRIPTION:</w:t>
      </w:r>
      <w:r w:rsidRPr="00612732">
        <w:tab/>
        <w:t xml:space="preserve">An examination of extrajudicial methods of dispute resolution, including negotiation, mediation, arbitration and </w:t>
      </w:r>
      <w:proofErr w:type="gramStart"/>
      <w:r w:rsidRPr="00612732">
        <w:t>mini-trials</w:t>
      </w:r>
      <w:proofErr w:type="gramEnd"/>
      <w:r w:rsidRPr="00612732">
        <w:t>.</w:t>
      </w:r>
    </w:p>
    <w:p w14:paraId="23982436" w14:textId="77777777" w:rsidR="00B6038A" w:rsidRPr="00612732" w:rsidRDefault="00B6038A" w:rsidP="00B6038A">
      <w:pPr>
        <w:tabs>
          <w:tab w:val="left" w:pos="720"/>
          <w:tab w:val="left" w:pos="2160"/>
          <w:tab w:val="left" w:pos="6480"/>
        </w:tabs>
      </w:pPr>
      <w:r w:rsidRPr="00612732">
        <w:t>CREDITS:</w:t>
      </w:r>
      <w:r w:rsidRPr="00612732">
        <w:tab/>
        <w:t>3</w:t>
      </w:r>
    </w:p>
    <w:p w14:paraId="2E2F0F30" w14:textId="5B63E4F3" w:rsidR="00B6038A" w:rsidRPr="00612732" w:rsidRDefault="00B6038A" w:rsidP="00B6038A">
      <w:pPr>
        <w:tabs>
          <w:tab w:val="left" w:pos="720"/>
          <w:tab w:val="left" w:pos="2160"/>
          <w:tab w:val="left" w:pos="6480"/>
        </w:tabs>
      </w:pPr>
      <w:r w:rsidRPr="00612732">
        <w:t xml:space="preserve">PREREQUISITES:  </w:t>
      </w:r>
      <w:r w:rsidRPr="00612732">
        <w:tab/>
        <w:t>Civil Procedure (or concurrent)</w:t>
      </w:r>
    </w:p>
    <w:p w14:paraId="191C089A" w14:textId="692B295F" w:rsidR="00B6038A" w:rsidRPr="00612732" w:rsidRDefault="00B6038A" w:rsidP="00B6038A">
      <w:pPr>
        <w:tabs>
          <w:tab w:val="left" w:pos="720"/>
          <w:tab w:val="left" w:pos="2160"/>
          <w:tab w:val="left" w:pos="6480"/>
        </w:tabs>
        <w:rPr>
          <w:i/>
          <w:iCs/>
        </w:rPr>
      </w:pPr>
      <w:r w:rsidRPr="00612732">
        <w:t xml:space="preserve">COURSE STATUS: </w:t>
      </w:r>
      <w:r w:rsidRPr="00612732">
        <w:tab/>
        <w:t xml:space="preserve">Open Enrollment – </w:t>
      </w:r>
      <w:r w:rsidRPr="00612732">
        <w:rPr>
          <w:i/>
          <w:iCs/>
        </w:rPr>
        <w:t>Satisfies the Law School process elective requirement</w:t>
      </w:r>
    </w:p>
    <w:p w14:paraId="79EA5BE1" w14:textId="08436111" w:rsidR="00B6038A" w:rsidRPr="00612732" w:rsidRDefault="00B6038A" w:rsidP="00B6038A">
      <w:pPr>
        <w:tabs>
          <w:tab w:val="left" w:pos="720"/>
          <w:tab w:val="left" w:pos="2160"/>
          <w:tab w:val="left" w:pos="6480"/>
        </w:tabs>
        <w:rPr>
          <w:rFonts w:cs="Arial"/>
        </w:rPr>
      </w:pPr>
      <w:r w:rsidRPr="00612732">
        <w:t>METHOD(S) OF EVALUATION:</w:t>
      </w:r>
      <w:r w:rsidR="002B3AF9" w:rsidRPr="00612732">
        <w:t xml:space="preserve">  </w:t>
      </w:r>
      <w:r w:rsidR="00B27F01" w:rsidRPr="00612732">
        <w:t xml:space="preserve">In-class examination during the final examination period, </w:t>
      </w:r>
      <w:r w:rsidR="00B27F01" w:rsidRPr="00612732">
        <w:rPr>
          <w:rFonts w:cs="Arial"/>
        </w:rPr>
        <w:t>class presentations, class participation, quizzes</w:t>
      </w:r>
    </w:p>
    <w:p w14:paraId="1BEF7204" w14:textId="3DE4DD9E" w:rsidR="00B27F01" w:rsidRPr="00612732" w:rsidRDefault="00B27F01" w:rsidP="00B6038A">
      <w:pPr>
        <w:tabs>
          <w:tab w:val="left" w:pos="720"/>
          <w:tab w:val="left" w:pos="2160"/>
          <w:tab w:val="left" w:pos="6480"/>
        </w:tabs>
      </w:pPr>
      <w:r w:rsidRPr="00612732">
        <w:rPr>
          <w:rFonts w:cs="Arial"/>
        </w:rPr>
        <w:t>FACULTY COMMENTS:</w:t>
      </w:r>
      <w:r w:rsidR="00D464AB" w:rsidRPr="00612732">
        <w:rPr>
          <w:rFonts w:cs="Arial"/>
        </w:rPr>
        <w:t xml:space="preserve">  </w:t>
      </w:r>
      <w:r w:rsidRPr="00612732">
        <w:rPr>
          <w:rFonts w:cs="Arial"/>
        </w:rPr>
        <w:t>There are 7 quizzes</w:t>
      </w:r>
    </w:p>
    <w:p w14:paraId="7E5C3986" w14:textId="77777777" w:rsidR="00B6038A" w:rsidRPr="00612732" w:rsidRDefault="00B6038A" w:rsidP="008561CF">
      <w:pPr>
        <w:tabs>
          <w:tab w:val="left" w:pos="720"/>
          <w:tab w:val="left" w:pos="2160"/>
          <w:tab w:val="left" w:pos="6480"/>
        </w:tabs>
        <w:rPr>
          <w:rFonts w:cs="Arial"/>
        </w:rPr>
      </w:pPr>
    </w:p>
    <w:p w14:paraId="5DC60484" w14:textId="4DBA7949" w:rsidR="004D3F6F" w:rsidRPr="00612732" w:rsidRDefault="004D3F6F" w:rsidP="004D3F6F">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BAR E</w:t>
      </w:r>
      <w:r w:rsidR="008E2B81" w:rsidRPr="00612732">
        <w:rPr>
          <w:rFonts w:cs="Arial"/>
          <w:b/>
        </w:rPr>
        <w:t>XAMINATION FOUNDATIONS</w:t>
      </w:r>
      <w:r w:rsidRPr="00612732">
        <w:rPr>
          <w:rFonts w:cs="Arial"/>
          <w:b/>
        </w:rPr>
        <w:tab/>
      </w:r>
      <w:r w:rsidRPr="00612732">
        <w:rPr>
          <w:rFonts w:cs="Arial"/>
        </w:rPr>
        <w:t>COURSE #:</w:t>
      </w:r>
      <w:r w:rsidRPr="00612732">
        <w:rPr>
          <w:rFonts w:cs="Arial"/>
        </w:rPr>
        <w:tab/>
      </w:r>
      <w:r w:rsidRPr="00612732">
        <w:rPr>
          <w:rFonts w:cs="Arial"/>
          <w:b/>
        </w:rPr>
        <w:t>71</w:t>
      </w:r>
      <w:r w:rsidR="00BF201A" w:rsidRPr="00612732">
        <w:rPr>
          <w:rFonts w:cs="Arial"/>
          <w:b/>
        </w:rPr>
        <w:t>37 101</w:t>
      </w:r>
    </w:p>
    <w:p w14:paraId="10A81353" w14:textId="77777777" w:rsidR="004D3F6F" w:rsidRPr="00612732" w:rsidRDefault="004D3F6F" w:rsidP="004D3F6F">
      <w:pPr>
        <w:tabs>
          <w:tab w:val="left" w:pos="720"/>
          <w:tab w:val="left" w:pos="2160"/>
          <w:tab w:val="left" w:pos="6480"/>
        </w:tabs>
        <w:rPr>
          <w:rFonts w:cs="Arial"/>
        </w:rPr>
      </w:pPr>
      <w:r w:rsidRPr="00612732">
        <w:rPr>
          <w:rFonts w:cs="Arial"/>
        </w:rPr>
        <w:t xml:space="preserve">PROFESSOR:  </w:t>
      </w:r>
      <w:r w:rsidRPr="00612732">
        <w:rPr>
          <w:rFonts w:cs="Arial"/>
        </w:rPr>
        <w:tab/>
        <w:t>Pagel</w:t>
      </w:r>
    </w:p>
    <w:p w14:paraId="1AFA02B0" w14:textId="754DEC63" w:rsidR="004D3F6F" w:rsidRPr="00612732" w:rsidRDefault="004D3F6F" w:rsidP="004D3F6F">
      <w:pPr>
        <w:tabs>
          <w:tab w:val="left" w:pos="720"/>
          <w:tab w:val="left" w:pos="2160"/>
          <w:tab w:val="left" w:pos="6480"/>
        </w:tabs>
        <w:jc w:val="both"/>
        <w:rPr>
          <w:rFonts w:cs="Arial"/>
        </w:rPr>
      </w:pPr>
      <w:r w:rsidRPr="00612732">
        <w:rPr>
          <w:rFonts w:cs="Arial"/>
        </w:rPr>
        <w:t>DESCRIPTION:</w:t>
      </w:r>
      <w:r w:rsidRPr="00612732">
        <w:rPr>
          <w:rFonts w:cs="Arial"/>
        </w:rPr>
        <w:tab/>
      </w:r>
      <w:r w:rsidR="00BF201A" w:rsidRPr="00612732">
        <w:rPr>
          <w:rFonts w:cs="Arial"/>
        </w:rPr>
        <w:t>This course will focus on developing test-taking skills necessary for success on the Multistate Bar Exam (MBE) and essay portion of a bar examination.  The course will follow a “flipped-classroom” model where students will learn substantive material from three MBE subjects outside the classroom through video lectures.  Class time will be spent working through practice problems and discussing test-taking skills and strategies.  Students will have multiple opportunities to complete and receive feedback on MBE and essay questions.  Note: Bar Exam Foundations is not a substitute for a commercial bar review course.</w:t>
      </w:r>
    </w:p>
    <w:p w14:paraId="0445E1DF" w14:textId="77777777" w:rsidR="004D3F6F" w:rsidRPr="00612732" w:rsidRDefault="004D3F6F" w:rsidP="004D3F6F">
      <w:pPr>
        <w:tabs>
          <w:tab w:val="left" w:pos="720"/>
          <w:tab w:val="left" w:pos="2160"/>
          <w:tab w:val="left" w:pos="6480"/>
        </w:tabs>
        <w:rPr>
          <w:rFonts w:cs="Arial"/>
        </w:rPr>
      </w:pPr>
      <w:r w:rsidRPr="00612732">
        <w:rPr>
          <w:rFonts w:cs="Arial"/>
        </w:rPr>
        <w:t>CREDITS:</w:t>
      </w:r>
      <w:r w:rsidRPr="00612732">
        <w:rPr>
          <w:rFonts w:cs="Arial"/>
        </w:rPr>
        <w:tab/>
        <w:t>3</w:t>
      </w:r>
    </w:p>
    <w:p w14:paraId="07F6E9E1" w14:textId="77777777" w:rsidR="004D3F6F" w:rsidRPr="00612732" w:rsidRDefault="004D3F6F" w:rsidP="004D3F6F">
      <w:pPr>
        <w:tabs>
          <w:tab w:val="left" w:pos="720"/>
          <w:tab w:val="left" w:pos="2160"/>
          <w:tab w:val="left" w:pos="6480"/>
        </w:tabs>
        <w:rPr>
          <w:rFonts w:cs="Arial"/>
        </w:rPr>
      </w:pPr>
      <w:r w:rsidRPr="00612732">
        <w:rPr>
          <w:rFonts w:cs="Arial"/>
        </w:rPr>
        <w:t>PREREQUISITES:</w:t>
      </w:r>
      <w:r w:rsidRPr="00612732">
        <w:rPr>
          <w:rFonts w:cs="Arial"/>
        </w:rPr>
        <w:tab/>
        <w:t xml:space="preserve">Completion of the required 1L curriculum </w:t>
      </w:r>
    </w:p>
    <w:p w14:paraId="26770341" w14:textId="6B2D8C85" w:rsidR="004D3F6F" w:rsidRPr="00612732" w:rsidRDefault="004D3F6F" w:rsidP="004D3F6F">
      <w:pPr>
        <w:tabs>
          <w:tab w:val="left" w:pos="720"/>
          <w:tab w:val="left" w:pos="2160"/>
          <w:tab w:val="left" w:pos="6480"/>
        </w:tabs>
        <w:rPr>
          <w:rFonts w:cs="Arial"/>
          <w:i/>
          <w:iCs/>
        </w:rPr>
      </w:pPr>
      <w:r w:rsidRPr="00612732">
        <w:rPr>
          <w:rFonts w:cs="Arial"/>
        </w:rPr>
        <w:t>COURSE STATUS:</w:t>
      </w:r>
      <w:r w:rsidRPr="00612732">
        <w:rPr>
          <w:rFonts w:cs="Arial"/>
        </w:rPr>
        <w:tab/>
        <w:t>Open Enrollment</w:t>
      </w:r>
      <w:r w:rsidR="00C500FA" w:rsidRPr="00612732">
        <w:rPr>
          <w:rFonts w:cs="Arial"/>
        </w:rPr>
        <w:t xml:space="preserve">  </w:t>
      </w:r>
      <w:r w:rsidR="00352173" w:rsidRPr="00612732">
        <w:rPr>
          <w:rFonts w:cs="Arial"/>
        </w:rPr>
        <w:t xml:space="preserve"> </w:t>
      </w:r>
      <w:r w:rsidR="00C500FA" w:rsidRPr="00612732">
        <w:rPr>
          <w:rFonts w:cs="Arial"/>
          <w:i/>
          <w:iCs/>
        </w:rPr>
        <w:t>Graded Satisfactory/Unsatisfactory</w:t>
      </w:r>
    </w:p>
    <w:p w14:paraId="3EC49607" w14:textId="40384095" w:rsidR="004D3F6F" w:rsidRPr="00612732" w:rsidRDefault="004D3F6F" w:rsidP="004D3F6F">
      <w:pPr>
        <w:tabs>
          <w:tab w:val="left" w:pos="720"/>
          <w:tab w:val="left" w:pos="2160"/>
          <w:tab w:val="left" w:pos="6480"/>
        </w:tabs>
        <w:jc w:val="both"/>
        <w:rPr>
          <w:rFonts w:cs="Arial"/>
        </w:rPr>
      </w:pPr>
      <w:r w:rsidRPr="00612732">
        <w:rPr>
          <w:rFonts w:cs="Arial"/>
        </w:rPr>
        <w:t xml:space="preserve">METHOD(S) OF EVALUATION:  </w:t>
      </w:r>
      <w:r w:rsidR="00842075" w:rsidRPr="00612732">
        <w:rPr>
          <w:rFonts w:cs="Arial"/>
        </w:rPr>
        <w:t>Weekly assignments and two midterm examinations.</w:t>
      </w:r>
    </w:p>
    <w:p w14:paraId="5BED5C54" w14:textId="77777777" w:rsidR="00D534A8" w:rsidRPr="00612732" w:rsidRDefault="00D534A8" w:rsidP="00D534A8">
      <w:pPr>
        <w:tabs>
          <w:tab w:val="left" w:pos="720"/>
          <w:tab w:val="left" w:pos="2160"/>
          <w:tab w:val="left" w:pos="6480"/>
        </w:tabs>
        <w:rPr>
          <w:rFonts w:cs="Arial"/>
        </w:rPr>
      </w:pPr>
    </w:p>
    <w:p w14:paraId="45C4074B" w14:textId="34598D62"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BUSINESS ASSOCIATIONS</w:t>
      </w:r>
      <w:r w:rsidRPr="00612732">
        <w:rPr>
          <w:rFonts w:cs="Arial"/>
          <w:b/>
        </w:rPr>
        <w:tab/>
      </w:r>
      <w:r w:rsidR="008735DA" w:rsidRPr="00612732">
        <w:rPr>
          <w:rFonts w:cs="Arial"/>
        </w:rPr>
        <w:t>COURSE #:</w:t>
      </w:r>
      <w:r w:rsidR="008735DA" w:rsidRPr="00612732">
        <w:rPr>
          <w:rFonts w:cs="Arial"/>
        </w:rPr>
        <w:tab/>
      </w:r>
      <w:r w:rsidRPr="00612732">
        <w:rPr>
          <w:rFonts w:cs="Arial"/>
          <w:b/>
        </w:rPr>
        <w:t>7125</w:t>
      </w:r>
      <w:r w:rsidR="00404C03" w:rsidRPr="00612732">
        <w:rPr>
          <w:rFonts w:cs="Arial"/>
          <w:b/>
        </w:rPr>
        <w:t xml:space="preserve"> 101</w:t>
      </w:r>
    </w:p>
    <w:p w14:paraId="3C9FF693" w14:textId="720595D8" w:rsidR="00864FDE" w:rsidRPr="00612732" w:rsidRDefault="008735DA"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t>Grossman</w:t>
      </w:r>
    </w:p>
    <w:p w14:paraId="5FC33247" w14:textId="77777777" w:rsidR="00864FDE" w:rsidRPr="00612732" w:rsidRDefault="00864FDE" w:rsidP="001935F3">
      <w:pPr>
        <w:tabs>
          <w:tab w:val="right" w:pos="720"/>
          <w:tab w:val="left" w:pos="2160"/>
          <w:tab w:val="right" w:pos="9216"/>
        </w:tabs>
        <w:jc w:val="both"/>
        <w:rPr>
          <w:rFonts w:cs="Arial"/>
        </w:rPr>
      </w:pPr>
      <w:r w:rsidRPr="00612732">
        <w:rPr>
          <w:rFonts w:cs="Arial"/>
        </w:rPr>
        <w:t xml:space="preserve">DESCRIPTION:  </w:t>
      </w:r>
      <w:r w:rsidRPr="00612732">
        <w:rPr>
          <w:rFonts w:cs="Arial"/>
        </w:rPr>
        <w:tab/>
        <w:t>This course examines the laws and principles of agency.  It also explores the laws that regulate, the characteristics of, and the policies behind, different business organizations, including partnerships, limited liability companies and corporations, with a focus on the closely-held corporation.  Topics covered with respect to these business organizations include: entity formation, capital structure and financing, the rights and obligations of the equity holders and managers, and fiduciary duties of managers.</w:t>
      </w:r>
    </w:p>
    <w:p w14:paraId="5E6CB591"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0B7E6B79"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PREREQUISITES:  </w:t>
      </w:r>
      <w:r w:rsidRPr="00612732">
        <w:rPr>
          <w:rFonts w:cs="Arial"/>
        </w:rPr>
        <w:tab/>
        <w:t>None</w:t>
      </w:r>
    </w:p>
    <w:p w14:paraId="0BEDB4BC"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COURSE STATUS: </w:t>
      </w:r>
      <w:r w:rsidRPr="00612732">
        <w:rPr>
          <w:rFonts w:cs="Arial"/>
        </w:rPr>
        <w:tab/>
        <w:t>Open Enrollment</w:t>
      </w:r>
    </w:p>
    <w:p w14:paraId="4CED84D8" w14:textId="6B822F9E" w:rsidR="00915DA0" w:rsidRPr="00612732" w:rsidRDefault="0047095D" w:rsidP="0004163F">
      <w:pPr>
        <w:tabs>
          <w:tab w:val="left" w:pos="720"/>
          <w:tab w:val="left" w:pos="2160"/>
          <w:tab w:val="left" w:pos="6480"/>
        </w:tabs>
        <w:jc w:val="both"/>
        <w:rPr>
          <w:rFonts w:cs="Arial"/>
        </w:rPr>
      </w:pPr>
      <w:r w:rsidRPr="00612732">
        <w:rPr>
          <w:rFonts w:cs="Arial"/>
        </w:rPr>
        <w:t xml:space="preserve">METHOD(S) OF EVALUATION:  </w:t>
      </w:r>
      <w:r w:rsidR="00230563" w:rsidRPr="00612732">
        <w:rPr>
          <w:rFonts w:cs="Arial"/>
        </w:rPr>
        <w:t xml:space="preserve">Take-home examination to </w:t>
      </w:r>
      <w:r w:rsidR="00A1469F" w:rsidRPr="00612732">
        <w:rPr>
          <w:rFonts w:cs="Arial"/>
        </w:rPr>
        <w:t xml:space="preserve">be distributed on April </w:t>
      </w:r>
      <w:r w:rsidR="009C5F55" w:rsidRPr="00612732">
        <w:rPr>
          <w:rFonts w:cs="Arial"/>
        </w:rPr>
        <w:t xml:space="preserve">24, 2020 at 9:00 a.m. </w:t>
      </w:r>
      <w:r w:rsidR="00A1469F" w:rsidRPr="00612732">
        <w:rPr>
          <w:rFonts w:cs="Arial"/>
        </w:rPr>
        <w:t xml:space="preserve">and due on May </w:t>
      </w:r>
      <w:r w:rsidR="009C5F55" w:rsidRPr="00612732">
        <w:rPr>
          <w:rFonts w:cs="Arial"/>
        </w:rPr>
        <w:t>1, 2020</w:t>
      </w:r>
      <w:r w:rsidR="00230563" w:rsidRPr="00612732">
        <w:rPr>
          <w:rFonts w:cs="Arial"/>
        </w:rPr>
        <w:t>, class participation, attendance</w:t>
      </w:r>
    </w:p>
    <w:p w14:paraId="3497D297" w14:textId="77777777" w:rsidR="00864FDE" w:rsidRPr="00612732" w:rsidRDefault="00864FDE" w:rsidP="001935F3">
      <w:pPr>
        <w:tabs>
          <w:tab w:val="left" w:pos="720"/>
          <w:tab w:val="left" w:pos="2160"/>
          <w:tab w:val="left" w:pos="6480"/>
        </w:tabs>
        <w:jc w:val="both"/>
        <w:rPr>
          <w:rFonts w:cs="Arial"/>
        </w:rPr>
      </w:pPr>
    </w:p>
    <w:p w14:paraId="64D282A0" w14:textId="729CD91E" w:rsidR="003F24C0" w:rsidRPr="00612732" w:rsidRDefault="003F24C0" w:rsidP="003F24C0">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COMMUNITY AND ECONOMIC</w:t>
      </w:r>
      <w:r w:rsidRPr="00612732">
        <w:rPr>
          <w:rFonts w:cs="Arial"/>
          <w:b/>
        </w:rPr>
        <w:tab/>
      </w:r>
      <w:r w:rsidRPr="00612732">
        <w:rPr>
          <w:rFonts w:cs="Arial"/>
        </w:rPr>
        <w:t xml:space="preserve">COURSE #:  </w:t>
      </w:r>
      <w:r w:rsidR="008931A0" w:rsidRPr="00612732">
        <w:rPr>
          <w:rFonts w:cs="Arial"/>
        </w:rPr>
        <w:tab/>
      </w:r>
      <w:r w:rsidRPr="00612732">
        <w:rPr>
          <w:rFonts w:cs="Arial"/>
          <w:b/>
        </w:rPr>
        <w:t>7142</w:t>
      </w:r>
      <w:r w:rsidR="00A81E04" w:rsidRPr="00612732">
        <w:rPr>
          <w:rFonts w:cs="Arial"/>
          <w:b/>
        </w:rPr>
        <w:t xml:space="preserve"> 701</w:t>
      </w:r>
    </w:p>
    <w:p w14:paraId="7AEA1DFF" w14:textId="77777777" w:rsidR="003F24C0" w:rsidRPr="00612732" w:rsidRDefault="003F24C0" w:rsidP="003F24C0">
      <w:pPr>
        <w:tabs>
          <w:tab w:val="left" w:pos="720"/>
          <w:tab w:val="left" w:pos="2160"/>
          <w:tab w:val="left" w:pos="6480"/>
        </w:tabs>
        <w:rPr>
          <w:rFonts w:cs="Arial"/>
          <w:b/>
        </w:rPr>
      </w:pPr>
      <w:r w:rsidRPr="00612732">
        <w:rPr>
          <w:rFonts w:cs="Arial"/>
          <w:b/>
        </w:rPr>
        <w:tab/>
      </w:r>
      <w:r w:rsidRPr="00612732">
        <w:rPr>
          <w:rFonts w:cs="Arial"/>
          <w:b/>
        </w:rPr>
        <w:tab/>
        <w:t>DEVELOPMENT</w:t>
      </w:r>
    </w:p>
    <w:p w14:paraId="110E636A" w14:textId="3FCAF89D" w:rsidR="003F24C0" w:rsidRPr="00612732" w:rsidRDefault="003F24C0" w:rsidP="003F24C0">
      <w:pPr>
        <w:tabs>
          <w:tab w:val="left" w:pos="720"/>
          <w:tab w:val="left" w:pos="2160"/>
          <w:tab w:val="left" w:pos="6480"/>
        </w:tabs>
        <w:rPr>
          <w:rFonts w:cs="Arial"/>
        </w:rPr>
      </w:pPr>
      <w:r w:rsidRPr="00612732">
        <w:rPr>
          <w:rFonts w:cs="Arial"/>
        </w:rPr>
        <w:t xml:space="preserve">PROFESSOR:  </w:t>
      </w:r>
      <w:r w:rsidRPr="00612732">
        <w:rPr>
          <w:rFonts w:cs="Arial"/>
        </w:rPr>
        <w:tab/>
      </w:r>
      <w:r w:rsidR="00E75630" w:rsidRPr="00612732">
        <w:rPr>
          <w:rFonts w:cs="Arial"/>
        </w:rPr>
        <w:t>Whaley Smith</w:t>
      </w:r>
    </w:p>
    <w:p w14:paraId="481CACF3" w14:textId="68BF2B8A" w:rsidR="003F24C0" w:rsidRPr="00612732" w:rsidRDefault="003F24C0" w:rsidP="003F24C0">
      <w:pPr>
        <w:jc w:val="both"/>
        <w:rPr>
          <w:rFonts w:cs="Arial"/>
        </w:rPr>
      </w:pPr>
      <w:r w:rsidRPr="00612732">
        <w:rPr>
          <w:rFonts w:cs="Arial"/>
        </w:rPr>
        <w:t>DESCRIPTION:</w:t>
      </w:r>
      <w:r w:rsidRPr="00612732">
        <w:rPr>
          <w:rFonts w:cs="Arial"/>
        </w:rPr>
        <w:tab/>
        <w:t xml:space="preserve">Community and Economic Development (CED) Law fills the gap when market forces are not sufficient to provide low-income communities with the affordable housing and other services they need.  Topics </w:t>
      </w:r>
      <w:r w:rsidRPr="00612732">
        <w:rPr>
          <w:rFonts w:cs="Arial"/>
        </w:rPr>
        <w:lastRenderedPageBreak/>
        <w:t>include an overview of the real estate development process, an in-depth analysis of incentives used by the CED industry such as low-income housing tax credits, HOME funds, New Market Tax Credits, Renewable Tax Credits, Tax Incremental Districts, Business Improvement Districts, Brownfields incentives, and other resources.  An emphasis is placed on how entrepreneurship and the real estate development process in core urban areas differ from entrepreneurship and development driven by market forces.  Students interested in real estate law, contracts, small businesses law, tax law, non-profit law and urban issues will benefit most from this course.</w:t>
      </w:r>
    </w:p>
    <w:p w14:paraId="67914775" w14:textId="77777777" w:rsidR="003F24C0" w:rsidRPr="00612732" w:rsidRDefault="003F24C0" w:rsidP="003F24C0">
      <w:pPr>
        <w:tabs>
          <w:tab w:val="left" w:pos="720"/>
          <w:tab w:val="left" w:pos="2160"/>
          <w:tab w:val="left" w:pos="6480"/>
        </w:tabs>
        <w:rPr>
          <w:rFonts w:cs="Arial"/>
        </w:rPr>
      </w:pPr>
      <w:r w:rsidRPr="00612732">
        <w:rPr>
          <w:rFonts w:cs="Arial"/>
        </w:rPr>
        <w:t>CREDITS:</w:t>
      </w:r>
      <w:r w:rsidRPr="00612732">
        <w:rPr>
          <w:rFonts w:cs="Arial"/>
        </w:rPr>
        <w:tab/>
        <w:t>3</w:t>
      </w:r>
    </w:p>
    <w:p w14:paraId="08EDF84D" w14:textId="7117DC8B" w:rsidR="003F24C0" w:rsidRPr="00612732" w:rsidRDefault="003F24C0" w:rsidP="003F24C0">
      <w:pPr>
        <w:tabs>
          <w:tab w:val="left" w:pos="720"/>
          <w:tab w:val="left" w:pos="2160"/>
          <w:tab w:val="left" w:pos="6480"/>
        </w:tabs>
        <w:rPr>
          <w:rFonts w:cs="Arial"/>
        </w:rPr>
      </w:pPr>
      <w:r w:rsidRPr="00612732">
        <w:rPr>
          <w:rFonts w:cs="Arial"/>
        </w:rPr>
        <w:t xml:space="preserve">PREREQUISITES:  </w:t>
      </w:r>
      <w:r w:rsidR="00E75630" w:rsidRPr="00612732">
        <w:rPr>
          <w:rFonts w:cs="Arial"/>
        </w:rPr>
        <w:tab/>
      </w:r>
      <w:r w:rsidRPr="00612732">
        <w:rPr>
          <w:rFonts w:cs="Arial"/>
        </w:rPr>
        <w:t>None</w:t>
      </w:r>
    </w:p>
    <w:p w14:paraId="463A9657" w14:textId="456FB2C9" w:rsidR="003F24C0" w:rsidRPr="00612732" w:rsidRDefault="003F24C0" w:rsidP="003F24C0">
      <w:pPr>
        <w:tabs>
          <w:tab w:val="left" w:pos="720"/>
          <w:tab w:val="left" w:pos="2160"/>
          <w:tab w:val="left" w:pos="6480"/>
        </w:tabs>
        <w:rPr>
          <w:rFonts w:cs="Arial"/>
        </w:rPr>
      </w:pPr>
      <w:r w:rsidRPr="00612732">
        <w:rPr>
          <w:rFonts w:cs="Arial"/>
        </w:rPr>
        <w:t>COURSE STATUS:</w:t>
      </w:r>
      <w:r w:rsidR="00E75630" w:rsidRPr="00612732">
        <w:rPr>
          <w:rFonts w:cs="Arial"/>
        </w:rPr>
        <w:tab/>
      </w:r>
      <w:r w:rsidRPr="00612732">
        <w:rPr>
          <w:rFonts w:cs="Arial"/>
        </w:rPr>
        <w:t>Open Enrollment</w:t>
      </w:r>
    </w:p>
    <w:p w14:paraId="692AA51B" w14:textId="48A2B6FA" w:rsidR="00622E69" w:rsidRPr="00612732" w:rsidRDefault="00622E69" w:rsidP="003F24C0">
      <w:pPr>
        <w:tabs>
          <w:tab w:val="left" w:pos="720"/>
          <w:tab w:val="left" w:pos="2160"/>
          <w:tab w:val="left" w:pos="6480"/>
        </w:tabs>
        <w:rPr>
          <w:rFonts w:cs="Arial"/>
        </w:rPr>
      </w:pPr>
      <w:r w:rsidRPr="00612732">
        <w:rPr>
          <w:rFonts w:cs="Arial"/>
        </w:rPr>
        <w:t>METHODS OF EVALUATION:  Paper, class participation</w:t>
      </w:r>
    </w:p>
    <w:p w14:paraId="25525D6E" w14:textId="36B9F606" w:rsidR="00622E69" w:rsidRPr="00612732" w:rsidRDefault="00622E69" w:rsidP="003F24C0">
      <w:pPr>
        <w:tabs>
          <w:tab w:val="left" w:pos="720"/>
          <w:tab w:val="left" w:pos="2160"/>
          <w:tab w:val="left" w:pos="6480"/>
        </w:tabs>
        <w:rPr>
          <w:rFonts w:cs="Arial"/>
        </w:rPr>
      </w:pPr>
      <w:r w:rsidRPr="00612732">
        <w:rPr>
          <w:rFonts w:cs="Arial"/>
        </w:rPr>
        <w:t>FACULTY COMMENTS:  The course will include three evaluation measures:  (a) class participation, (b) there are 5 sections of the syllabus, after each section each student will complete a short reflection essay (3 pages), and (c) a final paper (20 pages or less) on a topic related to the course approved by the professor is due by the end of the semester exam period.</w:t>
      </w:r>
    </w:p>
    <w:p w14:paraId="5134DE5E" w14:textId="77777777" w:rsidR="00622E69" w:rsidRPr="00612732" w:rsidRDefault="00622E69" w:rsidP="00622E69">
      <w:r w:rsidRPr="00612732">
        <w:t> </w:t>
      </w:r>
    </w:p>
    <w:p w14:paraId="3F76BA94" w14:textId="31A66989" w:rsidR="00864FDE" w:rsidRPr="00612732" w:rsidRDefault="00864FDE" w:rsidP="00704F5A">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COMMUNITY PROSECUTION</w:t>
      </w:r>
      <w:r w:rsidRPr="00612732">
        <w:rPr>
          <w:rFonts w:cs="Arial"/>
          <w:b/>
        </w:rPr>
        <w:tab/>
      </w:r>
      <w:r w:rsidR="008735DA" w:rsidRPr="00612732">
        <w:rPr>
          <w:rFonts w:cs="Arial"/>
        </w:rPr>
        <w:t>COURSE #:</w:t>
      </w:r>
      <w:r w:rsidR="008735DA" w:rsidRPr="00612732">
        <w:rPr>
          <w:rFonts w:cs="Arial"/>
        </w:rPr>
        <w:tab/>
      </w:r>
      <w:r w:rsidRPr="00612732">
        <w:rPr>
          <w:rFonts w:cs="Arial"/>
          <w:b/>
        </w:rPr>
        <w:t>71</w:t>
      </w:r>
      <w:r w:rsidR="00B904C6" w:rsidRPr="00612732">
        <w:rPr>
          <w:rFonts w:cs="Arial"/>
          <w:b/>
        </w:rPr>
        <w:t>44</w:t>
      </w:r>
      <w:r w:rsidR="00F548E6" w:rsidRPr="00612732">
        <w:rPr>
          <w:rFonts w:cs="Arial"/>
          <w:b/>
        </w:rPr>
        <w:t xml:space="preserve"> 701</w:t>
      </w:r>
    </w:p>
    <w:p w14:paraId="6CF88F64"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PROFESSORS:  </w:t>
      </w:r>
      <w:r w:rsidRPr="00612732">
        <w:rPr>
          <w:rFonts w:cs="Arial"/>
        </w:rPr>
        <w:tab/>
        <w:t>Altenburg, Ladwig and Wesson</w:t>
      </w:r>
    </w:p>
    <w:p w14:paraId="16A1D7B5" w14:textId="77777777" w:rsidR="00864FDE" w:rsidRPr="00612732" w:rsidRDefault="00864FDE" w:rsidP="001935F3">
      <w:pPr>
        <w:tabs>
          <w:tab w:val="left" w:pos="720"/>
          <w:tab w:val="left" w:pos="2160"/>
          <w:tab w:val="left" w:pos="6480"/>
        </w:tabs>
        <w:jc w:val="both"/>
        <w:rPr>
          <w:rFonts w:cs="Arial"/>
        </w:rPr>
      </w:pPr>
      <w:r w:rsidRPr="00612732">
        <w:rPr>
          <w:rFonts w:cs="Arial"/>
        </w:rPr>
        <w:t>DESCRIPTION:</w:t>
      </w:r>
      <w:r w:rsidRPr="00612732">
        <w:rPr>
          <w:rFonts w:cs="Arial"/>
        </w:rPr>
        <w:tab/>
        <w:t>In this course, students will examine the shift of American prosecutors away from a response-driven model to an innovative and nationally recognized proactive model focused on preventing crime and increasing quality of life.  Prosecutors across the United States are embracing the idea that communities are the central institution for crime prevention, and the success or failure of prosecutors, police, schools, and families are dependent on that community foundation.  Community Prosecutors are now asked to use their legal knowledge in the field with police officers, use their communication skills to reach out to community members, use their courtroom and trial skills to prosecute the most violent criminals, and use their creativity to fashion appropriate alternatives to traditional prosecutions.</w:t>
      </w:r>
    </w:p>
    <w:p w14:paraId="59DCEF47"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0BD45D4C" w14:textId="56A3F01E" w:rsidR="00864FDE" w:rsidRPr="00612732" w:rsidRDefault="0000184B" w:rsidP="001935F3">
      <w:pPr>
        <w:tabs>
          <w:tab w:val="left" w:pos="720"/>
          <w:tab w:val="left" w:pos="2160"/>
          <w:tab w:val="left" w:pos="6480"/>
        </w:tabs>
        <w:jc w:val="both"/>
        <w:rPr>
          <w:rFonts w:cs="Arial"/>
        </w:rPr>
      </w:pPr>
      <w:r w:rsidRPr="00612732">
        <w:rPr>
          <w:rFonts w:cs="Arial"/>
        </w:rPr>
        <w:t xml:space="preserve">PREREQUISITES:  </w:t>
      </w:r>
      <w:r w:rsidRPr="00612732">
        <w:rPr>
          <w:rFonts w:cs="Arial"/>
        </w:rPr>
        <w:tab/>
        <w:t>None</w:t>
      </w:r>
    </w:p>
    <w:p w14:paraId="6D0BF2AA"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COURSE STATUS: </w:t>
      </w:r>
      <w:r w:rsidRPr="00612732">
        <w:rPr>
          <w:rFonts w:cs="Arial"/>
        </w:rPr>
        <w:tab/>
        <w:t>Open Enrollment</w:t>
      </w:r>
    </w:p>
    <w:p w14:paraId="7E695D96" w14:textId="287BE979" w:rsidR="00864FDE"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bookmarkStart w:id="6" w:name="_Hlk497480171"/>
      <w:r w:rsidR="00B569D4" w:rsidRPr="00612732">
        <w:rPr>
          <w:rFonts w:cs="Arial"/>
        </w:rPr>
        <w:t>Class presentations</w:t>
      </w:r>
      <w:r w:rsidR="00103313" w:rsidRPr="00612732">
        <w:rPr>
          <w:rFonts w:cs="Arial"/>
        </w:rPr>
        <w:t>/research paper</w:t>
      </w:r>
      <w:r w:rsidR="00B569D4" w:rsidRPr="00612732">
        <w:rPr>
          <w:rFonts w:cs="Arial"/>
        </w:rPr>
        <w:t xml:space="preserve"> (75%), class participation (25%)</w:t>
      </w:r>
      <w:bookmarkEnd w:id="6"/>
    </w:p>
    <w:p w14:paraId="25A4EC1E" w14:textId="77777777" w:rsidR="00C60134" w:rsidRPr="00612732" w:rsidRDefault="00C60134" w:rsidP="000B7239">
      <w:pPr>
        <w:tabs>
          <w:tab w:val="left" w:pos="720"/>
          <w:tab w:val="left" w:pos="2160"/>
          <w:tab w:val="left" w:pos="6480"/>
        </w:tabs>
        <w:rPr>
          <w:rFonts w:cs="Arial"/>
        </w:rPr>
      </w:pPr>
    </w:p>
    <w:p w14:paraId="5EE2D436" w14:textId="66BAB146" w:rsidR="000B7239" w:rsidRPr="00612732" w:rsidRDefault="004D3F6F" w:rsidP="008561CF">
      <w:pPr>
        <w:tabs>
          <w:tab w:val="left" w:pos="720"/>
          <w:tab w:val="left" w:pos="2160"/>
          <w:tab w:val="left" w:pos="6480"/>
        </w:tabs>
        <w:rPr>
          <w:rFonts w:cs="Arial"/>
        </w:rPr>
      </w:pPr>
      <w:r w:rsidRPr="00612732">
        <w:rPr>
          <w:rFonts w:cs="Arial"/>
        </w:rPr>
        <w:t>C</w:t>
      </w:r>
      <w:r w:rsidR="000B7239" w:rsidRPr="00612732">
        <w:rPr>
          <w:rFonts w:cs="Arial"/>
        </w:rPr>
        <w:t>OURSE TITLE:</w:t>
      </w:r>
      <w:r w:rsidR="000B7239" w:rsidRPr="00612732">
        <w:rPr>
          <w:rFonts w:cs="Arial"/>
        </w:rPr>
        <w:tab/>
      </w:r>
      <w:r w:rsidR="000B7239" w:rsidRPr="00612732">
        <w:rPr>
          <w:rFonts w:cs="Arial"/>
          <w:b/>
        </w:rPr>
        <w:t>CONSTITUTIONAL CRIMINAL</w:t>
      </w:r>
      <w:r w:rsidR="000B7239" w:rsidRPr="00612732">
        <w:rPr>
          <w:rFonts w:cs="Arial"/>
          <w:b/>
        </w:rPr>
        <w:tab/>
      </w:r>
      <w:r w:rsidR="008735DA" w:rsidRPr="00612732">
        <w:rPr>
          <w:rFonts w:cs="Arial"/>
        </w:rPr>
        <w:t>COURSE #:</w:t>
      </w:r>
      <w:r w:rsidR="008735DA" w:rsidRPr="00612732">
        <w:rPr>
          <w:rFonts w:cs="Arial"/>
        </w:rPr>
        <w:tab/>
      </w:r>
      <w:r w:rsidR="000B7239" w:rsidRPr="00612732">
        <w:rPr>
          <w:rFonts w:cs="Arial"/>
          <w:b/>
        </w:rPr>
        <w:t>7134 101</w:t>
      </w:r>
    </w:p>
    <w:p w14:paraId="3EF411B4" w14:textId="77777777" w:rsidR="000B7239" w:rsidRPr="00612732" w:rsidRDefault="000B7239" w:rsidP="000B7239">
      <w:pPr>
        <w:tabs>
          <w:tab w:val="left" w:pos="720"/>
          <w:tab w:val="left" w:pos="2160"/>
          <w:tab w:val="left" w:pos="6480"/>
        </w:tabs>
        <w:rPr>
          <w:rFonts w:cs="Arial"/>
          <w:b/>
        </w:rPr>
      </w:pPr>
      <w:r w:rsidRPr="00612732">
        <w:rPr>
          <w:rFonts w:cs="Arial"/>
        </w:rPr>
        <w:tab/>
      </w:r>
      <w:r w:rsidRPr="00612732">
        <w:rPr>
          <w:rFonts w:cs="Arial"/>
        </w:rPr>
        <w:tab/>
      </w:r>
      <w:r w:rsidRPr="00612732">
        <w:rPr>
          <w:rFonts w:cs="Arial"/>
          <w:b/>
        </w:rPr>
        <w:t>PROCEDURE</w:t>
      </w:r>
      <w:r w:rsidRPr="00612732">
        <w:rPr>
          <w:rFonts w:cs="Arial"/>
          <w:b/>
        </w:rPr>
        <w:tab/>
      </w:r>
      <w:r w:rsidRPr="00612732">
        <w:rPr>
          <w:rFonts w:cs="Arial"/>
          <w:b/>
        </w:rPr>
        <w:tab/>
      </w:r>
      <w:r w:rsidRPr="00612732">
        <w:rPr>
          <w:rFonts w:cs="Arial"/>
          <w:b/>
        </w:rPr>
        <w:tab/>
      </w:r>
    </w:p>
    <w:p w14:paraId="30949785" w14:textId="74D8546C" w:rsidR="000B7239" w:rsidRPr="00612732" w:rsidRDefault="00143947" w:rsidP="000B7239">
      <w:pPr>
        <w:tabs>
          <w:tab w:val="left" w:pos="720"/>
          <w:tab w:val="left" w:pos="2160"/>
          <w:tab w:val="left" w:pos="6480"/>
        </w:tabs>
        <w:rPr>
          <w:rFonts w:cs="Arial"/>
        </w:rPr>
      </w:pPr>
      <w:r w:rsidRPr="00612732">
        <w:rPr>
          <w:rFonts w:cs="Arial"/>
        </w:rPr>
        <w:t xml:space="preserve">PROFESSOR:  </w:t>
      </w:r>
      <w:r w:rsidRPr="00612732">
        <w:rPr>
          <w:rFonts w:cs="Arial"/>
        </w:rPr>
        <w:tab/>
        <w:t>Blinka</w:t>
      </w:r>
    </w:p>
    <w:p w14:paraId="513EF054" w14:textId="77777777" w:rsidR="000B7239" w:rsidRPr="00612732" w:rsidRDefault="000B7239" w:rsidP="000B7239">
      <w:pPr>
        <w:tabs>
          <w:tab w:val="left" w:pos="720"/>
          <w:tab w:val="left" w:pos="2160"/>
          <w:tab w:val="right" w:pos="9216"/>
        </w:tabs>
        <w:jc w:val="both"/>
        <w:rPr>
          <w:rFonts w:cs="Arial"/>
        </w:rPr>
      </w:pPr>
      <w:r w:rsidRPr="00612732">
        <w:rPr>
          <w:rFonts w:cs="Arial"/>
        </w:rPr>
        <w:t>DESCRIPTION:</w:t>
      </w:r>
      <w:r w:rsidRPr="00612732">
        <w:rPr>
          <w:rFonts w:cs="Arial"/>
        </w:rPr>
        <w:tab/>
        <w:t>Focus on constitutional issues relating to the investigative stage of a criminal case.  Issues considered include investigative detention; arrest, search, and seizure; interrogation of suspects; and procedures used to identify suspects.</w:t>
      </w:r>
    </w:p>
    <w:p w14:paraId="0C6D0AE8" w14:textId="77777777" w:rsidR="000B7239" w:rsidRPr="00612732" w:rsidRDefault="000B7239" w:rsidP="000B7239">
      <w:pPr>
        <w:tabs>
          <w:tab w:val="left" w:pos="720"/>
          <w:tab w:val="left" w:pos="2160"/>
          <w:tab w:val="left" w:pos="6480"/>
        </w:tabs>
        <w:rPr>
          <w:rFonts w:cs="Arial"/>
        </w:rPr>
      </w:pPr>
      <w:r w:rsidRPr="00612732">
        <w:rPr>
          <w:rFonts w:cs="Arial"/>
        </w:rPr>
        <w:t>CREDITS:</w:t>
      </w:r>
      <w:r w:rsidRPr="00612732">
        <w:rPr>
          <w:rFonts w:cs="Arial"/>
        </w:rPr>
        <w:tab/>
        <w:t>3</w:t>
      </w:r>
    </w:p>
    <w:p w14:paraId="3E140488" w14:textId="0F640935" w:rsidR="000B7239" w:rsidRPr="00612732" w:rsidRDefault="000B7239" w:rsidP="000B7239">
      <w:pPr>
        <w:tabs>
          <w:tab w:val="left" w:pos="720"/>
          <w:tab w:val="left" w:pos="2160"/>
          <w:tab w:val="left" w:pos="6480"/>
        </w:tabs>
        <w:rPr>
          <w:rFonts w:cs="Arial"/>
        </w:rPr>
      </w:pPr>
      <w:r w:rsidRPr="00612732">
        <w:rPr>
          <w:rFonts w:cs="Arial"/>
        </w:rPr>
        <w:t>PREREQUISITES:</w:t>
      </w:r>
      <w:r w:rsidR="00C60134" w:rsidRPr="00612732">
        <w:rPr>
          <w:rFonts w:cs="Arial"/>
        </w:rPr>
        <w:tab/>
      </w:r>
      <w:r w:rsidRPr="00612732">
        <w:rPr>
          <w:rFonts w:cs="Arial"/>
        </w:rPr>
        <w:t>None</w:t>
      </w:r>
    </w:p>
    <w:p w14:paraId="625FBA8B" w14:textId="62F5853E" w:rsidR="000B7239" w:rsidRPr="00612732" w:rsidRDefault="000B7239" w:rsidP="000B7239">
      <w:pPr>
        <w:tabs>
          <w:tab w:val="left" w:pos="720"/>
          <w:tab w:val="left" w:pos="2160"/>
          <w:tab w:val="left" w:pos="6480"/>
        </w:tabs>
        <w:rPr>
          <w:rFonts w:cs="Arial"/>
        </w:rPr>
      </w:pPr>
      <w:r w:rsidRPr="00612732">
        <w:rPr>
          <w:rFonts w:cs="Arial"/>
        </w:rPr>
        <w:t>COURSE STATUS:</w:t>
      </w:r>
      <w:r w:rsidR="00C60134" w:rsidRPr="00612732">
        <w:rPr>
          <w:rFonts w:cs="Arial"/>
        </w:rPr>
        <w:tab/>
      </w:r>
      <w:r w:rsidRPr="00612732">
        <w:rPr>
          <w:rFonts w:cs="Arial"/>
        </w:rPr>
        <w:t xml:space="preserve">Open Enrollment.  </w:t>
      </w:r>
      <w:r w:rsidRPr="00612732">
        <w:rPr>
          <w:rFonts w:cs="Arial"/>
          <w:i/>
          <w:iCs/>
        </w:rPr>
        <w:t>Satisfies the Law School public law requirement</w:t>
      </w:r>
    </w:p>
    <w:p w14:paraId="29BB45D7" w14:textId="5CFD286C" w:rsidR="000B7239" w:rsidRPr="00612732" w:rsidRDefault="000B7239" w:rsidP="006857B6">
      <w:pPr>
        <w:tabs>
          <w:tab w:val="left" w:pos="720"/>
          <w:tab w:val="left" w:pos="2160"/>
          <w:tab w:val="left" w:pos="6480"/>
        </w:tabs>
        <w:jc w:val="both"/>
        <w:rPr>
          <w:rFonts w:cs="Arial"/>
        </w:rPr>
      </w:pPr>
      <w:r w:rsidRPr="00612732">
        <w:rPr>
          <w:rFonts w:cs="Arial"/>
        </w:rPr>
        <w:t>METHOD(S) OF EVALUATION:</w:t>
      </w:r>
      <w:r w:rsidR="00C8196F" w:rsidRPr="00612732">
        <w:rPr>
          <w:rFonts w:cs="Arial"/>
        </w:rPr>
        <w:t xml:space="preserve">  </w:t>
      </w:r>
      <w:bookmarkStart w:id="7" w:name="_Hlk497480238"/>
      <w:r w:rsidR="00C8196F" w:rsidRPr="00612732">
        <w:rPr>
          <w:rFonts w:cs="Arial"/>
        </w:rPr>
        <w:t>In-class examination during the final examination period, class participation</w:t>
      </w:r>
    </w:p>
    <w:bookmarkEnd w:id="7"/>
    <w:p w14:paraId="0B61A81B" w14:textId="77777777" w:rsidR="006159FC" w:rsidRPr="00612732" w:rsidRDefault="006159FC" w:rsidP="006159FC">
      <w:pPr>
        <w:tabs>
          <w:tab w:val="left" w:pos="720"/>
          <w:tab w:val="left" w:pos="2160"/>
          <w:tab w:val="left" w:pos="6480"/>
        </w:tabs>
        <w:rPr>
          <w:rFonts w:cs="Arial"/>
        </w:rPr>
      </w:pPr>
    </w:p>
    <w:p w14:paraId="3733E6B1" w14:textId="457D90D8" w:rsidR="00D602F8" w:rsidRPr="00612732" w:rsidRDefault="00D602F8" w:rsidP="00D602F8">
      <w:pPr>
        <w:tabs>
          <w:tab w:val="left" w:pos="720"/>
          <w:tab w:val="left" w:pos="2160"/>
          <w:tab w:val="left" w:pos="6480"/>
        </w:tabs>
        <w:rPr>
          <w:b/>
        </w:rPr>
      </w:pPr>
      <w:r w:rsidRPr="00612732">
        <w:t>COURSE TITLE:</w:t>
      </w:r>
      <w:r w:rsidRPr="00612732">
        <w:tab/>
      </w:r>
      <w:r w:rsidRPr="00612732">
        <w:rPr>
          <w:b/>
        </w:rPr>
        <w:t>CONSTITUTIONAL LAW 2:</w:t>
      </w:r>
      <w:r w:rsidRPr="00612732">
        <w:rPr>
          <w:b/>
        </w:rPr>
        <w:tab/>
      </w:r>
      <w:r w:rsidRPr="00612732">
        <w:t xml:space="preserve">COURSE #: </w:t>
      </w:r>
      <w:r w:rsidRPr="00612732">
        <w:tab/>
        <w:t xml:space="preserve"> </w:t>
      </w:r>
      <w:r w:rsidRPr="00612732">
        <w:rPr>
          <w:b/>
        </w:rPr>
        <w:t xml:space="preserve">7135 </w:t>
      </w:r>
      <w:r w:rsidR="00C500FA" w:rsidRPr="00612732">
        <w:rPr>
          <w:b/>
        </w:rPr>
        <w:t>701</w:t>
      </w:r>
    </w:p>
    <w:p w14:paraId="5D25E54C" w14:textId="77777777" w:rsidR="00D602F8" w:rsidRPr="00612732" w:rsidRDefault="00D602F8" w:rsidP="00D602F8">
      <w:pPr>
        <w:tabs>
          <w:tab w:val="left" w:pos="720"/>
          <w:tab w:val="left" w:pos="2160"/>
          <w:tab w:val="left" w:pos="6480"/>
        </w:tabs>
        <w:rPr>
          <w:b/>
        </w:rPr>
      </w:pPr>
      <w:r w:rsidRPr="00612732">
        <w:rPr>
          <w:b/>
        </w:rPr>
        <w:tab/>
      </w:r>
      <w:r w:rsidRPr="00612732">
        <w:rPr>
          <w:b/>
        </w:rPr>
        <w:tab/>
        <w:t>SPEECH AND EQUALITY</w:t>
      </w:r>
      <w:r w:rsidRPr="00612732">
        <w:rPr>
          <w:b/>
        </w:rPr>
        <w:tab/>
      </w:r>
      <w:r w:rsidRPr="00612732">
        <w:rPr>
          <w:b/>
        </w:rPr>
        <w:tab/>
      </w:r>
      <w:r w:rsidRPr="00612732">
        <w:rPr>
          <w:b/>
        </w:rPr>
        <w:tab/>
      </w:r>
    </w:p>
    <w:p w14:paraId="05D44C0C" w14:textId="77777777" w:rsidR="00D602F8" w:rsidRPr="00612732" w:rsidRDefault="00D602F8" w:rsidP="00D602F8">
      <w:pPr>
        <w:tabs>
          <w:tab w:val="left" w:pos="720"/>
          <w:tab w:val="left" w:pos="2160"/>
          <w:tab w:val="left" w:pos="6480"/>
        </w:tabs>
      </w:pPr>
      <w:r w:rsidRPr="00612732">
        <w:t xml:space="preserve">PROFESSOR:  </w:t>
      </w:r>
      <w:r w:rsidRPr="00612732">
        <w:tab/>
        <w:t>Rofes</w:t>
      </w:r>
    </w:p>
    <w:p w14:paraId="1778F08D" w14:textId="77777777" w:rsidR="00D602F8" w:rsidRPr="00612732" w:rsidRDefault="00D602F8" w:rsidP="00D602F8">
      <w:pPr>
        <w:tabs>
          <w:tab w:val="left" w:pos="720"/>
          <w:tab w:val="left" w:pos="2160"/>
          <w:tab w:val="right" w:pos="9216"/>
        </w:tabs>
        <w:jc w:val="both"/>
      </w:pPr>
      <w:r w:rsidRPr="00612732">
        <w:t>DESCRIPTION:</w:t>
      </w:r>
      <w:r w:rsidRPr="00612732">
        <w:tab/>
        <w:t>Focus on the principal individual rights protections of the United States Constitution:  Equal protection, including race and sex discrimination and the emerging conflict over "reverse" discrimination; freedom of expression, including the law of subversive advocacy, defamation, obscenity, and commercial speech; and the problem of state action, the relationship between the Constitution and private discrimination.</w:t>
      </w:r>
    </w:p>
    <w:p w14:paraId="4327F789" w14:textId="77777777" w:rsidR="00D602F8" w:rsidRPr="00612732" w:rsidRDefault="00D602F8" w:rsidP="00D602F8">
      <w:pPr>
        <w:tabs>
          <w:tab w:val="left" w:pos="720"/>
          <w:tab w:val="left" w:pos="2160"/>
          <w:tab w:val="left" w:pos="6480"/>
        </w:tabs>
      </w:pPr>
      <w:r w:rsidRPr="00612732">
        <w:t>CREDITS:</w:t>
      </w:r>
      <w:r w:rsidRPr="00612732">
        <w:tab/>
        <w:t>3</w:t>
      </w:r>
    </w:p>
    <w:p w14:paraId="6F85FCEB" w14:textId="77777777" w:rsidR="00D602F8" w:rsidRPr="00612732" w:rsidRDefault="00D602F8" w:rsidP="00D602F8">
      <w:pPr>
        <w:tabs>
          <w:tab w:val="left" w:pos="720"/>
          <w:tab w:val="left" w:pos="2160"/>
          <w:tab w:val="left" w:pos="6480"/>
        </w:tabs>
      </w:pPr>
      <w:r w:rsidRPr="00612732">
        <w:t>PREREQUISITES:</w:t>
      </w:r>
      <w:r w:rsidRPr="00612732">
        <w:tab/>
        <w:t>None</w:t>
      </w:r>
    </w:p>
    <w:p w14:paraId="21F5FCD3" w14:textId="77777777" w:rsidR="00D602F8" w:rsidRPr="00612732" w:rsidRDefault="00D602F8" w:rsidP="00D602F8">
      <w:pPr>
        <w:tabs>
          <w:tab w:val="left" w:pos="720"/>
          <w:tab w:val="left" w:pos="2160"/>
          <w:tab w:val="left" w:pos="6480"/>
        </w:tabs>
      </w:pPr>
      <w:r w:rsidRPr="00612732">
        <w:t>COURSE STATUS:</w:t>
      </w:r>
      <w:r w:rsidRPr="00612732">
        <w:tab/>
        <w:t xml:space="preserve">Open Enrollment.  </w:t>
      </w:r>
      <w:r w:rsidRPr="00612732">
        <w:rPr>
          <w:i/>
          <w:iCs/>
        </w:rPr>
        <w:t xml:space="preserve">Satisfies the </w:t>
      </w:r>
      <w:smartTag w:uri="urn:schemas-microsoft-com:office:smarttags" w:element="place">
        <w:smartTag w:uri="urn:schemas-microsoft-com:office:smarttags" w:element="PlaceName">
          <w:r w:rsidRPr="00612732">
            <w:rPr>
              <w:i/>
              <w:iCs/>
            </w:rPr>
            <w:t>Law</w:t>
          </w:r>
        </w:smartTag>
        <w:r w:rsidRPr="00612732">
          <w:rPr>
            <w:i/>
            <w:iCs/>
          </w:rPr>
          <w:t xml:space="preserve"> </w:t>
        </w:r>
        <w:smartTag w:uri="urn:schemas-microsoft-com:office:smarttags" w:element="PlaceType">
          <w:r w:rsidRPr="00612732">
            <w:rPr>
              <w:i/>
              <w:iCs/>
            </w:rPr>
            <w:t>School</w:t>
          </w:r>
        </w:smartTag>
      </w:smartTag>
      <w:r w:rsidRPr="00612732">
        <w:rPr>
          <w:i/>
          <w:iCs/>
        </w:rPr>
        <w:t xml:space="preserve"> public law requirement</w:t>
      </w:r>
    </w:p>
    <w:p w14:paraId="26347533" w14:textId="7AEABA50" w:rsidR="00D602F8" w:rsidRPr="00612732" w:rsidRDefault="00D602F8" w:rsidP="004672DC">
      <w:pPr>
        <w:tabs>
          <w:tab w:val="left" w:pos="720"/>
          <w:tab w:val="left" w:pos="2160"/>
          <w:tab w:val="left" w:pos="6480"/>
        </w:tabs>
        <w:jc w:val="both"/>
        <w:rPr>
          <w:rFonts w:cs="Arial"/>
        </w:rPr>
      </w:pPr>
      <w:r w:rsidRPr="00612732">
        <w:rPr>
          <w:rFonts w:cs="Arial"/>
        </w:rPr>
        <w:t>METHOD(S) OF EVALUATION:</w:t>
      </w:r>
      <w:r w:rsidR="00954797" w:rsidRPr="00612732">
        <w:rPr>
          <w:rFonts w:cs="Arial"/>
        </w:rPr>
        <w:t xml:space="preserve">  In-class portion of the examination during the final examination period, take-home memorandum, class participation, attendance, contribution to the learning of others</w:t>
      </w:r>
    </w:p>
    <w:p w14:paraId="70E0140B" w14:textId="0F991C36" w:rsidR="00954797" w:rsidRPr="00612732" w:rsidRDefault="00954797" w:rsidP="00954797">
      <w:pPr>
        <w:jc w:val="both"/>
        <w:rPr>
          <w:rFonts w:cs="Arial"/>
        </w:rPr>
      </w:pPr>
      <w:r w:rsidRPr="00612732">
        <w:rPr>
          <w:rFonts w:cs="Arial"/>
        </w:rPr>
        <w:t xml:space="preserve">FACULTY COMMENTS:  This course picks up where the individual rights material of the required 1L course in constitutional law leaves off, moving beyond the due process protections of the fifth and fourteenth amendments to explore the equal protection and free expression guarantees, guarantees that have garnered especially substantial </w:t>
      </w:r>
      <w:r w:rsidRPr="00612732">
        <w:rPr>
          <w:rFonts w:cs="Arial"/>
        </w:rPr>
        <w:lastRenderedPageBreak/>
        <w:t xml:space="preserve">attention from the nation’s highest court during the past six decades.  In between our consideration of equal protection and free expression we will briefly examine another aspect of the constitutional law of individual liberties:  the so-called state action requirement, which serves to remind that the principal individual rights protections of the national constitution (including but not limited to equal protection and free expression) are rooted in an effort to constrain the exercise of </w:t>
      </w:r>
      <w:r w:rsidRPr="00612732">
        <w:rPr>
          <w:rFonts w:cs="Arial"/>
          <w:i/>
        </w:rPr>
        <w:t xml:space="preserve">government </w:t>
      </w:r>
      <w:r w:rsidRPr="00612732">
        <w:rPr>
          <w:rFonts w:cs="Arial"/>
        </w:rPr>
        <w:t xml:space="preserve">power rather than the exercise of </w:t>
      </w:r>
      <w:r w:rsidRPr="00612732">
        <w:rPr>
          <w:rFonts w:cs="Arial"/>
          <w:i/>
        </w:rPr>
        <w:t>private</w:t>
      </w:r>
      <w:r w:rsidRPr="00612732">
        <w:rPr>
          <w:rFonts w:cs="Arial"/>
        </w:rPr>
        <w:t xml:space="preserve"> power, a fact with which courts  have struggled mightily as the line between government action and private action has become increasingly blurred.  We will pause on multiple occasions throughout the course to explore ways in which Wisconsin law and Wisconsin courts specifically grapple with these matters.</w:t>
      </w:r>
    </w:p>
    <w:p w14:paraId="5F6DEF11" w14:textId="77777777" w:rsidR="00954797" w:rsidRPr="00612732" w:rsidRDefault="00954797" w:rsidP="00954797">
      <w:pPr>
        <w:jc w:val="both"/>
        <w:rPr>
          <w:rFonts w:cs="Arial"/>
        </w:rPr>
      </w:pPr>
    </w:p>
    <w:p w14:paraId="17794FCC" w14:textId="77777777" w:rsidR="00954797" w:rsidRPr="00612732" w:rsidRDefault="00954797" w:rsidP="00954797">
      <w:pPr>
        <w:jc w:val="both"/>
        <w:rPr>
          <w:rFonts w:cs="Arial"/>
        </w:rPr>
      </w:pPr>
      <w:r w:rsidRPr="00612732">
        <w:rPr>
          <w:rFonts w:cs="Arial"/>
        </w:rPr>
        <w:t xml:space="preserve">As indicated above, the course will feature a two-part examination – one part of the “in-class” variety, one part of the “take-home” variety – as its principal but not exclusive evaluative tool.  </w:t>
      </w:r>
    </w:p>
    <w:p w14:paraId="23F6F8D0" w14:textId="77777777" w:rsidR="00954797" w:rsidRPr="00612732" w:rsidRDefault="00954797" w:rsidP="00954797">
      <w:pPr>
        <w:jc w:val="both"/>
        <w:rPr>
          <w:rFonts w:cs="Arial"/>
        </w:rPr>
      </w:pPr>
      <w:r w:rsidRPr="00612732">
        <w:rPr>
          <w:rFonts w:cs="Arial"/>
        </w:rPr>
        <w:t xml:space="preserve">  </w:t>
      </w:r>
    </w:p>
    <w:p w14:paraId="54B403C6" w14:textId="77777777" w:rsidR="00954797" w:rsidRPr="00612732" w:rsidRDefault="00954797" w:rsidP="00954797">
      <w:pPr>
        <w:jc w:val="both"/>
        <w:rPr>
          <w:rFonts w:cs="Arial"/>
        </w:rPr>
      </w:pPr>
      <w:r w:rsidRPr="00612732">
        <w:rPr>
          <w:rFonts w:cs="Arial"/>
        </w:rPr>
        <w:t xml:space="preserve">The final grade received by each student will be shaped by four factors:  </w:t>
      </w:r>
    </w:p>
    <w:p w14:paraId="1901B652" w14:textId="77777777" w:rsidR="00954797" w:rsidRPr="00612732" w:rsidRDefault="00954797" w:rsidP="00954797">
      <w:pPr>
        <w:jc w:val="both"/>
        <w:rPr>
          <w:rFonts w:cs="Arial"/>
        </w:rPr>
      </w:pPr>
    </w:p>
    <w:p w14:paraId="71BC3723" w14:textId="77777777" w:rsidR="00954797" w:rsidRPr="00612732" w:rsidRDefault="00954797" w:rsidP="00954797">
      <w:pPr>
        <w:jc w:val="both"/>
        <w:rPr>
          <w:rFonts w:cs="Arial"/>
        </w:rPr>
      </w:pPr>
      <w:r w:rsidRPr="00612732">
        <w:rPr>
          <w:rFonts w:cs="Arial"/>
        </w:rPr>
        <w:t xml:space="preserve">(1) the quality of performance on the in-the-classroom examination; </w:t>
      </w:r>
    </w:p>
    <w:p w14:paraId="5C9C2144" w14:textId="77777777" w:rsidR="00954797" w:rsidRPr="00612732" w:rsidRDefault="00954797" w:rsidP="00954797">
      <w:pPr>
        <w:jc w:val="both"/>
        <w:rPr>
          <w:rFonts w:cs="Arial"/>
        </w:rPr>
      </w:pPr>
      <w:r w:rsidRPr="00612732">
        <w:rPr>
          <w:rFonts w:cs="Arial"/>
        </w:rPr>
        <w:t xml:space="preserve">(2) the quality of performance on the take-home memorandum; </w:t>
      </w:r>
    </w:p>
    <w:p w14:paraId="6CB508BD" w14:textId="77777777" w:rsidR="00954797" w:rsidRPr="00612732" w:rsidRDefault="00954797" w:rsidP="00954797">
      <w:pPr>
        <w:jc w:val="both"/>
        <w:rPr>
          <w:rFonts w:cs="Arial"/>
        </w:rPr>
      </w:pPr>
      <w:r w:rsidRPr="00612732">
        <w:rPr>
          <w:rFonts w:cs="Arial"/>
        </w:rPr>
        <w:t xml:space="preserve">(3) attendance; and </w:t>
      </w:r>
    </w:p>
    <w:p w14:paraId="781D2F18" w14:textId="77777777" w:rsidR="00954797" w:rsidRPr="00612732" w:rsidRDefault="00954797" w:rsidP="00954797">
      <w:pPr>
        <w:jc w:val="both"/>
        <w:rPr>
          <w:rFonts w:cs="Arial"/>
        </w:rPr>
      </w:pPr>
      <w:r w:rsidRPr="00612732">
        <w:rPr>
          <w:rFonts w:cs="Arial"/>
        </w:rPr>
        <w:t xml:space="preserve">(4) the quality of in-class contribution to the learning of others.  </w:t>
      </w:r>
    </w:p>
    <w:p w14:paraId="12A4B66A" w14:textId="77777777" w:rsidR="00954797" w:rsidRPr="00612732" w:rsidRDefault="00954797" w:rsidP="00954797">
      <w:pPr>
        <w:jc w:val="both"/>
        <w:rPr>
          <w:rFonts w:cs="Arial"/>
        </w:rPr>
      </w:pPr>
    </w:p>
    <w:p w14:paraId="53F6BC60" w14:textId="77777777" w:rsidR="00954797" w:rsidRPr="00612732" w:rsidRDefault="00954797" w:rsidP="00954797">
      <w:pPr>
        <w:jc w:val="both"/>
        <w:rPr>
          <w:rFonts w:cs="Arial"/>
        </w:rPr>
      </w:pPr>
      <w:r w:rsidRPr="00612732">
        <w:rPr>
          <w:rFonts w:cs="Arial"/>
        </w:rPr>
        <w:t>PKR</w:t>
      </w:r>
    </w:p>
    <w:p w14:paraId="552738AA" w14:textId="77777777" w:rsidR="00D602F8" w:rsidRPr="00612732" w:rsidRDefault="00D602F8" w:rsidP="006159FC">
      <w:pPr>
        <w:tabs>
          <w:tab w:val="left" w:pos="720"/>
          <w:tab w:val="left" w:pos="2160"/>
          <w:tab w:val="left" w:pos="6480"/>
        </w:tabs>
        <w:rPr>
          <w:rFonts w:cs="Arial"/>
        </w:rPr>
      </w:pPr>
    </w:p>
    <w:p w14:paraId="3A50783B" w14:textId="4410D77A" w:rsidR="006159FC" w:rsidRPr="00612732" w:rsidRDefault="006159FC" w:rsidP="006159FC">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COPYRIGHTS</w:t>
      </w:r>
      <w:r w:rsidRPr="00612732">
        <w:rPr>
          <w:rFonts w:cs="Arial"/>
          <w:b/>
        </w:rPr>
        <w:tab/>
      </w:r>
      <w:r w:rsidRPr="00612732">
        <w:rPr>
          <w:rFonts w:cs="Arial"/>
        </w:rPr>
        <w:t xml:space="preserve">COURSE #: </w:t>
      </w:r>
      <w:r w:rsidR="002C1982" w:rsidRPr="00612732">
        <w:rPr>
          <w:rFonts w:cs="Arial"/>
        </w:rPr>
        <w:tab/>
      </w:r>
      <w:r w:rsidR="002C1982" w:rsidRPr="00612732">
        <w:rPr>
          <w:rFonts w:cs="Arial"/>
          <w:b/>
        </w:rPr>
        <w:t>7</w:t>
      </w:r>
      <w:r w:rsidRPr="00612732">
        <w:rPr>
          <w:rFonts w:cs="Arial"/>
          <w:b/>
        </w:rPr>
        <w:t>141</w:t>
      </w:r>
      <w:r w:rsidR="002C1982" w:rsidRPr="00612732">
        <w:rPr>
          <w:rFonts w:cs="Arial"/>
          <w:b/>
        </w:rPr>
        <w:t xml:space="preserve"> 101</w:t>
      </w:r>
    </w:p>
    <w:p w14:paraId="647AAECC" w14:textId="459B5C0E" w:rsidR="006159FC" w:rsidRPr="00612732" w:rsidRDefault="006159FC" w:rsidP="006159FC">
      <w:pPr>
        <w:tabs>
          <w:tab w:val="left" w:pos="720"/>
          <w:tab w:val="left" w:pos="2160"/>
          <w:tab w:val="left" w:pos="6480"/>
        </w:tabs>
        <w:rPr>
          <w:rFonts w:cs="Arial"/>
        </w:rPr>
      </w:pPr>
      <w:r w:rsidRPr="00612732">
        <w:rPr>
          <w:rFonts w:cs="Arial"/>
        </w:rPr>
        <w:t xml:space="preserve">PROFESSOR:  </w:t>
      </w:r>
      <w:r w:rsidRPr="00612732">
        <w:rPr>
          <w:rFonts w:cs="Arial"/>
        </w:rPr>
        <w:tab/>
        <w:t>Boyden</w:t>
      </w:r>
    </w:p>
    <w:p w14:paraId="37FD3248" w14:textId="31A1F6FE" w:rsidR="006159FC" w:rsidRPr="00612732" w:rsidRDefault="006159FC" w:rsidP="006159FC">
      <w:pPr>
        <w:jc w:val="both"/>
        <w:rPr>
          <w:rFonts w:cs="Arial"/>
        </w:rPr>
      </w:pPr>
      <w:r w:rsidRPr="00612732">
        <w:rPr>
          <w:rFonts w:cs="Arial"/>
        </w:rPr>
        <w:t>DESCRIPTION:</w:t>
      </w:r>
      <w:r w:rsidR="002C4969" w:rsidRPr="00612732">
        <w:rPr>
          <w:rFonts w:cs="Arial"/>
        </w:rPr>
        <w:tab/>
      </w:r>
      <w:r w:rsidRPr="00612732">
        <w:rPr>
          <w:rFonts w:cs="Arial"/>
        </w:rPr>
        <w:tab/>
        <w:t>This course, building on the Intellectual Property Law course, covers copyright law in more detail, including copyrightability, ownership, infringement and fair use.</w:t>
      </w:r>
    </w:p>
    <w:p w14:paraId="25F0E9FA" w14:textId="77777777" w:rsidR="006159FC" w:rsidRPr="00612732" w:rsidRDefault="006159FC" w:rsidP="006159FC">
      <w:pPr>
        <w:tabs>
          <w:tab w:val="left" w:pos="720"/>
          <w:tab w:val="left" w:pos="2160"/>
          <w:tab w:val="left" w:pos="6480"/>
        </w:tabs>
        <w:rPr>
          <w:rFonts w:cs="Arial"/>
        </w:rPr>
      </w:pPr>
      <w:r w:rsidRPr="00612732">
        <w:rPr>
          <w:rFonts w:cs="Arial"/>
        </w:rPr>
        <w:t>CREDITS:</w:t>
      </w:r>
      <w:r w:rsidRPr="00612732">
        <w:rPr>
          <w:rFonts w:cs="Arial"/>
        </w:rPr>
        <w:tab/>
        <w:t>3</w:t>
      </w:r>
    </w:p>
    <w:p w14:paraId="6CCA7BFE" w14:textId="77777777" w:rsidR="006159FC" w:rsidRPr="00612732" w:rsidRDefault="006159FC" w:rsidP="006159FC">
      <w:pPr>
        <w:tabs>
          <w:tab w:val="left" w:pos="720"/>
          <w:tab w:val="left" w:pos="2160"/>
          <w:tab w:val="left" w:pos="6480"/>
        </w:tabs>
        <w:rPr>
          <w:rFonts w:cs="Arial"/>
        </w:rPr>
      </w:pPr>
      <w:r w:rsidRPr="00612732">
        <w:rPr>
          <w:rFonts w:cs="Arial"/>
        </w:rPr>
        <w:t xml:space="preserve">PREREQUISITES:  </w:t>
      </w:r>
      <w:r w:rsidRPr="00612732">
        <w:rPr>
          <w:rFonts w:cs="Arial"/>
        </w:rPr>
        <w:tab/>
        <w:t>Intellectual Property Law</w:t>
      </w:r>
    </w:p>
    <w:p w14:paraId="3C966B59" w14:textId="74276331" w:rsidR="006159FC" w:rsidRPr="00612732" w:rsidRDefault="006159FC" w:rsidP="006159FC">
      <w:pPr>
        <w:tabs>
          <w:tab w:val="left" w:pos="720"/>
          <w:tab w:val="left" w:pos="2160"/>
          <w:tab w:val="left" w:pos="6480"/>
        </w:tabs>
        <w:rPr>
          <w:rFonts w:cs="Arial"/>
        </w:rPr>
      </w:pPr>
      <w:r w:rsidRPr="00612732">
        <w:rPr>
          <w:rFonts w:cs="Arial"/>
        </w:rPr>
        <w:t xml:space="preserve">COURSE STATUS: </w:t>
      </w:r>
      <w:r w:rsidRPr="00612732">
        <w:rPr>
          <w:rFonts w:cs="Arial"/>
        </w:rPr>
        <w:tab/>
        <w:t>Open Enrollment</w:t>
      </w:r>
    </w:p>
    <w:p w14:paraId="4A4E827A" w14:textId="05A70104" w:rsidR="006159FC" w:rsidRPr="00612732" w:rsidRDefault="006159FC" w:rsidP="00061038">
      <w:pPr>
        <w:tabs>
          <w:tab w:val="left" w:pos="720"/>
          <w:tab w:val="left" w:pos="2160"/>
          <w:tab w:val="left" w:pos="6480"/>
        </w:tabs>
        <w:jc w:val="both"/>
        <w:rPr>
          <w:rFonts w:cs="Arial"/>
        </w:rPr>
      </w:pPr>
      <w:r w:rsidRPr="00612732">
        <w:rPr>
          <w:rFonts w:cs="Arial"/>
        </w:rPr>
        <w:t>METHOD(S) OF EVALUATION:</w:t>
      </w:r>
      <w:r w:rsidR="00F5384C" w:rsidRPr="00612732">
        <w:rPr>
          <w:rFonts w:cs="Arial"/>
        </w:rPr>
        <w:t xml:space="preserve">   </w:t>
      </w:r>
      <w:bookmarkStart w:id="8" w:name="_Hlk497479471"/>
      <w:r w:rsidR="00F5384C" w:rsidRPr="00612732">
        <w:rPr>
          <w:rFonts w:cs="Arial"/>
        </w:rPr>
        <w:t xml:space="preserve">Take-home final examination distributed on </w:t>
      </w:r>
      <w:r w:rsidR="00736929" w:rsidRPr="00612732">
        <w:rPr>
          <w:rFonts w:cs="Arial"/>
        </w:rPr>
        <w:t>April 2</w:t>
      </w:r>
      <w:r w:rsidR="00056542" w:rsidRPr="00612732">
        <w:rPr>
          <w:rFonts w:cs="Arial"/>
        </w:rPr>
        <w:t>7</w:t>
      </w:r>
      <w:r w:rsidR="00736929" w:rsidRPr="00612732">
        <w:rPr>
          <w:rFonts w:cs="Arial"/>
        </w:rPr>
        <w:t>, 20</w:t>
      </w:r>
      <w:r w:rsidR="00056542" w:rsidRPr="00612732">
        <w:rPr>
          <w:rFonts w:cs="Arial"/>
        </w:rPr>
        <w:t>20</w:t>
      </w:r>
      <w:r w:rsidR="00F5384C" w:rsidRPr="00612732">
        <w:rPr>
          <w:rFonts w:cs="Arial"/>
        </w:rPr>
        <w:t xml:space="preserve"> and due on </w:t>
      </w:r>
      <w:r w:rsidR="00736929" w:rsidRPr="00612732">
        <w:rPr>
          <w:rFonts w:cs="Arial"/>
        </w:rPr>
        <w:t xml:space="preserve">May </w:t>
      </w:r>
      <w:r w:rsidR="00056542" w:rsidRPr="00612732">
        <w:rPr>
          <w:rFonts w:cs="Arial"/>
        </w:rPr>
        <w:t>7</w:t>
      </w:r>
      <w:r w:rsidR="00736929" w:rsidRPr="00612732">
        <w:rPr>
          <w:rFonts w:cs="Arial"/>
        </w:rPr>
        <w:t>, 20</w:t>
      </w:r>
      <w:r w:rsidR="00056542" w:rsidRPr="00612732">
        <w:rPr>
          <w:rFonts w:cs="Arial"/>
        </w:rPr>
        <w:t>20</w:t>
      </w:r>
      <w:r w:rsidR="00736929" w:rsidRPr="00612732">
        <w:rPr>
          <w:rFonts w:cs="Arial"/>
        </w:rPr>
        <w:t>.  Students will have 8 hours to complete the exam</w:t>
      </w:r>
      <w:r w:rsidR="00F5384C" w:rsidRPr="00612732">
        <w:rPr>
          <w:rFonts w:cs="Arial"/>
        </w:rPr>
        <w:t>, class participation</w:t>
      </w:r>
    </w:p>
    <w:bookmarkEnd w:id="8"/>
    <w:p w14:paraId="33BCF201" w14:textId="77777777" w:rsidR="008931A0" w:rsidRPr="00612732" w:rsidRDefault="008931A0" w:rsidP="001935F3">
      <w:pPr>
        <w:tabs>
          <w:tab w:val="left" w:pos="720"/>
          <w:tab w:val="left" w:pos="2160"/>
          <w:tab w:val="left" w:pos="6480"/>
        </w:tabs>
        <w:jc w:val="both"/>
        <w:rPr>
          <w:rFonts w:cs="Arial"/>
        </w:rPr>
      </w:pPr>
    </w:p>
    <w:p w14:paraId="30AD0F0E" w14:textId="09195B73" w:rsidR="00D602F8" w:rsidRPr="00612732" w:rsidRDefault="00D602F8" w:rsidP="00704F5A">
      <w:pPr>
        <w:tabs>
          <w:tab w:val="left" w:pos="720"/>
          <w:tab w:val="left" w:pos="2160"/>
          <w:tab w:val="left" w:pos="6480"/>
        </w:tabs>
        <w:rPr>
          <w:b/>
        </w:rPr>
      </w:pPr>
      <w:r w:rsidRPr="00612732">
        <w:t>COURSE TITLE:</w:t>
      </w:r>
      <w:r w:rsidRPr="00612732">
        <w:tab/>
      </w:r>
      <w:r w:rsidRPr="00612732">
        <w:rPr>
          <w:b/>
        </w:rPr>
        <w:t>CRIME AND PUNISHMENT IN</w:t>
      </w:r>
      <w:r w:rsidRPr="00612732">
        <w:rPr>
          <w:b/>
        </w:rPr>
        <w:tab/>
      </w:r>
      <w:r w:rsidRPr="00612732">
        <w:t xml:space="preserve">COURSE #:  </w:t>
      </w:r>
      <w:r w:rsidRPr="00612732">
        <w:tab/>
      </w:r>
      <w:r w:rsidRPr="00612732">
        <w:rPr>
          <w:b/>
        </w:rPr>
        <w:t>7148</w:t>
      </w:r>
      <w:r w:rsidR="00704F5A" w:rsidRPr="00612732">
        <w:rPr>
          <w:b/>
        </w:rPr>
        <w:t xml:space="preserve"> 101</w:t>
      </w:r>
    </w:p>
    <w:p w14:paraId="7A275896" w14:textId="1058D743" w:rsidR="00D602F8" w:rsidRPr="00612732" w:rsidRDefault="00D602F8" w:rsidP="00AF53A3">
      <w:pPr>
        <w:tabs>
          <w:tab w:val="left" w:pos="720"/>
          <w:tab w:val="left" w:pos="2160"/>
          <w:tab w:val="left" w:pos="6480"/>
        </w:tabs>
        <w:rPr>
          <w:b/>
        </w:rPr>
      </w:pPr>
      <w:r w:rsidRPr="00612732">
        <w:rPr>
          <w:b/>
        </w:rPr>
        <w:tab/>
      </w:r>
      <w:r w:rsidR="00AF53A3" w:rsidRPr="00612732">
        <w:rPr>
          <w:b/>
        </w:rPr>
        <w:tab/>
      </w:r>
      <w:r w:rsidRPr="00612732">
        <w:rPr>
          <w:b/>
        </w:rPr>
        <w:t>AMERICA, 1607 - 1933</w:t>
      </w:r>
      <w:r w:rsidRPr="00612732">
        <w:rPr>
          <w:b/>
        </w:rPr>
        <w:tab/>
      </w:r>
      <w:r w:rsidRPr="00612732">
        <w:rPr>
          <w:b/>
        </w:rPr>
        <w:tab/>
      </w:r>
      <w:r w:rsidRPr="00612732">
        <w:rPr>
          <w:b/>
        </w:rPr>
        <w:tab/>
      </w:r>
      <w:r w:rsidRPr="00612732">
        <w:rPr>
          <w:b/>
        </w:rPr>
        <w:tab/>
      </w:r>
      <w:r w:rsidRPr="00612732">
        <w:rPr>
          <w:b/>
        </w:rPr>
        <w:tab/>
      </w:r>
    </w:p>
    <w:p w14:paraId="54E0EC6B" w14:textId="77777777" w:rsidR="00D602F8" w:rsidRPr="00612732" w:rsidRDefault="00D602F8" w:rsidP="00AF53A3">
      <w:pPr>
        <w:tabs>
          <w:tab w:val="left" w:pos="720"/>
          <w:tab w:val="left" w:pos="2160"/>
          <w:tab w:val="left" w:pos="6480"/>
        </w:tabs>
      </w:pPr>
      <w:r w:rsidRPr="00612732">
        <w:t xml:space="preserve">PROFESSOR:  </w:t>
      </w:r>
      <w:r w:rsidRPr="00612732">
        <w:tab/>
        <w:t>O’Hear</w:t>
      </w:r>
    </w:p>
    <w:p w14:paraId="04CB2082" w14:textId="40361FD5" w:rsidR="00D602F8" w:rsidRPr="00612732" w:rsidRDefault="00D602F8" w:rsidP="00AF53A3">
      <w:pPr>
        <w:tabs>
          <w:tab w:val="left" w:pos="720"/>
          <w:tab w:val="left" w:pos="1080"/>
          <w:tab w:val="left" w:pos="2160"/>
          <w:tab w:val="left" w:pos="6480"/>
        </w:tabs>
        <w:jc w:val="both"/>
        <w:rPr>
          <w:iCs/>
          <w:szCs w:val="24"/>
        </w:rPr>
      </w:pPr>
      <w:r w:rsidRPr="00612732">
        <w:rPr>
          <w:szCs w:val="24"/>
        </w:rPr>
        <w:t>DESCRIPTION:</w:t>
      </w:r>
      <w:r w:rsidRPr="00612732">
        <w:rPr>
          <w:szCs w:val="24"/>
        </w:rPr>
        <w:tab/>
      </w:r>
      <w:r w:rsidRPr="00612732">
        <w:rPr>
          <w:iCs/>
          <w:szCs w:val="24"/>
        </w:rPr>
        <w:t xml:space="preserve">Throughout American history, legal definitions of, and responses to, crime have shifted in many important ways as social values have changed.  This course will survey the dynamic relationship between criminal law, legal institutions, and social change in America from the colonial period to the repeal of Prohibition in 1933.  </w:t>
      </w:r>
      <w:r w:rsidRPr="00612732">
        <w:rPr>
          <w:i/>
          <w:iCs/>
          <w:szCs w:val="24"/>
        </w:rPr>
        <w:t>Satisfies the Law School’s perspectives requirement</w:t>
      </w:r>
    </w:p>
    <w:p w14:paraId="4239709C" w14:textId="77777777" w:rsidR="00D602F8" w:rsidRPr="00612732" w:rsidRDefault="00D602F8" w:rsidP="00AF53A3">
      <w:pPr>
        <w:tabs>
          <w:tab w:val="left" w:pos="720"/>
          <w:tab w:val="left" w:pos="2160"/>
          <w:tab w:val="left" w:pos="6480"/>
        </w:tabs>
      </w:pPr>
      <w:r w:rsidRPr="00612732">
        <w:t>CREDITS:</w:t>
      </w:r>
      <w:r w:rsidRPr="00612732">
        <w:tab/>
        <w:t>3</w:t>
      </w:r>
    </w:p>
    <w:p w14:paraId="4F410EAA" w14:textId="7E4A222C" w:rsidR="00D602F8" w:rsidRPr="00612732" w:rsidRDefault="00D602F8" w:rsidP="00AF53A3">
      <w:pPr>
        <w:tabs>
          <w:tab w:val="left" w:pos="720"/>
          <w:tab w:val="left" w:pos="2160"/>
          <w:tab w:val="left" w:pos="6480"/>
        </w:tabs>
      </w:pPr>
      <w:r w:rsidRPr="00612732">
        <w:t xml:space="preserve">PREREQUISITES: </w:t>
      </w:r>
      <w:r w:rsidR="00AF53A3" w:rsidRPr="00612732">
        <w:tab/>
      </w:r>
      <w:r w:rsidRPr="00612732">
        <w:t>Criminal Law</w:t>
      </w:r>
    </w:p>
    <w:p w14:paraId="5EBA2280" w14:textId="77777777" w:rsidR="00D602F8" w:rsidRPr="00612732" w:rsidRDefault="00D602F8" w:rsidP="00AF53A3">
      <w:pPr>
        <w:tabs>
          <w:tab w:val="left" w:pos="720"/>
          <w:tab w:val="left" w:pos="2160"/>
          <w:tab w:val="left" w:pos="6480"/>
        </w:tabs>
      </w:pPr>
      <w:r w:rsidRPr="00612732">
        <w:t>COURSE STATUS:</w:t>
      </w:r>
      <w:r w:rsidRPr="00612732">
        <w:tab/>
        <w:t>Open Enrollment</w:t>
      </w:r>
    </w:p>
    <w:p w14:paraId="5FE39882" w14:textId="7193C4CF" w:rsidR="00D602F8" w:rsidRPr="00612732" w:rsidRDefault="00D602F8" w:rsidP="00AF53A3">
      <w:pPr>
        <w:tabs>
          <w:tab w:val="left" w:pos="720"/>
          <w:tab w:val="left" w:pos="2160"/>
          <w:tab w:val="left" w:pos="6480"/>
        </w:tabs>
      </w:pPr>
      <w:r w:rsidRPr="00612732">
        <w:t>METHOD(S) OF EVALUATION:</w:t>
      </w:r>
      <w:r w:rsidR="006A3E2E" w:rsidRPr="00612732">
        <w:t xml:space="preserve">  Paper, </w:t>
      </w:r>
      <w:r w:rsidR="006A3E2E" w:rsidRPr="00612732">
        <w:rPr>
          <w:rFonts w:cs="Arial"/>
        </w:rPr>
        <w:t xml:space="preserve">class presentations, </w:t>
      </w:r>
      <w:r w:rsidR="006A3E2E" w:rsidRPr="00612732">
        <w:t>class participation</w:t>
      </w:r>
    </w:p>
    <w:p w14:paraId="395EA6EB" w14:textId="77777777" w:rsidR="00D602F8" w:rsidRPr="00612732" w:rsidRDefault="00D602F8" w:rsidP="00AF53A3">
      <w:pPr>
        <w:tabs>
          <w:tab w:val="left" w:pos="720"/>
          <w:tab w:val="left" w:pos="2160"/>
          <w:tab w:val="left" w:pos="6480"/>
        </w:tabs>
      </w:pPr>
    </w:p>
    <w:p w14:paraId="5B758865" w14:textId="27CE631C" w:rsidR="00674B4D" w:rsidRPr="00612732" w:rsidRDefault="00674B4D"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CRIMINAL PROCESS</w:t>
      </w:r>
      <w:r w:rsidRPr="00612732">
        <w:rPr>
          <w:rFonts w:cs="Arial"/>
          <w:b/>
        </w:rPr>
        <w:tab/>
      </w:r>
      <w:r w:rsidR="008735DA" w:rsidRPr="00612732">
        <w:rPr>
          <w:rFonts w:cs="Arial"/>
        </w:rPr>
        <w:t>COURSE #:</w:t>
      </w:r>
      <w:r w:rsidR="008735DA" w:rsidRPr="00612732">
        <w:rPr>
          <w:rFonts w:cs="Arial"/>
        </w:rPr>
        <w:tab/>
      </w:r>
      <w:r w:rsidRPr="00612732">
        <w:rPr>
          <w:rFonts w:cs="Arial"/>
          <w:b/>
        </w:rPr>
        <w:t>7140</w:t>
      </w:r>
      <w:r w:rsidR="0073623C" w:rsidRPr="00612732">
        <w:rPr>
          <w:rFonts w:cs="Arial"/>
          <w:b/>
        </w:rPr>
        <w:t xml:space="preserve"> 101</w:t>
      </w:r>
    </w:p>
    <w:p w14:paraId="2846C860" w14:textId="77777777" w:rsidR="00674B4D" w:rsidRPr="00612732" w:rsidRDefault="00674B4D"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t>Hammer</w:t>
      </w:r>
    </w:p>
    <w:p w14:paraId="3E81C0C0" w14:textId="77777777" w:rsidR="00674B4D" w:rsidRPr="00612732" w:rsidRDefault="00674B4D" w:rsidP="001935F3">
      <w:pPr>
        <w:tabs>
          <w:tab w:val="left" w:pos="720"/>
          <w:tab w:val="left" w:pos="2160"/>
          <w:tab w:val="right" w:pos="9216"/>
        </w:tabs>
        <w:jc w:val="both"/>
        <w:rPr>
          <w:rFonts w:cs="Arial"/>
        </w:rPr>
      </w:pPr>
      <w:r w:rsidRPr="00612732">
        <w:rPr>
          <w:rFonts w:cs="Arial"/>
        </w:rPr>
        <w:t>DESCRIPTION:</w:t>
      </w:r>
      <w:r w:rsidRPr="00612732">
        <w:rPr>
          <w:rFonts w:cs="Arial"/>
        </w:rPr>
        <w:tab/>
        <w:t>An examination of the progression of a criminal case from the initial decision to charge through post-trial proceedings, including the decision to prosecute, judicial screening, bail, discovery, pretrial motions, plea negotiations, trial, and sentencing.  The principal objectives of the course are to equip students with a knowledge of the operation of the criminal justice system and to explore the ways in which lawyers fulfill the prosecutor and defense functions.</w:t>
      </w:r>
    </w:p>
    <w:p w14:paraId="12CC503B" w14:textId="77777777" w:rsidR="00674B4D" w:rsidRPr="00612732" w:rsidRDefault="00674B4D"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432EB00A" w14:textId="77777777" w:rsidR="00674B4D" w:rsidRPr="00612732" w:rsidRDefault="00674B4D" w:rsidP="001935F3">
      <w:pPr>
        <w:tabs>
          <w:tab w:val="left" w:pos="720"/>
          <w:tab w:val="left" w:pos="2160"/>
          <w:tab w:val="left" w:pos="6480"/>
        </w:tabs>
        <w:jc w:val="both"/>
        <w:rPr>
          <w:rFonts w:cs="Arial"/>
        </w:rPr>
      </w:pPr>
      <w:r w:rsidRPr="00612732">
        <w:rPr>
          <w:rFonts w:cs="Arial"/>
        </w:rPr>
        <w:t>PREREQUISITES:</w:t>
      </w:r>
      <w:r w:rsidRPr="00612732">
        <w:rPr>
          <w:rFonts w:cs="Arial"/>
        </w:rPr>
        <w:tab/>
        <w:t>Criminal Law</w:t>
      </w:r>
    </w:p>
    <w:p w14:paraId="712449D8" w14:textId="77777777" w:rsidR="00674B4D" w:rsidRPr="00612732" w:rsidRDefault="00674B4D" w:rsidP="001935F3">
      <w:pPr>
        <w:tabs>
          <w:tab w:val="left" w:pos="720"/>
          <w:tab w:val="left" w:pos="2160"/>
          <w:tab w:val="left" w:pos="6480"/>
        </w:tabs>
        <w:jc w:val="both"/>
        <w:rPr>
          <w:rFonts w:cs="Arial"/>
        </w:rPr>
      </w:pPr>
      <w:r w:rsidRPr="00612732">
        <w:rPr>
          <w:rFonts w:cs="Arial"/>
        </w:rPr>
        <w:t>COURSE STATUS:</w:t>
      </w:r>
      <w:r w:rsidRPr="00612732">
        <w:rPr>
          <w:rFonts w:cs="Arial"/>
        </w:rPr>
        <w:tab/>
        <w:t xml:space="preserve">Open Enrollment – </w:t>
      </w:r>
      <w:r w:rsidRPr="00612732">
        <w:rPr>
          <w:rFonts w:cs="Arial"/>
          <w:i/>
          <w:iCs/>
        </w:rPr>
        <w:t>Satisfies the Law School process elective requirement</w:t>
      </w:r>
    </w:p>
    <w:p w14:paraId="1831D7FC" w14:textId="7612473A" w:rsidR="006C472E" w:rsidRPr="00612732" w:rsidRDefault="00674B4D" w:rsidP="00D73313">
      <w:pPr>
        <w:tabs>
          <w:tab w:val="left" w:pos="720"/>
          <w:tab w:val="left" w:pos="2160"/>
          <w:tab w:val="left" w:pos="6480"/>
        </w:tabs>
        <w:jc w:val="both"/>
        <w:rPr>
          <w:rFonts w:cs="Arial"/>
        </w:rPr>
      </w:pPr>
      <w:r w:rsidRPr="00612732">
        <w:rPr>
          <w:rFonts w:cs="Arial"/>
        </w:rPr>
        <w:t>METHOD(S) OF EVALUATION:</w:t>
      </w:r>
      <w:r w:rsidR="009C345C" w:rsidRPr="00612732">
        <w:rPr>
          <w:rFonts w:cs="Arial"/>
        </w:rPr>
        <w:t xml:space="preserve">  </w:t>
      </w:r>
      <w:r w:rsidR="00EC0EA3" w:rsidRPr="00612732">
        <w:rPr>
          <w:rFonts w:cs="Arial"/>
        </w:rPr>
        <w:t>In-class examination during the final examination period, class participation, class attendance</w:t>
      </w:r>
    </w:p>
    <w:p w14:paraId="4B37A368" w14:textId="2E4EBA6E" w:rsidR="009C345C" w:rsidRPr="00612732" w:rsidRDefault="00EC0EA3" w:rsidP="001935F3">
      <w:pPr>
        <w:tabs>
          <w:tab w:val="left" w:pos="720"/>
          <w:tab w:val="left" w:pos="2160"/>
          <w:tab w:val="left" w:pos="6480"/>
        </w:tabs>
        <w:jc w:val="both"/>
        <w:rPr>
          <w:rFonts w:cs="Arial"/>
        </w:rPr>
      </w:pPr>
      <w:r w:rsidRPr="00612732">
        <w:rPr>
          <w:rFonts w:cs="Arial"/>
        </w:rPr>
        <w:lastRenderedPageBreak/>
        <w:t xml:space="preserve">FACULTY COMMENTS:  </w:t>
      </w:r>
      <w:r w:rsidR="008173BB" w:rsidRPr="00612732">
        <w:rPr>
          <w:rFonts w:cs="Arial"/>
        </w:rPr>
        <w:t xml:space="preserve">This course </w:t>
      </w:r>
      <w:r w:rsidR="00A81EE9" w:rsidRPr="00612732">
        <w:rPr>
          <w:rFonts w:cs="Arial"/>
        </w:rPr>
        <w:t>is a prerequisite for the Prosecutor Clinic, Public Defender Clinic,</w:t>
      </w:r>
      <w:r w:rsidR="00E22270" w:rsidRPr="00612732">
        <w:rPr>
          <w:rFonts w:cs="Arial"/>
        </w:rPr>
        <w:t xml:space="preserve"> for</w:t>
      </w:r>
      <w:r w:rsidR="00A81EE9" w:rsidRPr="00612732">
        <w:rPr>
          <w:rFonts w:cs="Arial"/>
        </w:rPr>
        <w:t xml:space="preserve"> Supervised Fieldwork </w:t>
      </w:r>
      <w:r w:rsidR="00FB481B" w:rsidRPr="00612732">
        <w:rPr>
          <w:rFonts w:cs="Arial"/>
        </w:rPr>
        <w:t>placements</w:t>
      </w:r>
      <w:r w:rsidR="00A81EE9" w:rsidRPr="00612732">
        <w:rPr>
          <w:rFonts w:cs="Arial"/>
        </w:rPr>
        <w:t xml:space="preserve"> at the U.</w:t>
      </w:r>
      <w:r w:rsidR="009E0D86" w:rsidRPr="00612732">
        <w:rPr>
          <w:rFonts w:cs="Arial"/>
        </w:rPr>
        <w:t>S</w:t>
      </w:r>
      <w:r w:rsidR="008173BB" w:rsidRPr="00612732">
        <w:rPr>
          <w:rFonts w:cs="Arial"/>
        </w:rPr>
        <w:t>.</w:t>
      </w:r>
      <w:r w:rsidR="009E0D86" w:rsidRPr="00612732">
        <w:rPr>
          <w:rFonts w:cs="Arial"/>
        </w:rPr>
        <w:t xml:space="preserve"> Attorney, Federal Defender, Centro Legal</w:t>
      </w:r>
      <w:r w:rsidR="00217F7B" w:rsidRPr="00612732">
        <w:rPr>
          <w:rFonts w:cs="Arial"/>
        </w:rPr>
        <w:t xml:space="preserve">, </w:t>
      </w:r>
      <w:r w:rsidR="009E0D86" w:rsidRPr="00612732">
        <w:rPr>
          <w:rFonts w:cs="Arial"/>
        </w:rPr>
        <w:t>various District Atto</w:t>
      </w:r>
      <w:r w:rsidR="00CF3276" w:rsidRPr="00612732">
        <w:rPr>
          <w:rFonts w:cs="Arial"/>
        </w:rPr>
        <w:t>rne</w:t>
      </w:r>
      <w:r w:rsidR="009E0D86" w:rsidRPr="00612732">
        <w:rPr>
          <w:rFonts w:cs="Arial"/>
        </w:rPr>
        <w:t>y and Public Def</w:t>
      </w:r>
      <w:r w:rsidR="00CF3276" w:rsidRPr="00612732">
        <w:rPr>
          <w:rFonts w:cs="Arial"/>
        </w:rPr>
        <w:t xml:space="preserve">ender Offices, and </w:t>
      </w:r>
      <w:r w:rsidR="00217F7B" w:rsidRPr="00612732">
        <w:rPr>
          <w:rFonts w:cs="Arial"/>
        </w:rPr>
        <w:t xml:space="preserve">for </w:t>
      </w:r>
      <w:r w:rsidR="00CF3276" w:rsidRPr="00612732">
        <w:rPr>
          <w:rFonts w:cs="Arial"/>
        </w:rPr>
        <w:t xml:space="preserve">judicial internships in </w:t>
      </w:r>
      <w:r w:rsidR="00605B4C" w:rsidRPr="00612732">
        <w:rPr>
          <w:rFonts w:cs="Arial"/>
        </w:rPr>
        <w:t>the F</w:t>
      </w:r>
      <w:r w:rsidR="00CF3276" w:rsidRPr="00612732">
        <w:rPr>
          <w:rFonts w:cs="Arial"/>
        </w:rPr>
        <w:t xml:space="preserve">elony and Misdemeanor </w:t>
      </w:r>
      <w:r w:rsidR="00CD596F" w:rsidRPr="00612732">
        <w:rPr>
          <w:rFonts w:cs="Arial"/>
        </w:rPr>
        <w:t xml:space="preserve">Divisions of the Milwaukee County Circuit </w:t>
      </w:r>
      <w:r w:rsidR="00CF3276" w:rsidRPr="00612732">
        <w:rPr>
          <w:rFonts w:cs="Arial"/>
        </w:rPr>
        <w:t>Court</w:t>
      </w:r>
      <w:r w:rsidR="00CD596F" w:rsidRPr="00612732">
        <w:rPr>
          <w:rFonts w:cs="Arial"/>
        </w:rPr>
        <w:t>.</w:t>
      </w:r>
    </w:p>
    <w:p w14:paraId="79404579" w14:textId="77777777" w:rsidR="008173BB" w:rsidRPr="00612732" w:rsidRDefault="008173BB" w:rsidP="001935F3">
      <w:pPr>
        <w:tabs>
          <w:tab w:val="left" w:pos="720"/>
          <w:tab w:val="left" w:pos="2160"/>
          <w:tab w:val="left" w:pos="6480"/>
        </w:tabs>
        <w:jc w:val="both"/>
        <w:rPr>
          <w:rFonts w:cs="Arial"/>
        </w:rPr>
      </w:pPr>
    </w:p>
    <w:p w14:paraId="782B02C9" w14:textId="5464CEDC" w:rsidR="00671A52" w:rsidRPr="00612732" w:rsidRDefault="00671A52" w:rsidP="00671A52">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bCs/>
        </w:rPr>
        <w:t>ELECTRONIC DISCOVERY</w:t>
      </w:r>
      <w:r w:rsidRPr="00612732">
        <w:rPr>
          <w:rFonts w:cs="Arial"/>
          <w:b/>
        </w:rPr>
        <w:tab/>
      </w:r>
      <w:r w:rsidR="002C1982" w:rsidRPr="00612732">
        <w:rPr>
          <w:rFonts w:cs="Arial"/>
        </w:rPr>
        <w:t>COURSE #:</w:t>
      </w:r>
      <w:r w:rsidR="002C1982" w:rsidRPr="00612732">
        <w:rPr>
          <w:rFonts w:cs="Arial"/>
        </w:rPr>
        <w:tab/>
      </w:r>
      <w:r w:rsidRPr="00612732">
        <w:rPr>
          <w:rFonts w:cs="Arial"/>
          <w:b/>
        </w:rPr>
        <w:t>7182 101</w:t>
      </w:r>
    </w:p>
    <w:p w14:paraId="2516C3DF" w14:textId="2ACF4632" w:rsidR="00671A52" w:rsidRPr="00612732" w:rsidRDefault="00671A52" w:rsidP="00671A52">
      <w:pPr>
        <w:tabs>
          <w:tab w:val="left" w:pos="720"/>
          <w:tab w:val="left" w:pos="2160"/>
          <w:tab w:val="left" w:pos="6480"/>
        </w:tabs>
        <w:rPr>
          <w:rFonts w:cs="Arial"/>
        </w:rPr>
      </w:pPr>
      <w:r w:rsidRPr="00612732">
        <w:rPr>
          <w:rFonts w:cs="Arial"/>
        </w:rPr>
        <w:t xml:space="preserve">PROFESSOR:  </w:t>
      </w:r>
      <w:r w:rsidRPr="00612732">
        <w:rPr>
          <w:rFonts w:cs="Arial"/>
        </w:rPr>
        <w:tab/>
        <w:t>Stippich</w:t>
      </w:r>
    </w:p>
    <w:p w14:paraId="7564F662" w14:textId="563C7655" w:rsidR="00671A52" w:rsidRPr="00612732" w:rsidRDefault="00671A52" w:rsidP="00671A52">
      <w:pPr>
        <w:pStyle w:val="PlainText"/>
        <w:jc w:val="both"/>
        <w:rPr>
          <w:rFonts w:ascii="Arial" w:hAnsi="Arial" w:cs="Arial"/>
        </w:rPr>
      </w:pPr>
      <w:r w:rsidRPr="00612732">
        <w:rPr>
          <w:rFonts w:ascii="Arial" w:hAnsi="Arial" w:cs="Arial"/>
        </w:rPr>
        <w:t>DESCRIPTION:</w:t>
      </w:r>
      <w:r w:rsidRPr="00612732">
        <w:rPr>
          <w:rFonts w:ascii="Arial" w:hAnsi="Arial" w:cs="Arial"/>
        </w:rPr>
        <w:tab/>
      </w:r>
      <w:r w:rsidR="00D26123" w:rsidRPr="00612732">
        <w:rPr>
          <w:rFonts w:ascii="Arial" w:hAnsi="Arial" w:cs="Arial"/>
        </w:rPr>
        <w:tab/>
      </w:r>
      <w:r w:rsidRPr="00612732">
        <w:rPr>
          <w:rFonts w:ascii="Arial" w:hAnsi="Arial" w:cs="Arial"/>
        </w:rPr>
        <w:t>An examination of the procedures for the discovery of electronically stored information under the Federal Rules of Civil Procedure and state rules of civil procedure.  Consideration will be given to such subjects as form of production of electronically stored information, cost shifting, and discovery of electronically stored information that is not reasonably accessible.  The use of digital evidence will also be explored.</w:t>
      </w:r>
    </w:p>
    <w:p w14:paraId="3D4D0C88" w14:textId="77777777" w:rsidR="00671A52" w:rsidRPr="00612732" w:rsidRDefault="00671A52" w:rsidP="00671A52">
      <w:pPr>
        <w:tabs>
          <w:tab w:val="left" w:pos="720"/>
          <w:tab w:val="left" w:pos="2160"/>
          <w:tab w:val="left" w:pos="6480"/>
        </w:tabs>
        <w:rPr>
          <w:rFonts w:cs="Arial"/>
        </w:rPr>
      </w:pPr>
      <w:r w:rsidRPr="00612732">
        <w:rPr>
          <w:rFonts w:cs="Arial"/>
        </w:rPr>
        <w:t>CREDITS:</w:t>
      </w:r>
      <w:r w:rsidRPr="00612732">
        <w:rPr>
          <w:rFonts w:cs="Arial"/>
        </w:rPr>
        <w:tab/>
        <w:t>2</w:t>
      </w:r>
    </w:p>
    <w:p w14:paraId="4FE68BDB" w14:textId="77777777" w:rsidR="00671A52" w:rsidRPr="00612732" w:rsidRDefault="00671A52" w:rsidP="00671A52">
      <w:pPr>
        <w:tabs>
          <w:tab w:val="left" w:pos="720"/>
          <w:tab w:val="left" w:pos="2160"/>
          <w:tab w:val="left" w:pos="6480"/>
        </w:tabs>
        <w:rPr>
          <w:rFonts w:cs="Arial"/>
        </w:rPr>
      </w:pPr>
      <w:r w:rsidRPr="00612732">
        <w:rPr>
          <w:rFonts w:cs="Arial"/>
        </w:rPr>
        <w:t>PREREQUISITES:</w:t>
      </w:r>
      <w:r w:rsidRPr="00612732">
        <w:rPr>
          <w:rFonts w:cs="Arial"/>
        </w:rPr>
        <w:tab/>
        <w:t>Civil Procedure</w:t>
      </w:r>
    </w:p>
    <w:p w14:paraId="5A903137" w14:textId="77777777" w:rsidR="00671A52" w:rsidRPr="00612732" w:rsidRDefault="00671A52" w:rsidP="00671A52">
      <w:pPr>
        <w:tabs>
          <w:tab w:val="left" w:pos="720"/>
          <w:tab w:val="left" w:pos="2160"/>
          <w:tab w:val="left" w:pos="6480"/>
        </w:tabs>
        <w:rPr>
          <w:rFonts w:cs="Arial"/>
        </w:rPr>
      </w:pPr>
      <w:r w:rsidRPr="00612732">
        <w:rPr>
          <w:rFonts w:cs="Arial"/>
        </w:rPr>
        <w:t>COURSE STATUS:</w:t>
      </w:r>
      <w:r w:rsidRPr="00612732">
        <w:rPr>
          <w:rFonts w:cs="Arial"/>
        </w:rPr>
        <w:tab/>
        <w:t>Open Enrollment</w:t>
      </w:r>
    </w:p>
    <w:p w14:paraId="34E2F22B" w14:textId="644152C7" w:rsidR="00AA26A7" w:rsidRPr="00612732" w:rsidRDefault="00671A52" w:rsidP="00643A6F">
      <w:pPr>
        <w:tabs>
          <w:tab w:val="left" w:pos="720"/>
          <w:tab w:val="left" w:pos="2160"/>
          <w:tab w:val="left" w:pos="6480"/>
        </w:tabs>
        <w:jc w:val="both"/>
        <w:rPr>
          <w:rFonts w:cs="Arial"/>
        </w:rPr>
      </w:pPr>
      <w:r w:rsidRPr="00612732">
        <w:rPr>
          <w:rFonts w:cs="Arial"/>
        </w:rPr>
        <w:t>METHOD(S) OF EVALUATION:</w:t>
      </w:r>
      <w:r w:rsidR="00AA26A7" w:rsidRPr="00612732">
        <w:rPr>
          <w:rFonts w:cs="Arial"/>
        </w:rPr>
        <w:t xml:space="preserve">  Take-home final examination (50%), class participation (10%), other (30%) – see faculty comments</w:t>
      </w:r>
    </w:p>
    <w:p w14:paraId="2AF71AE0" w14:textId="632EE15A" w:rsidR="009D1196" w:rsidRPr="00612732" w:rsidRDefault="00AA26A7" w:rsidP="00D44672">
      <w:pPr>
        <w:tabs>
          <w:tab w:val="left" w:pos="720"/>
          <w:tab w:val="left" w:pos="2160"/>
          <w:tab w:val="left" w:pos="6480"/>
        </w:tabs>
        <w:jc w:val="both"/>
        <w:rPr>
          <w:rFonts w:cs="Arial"/>
          <w:i/>
          <w:iCs/>
        </w:rPr>
      </w:pPr>
      <w:r w:rsidRPr="00612732">
        <w:rPr>
          <w:rFonts w:cs="Arial"/>
        </w:rPr>
        <w:t>FACULTY COMMENTS:</w:t>
      </w:r>
      <w:r w:rsidR="00A81EE9" w:rsidRPr="00612732">
        <w:rPr>
          <w:rFonts w:cs="Arial"/>
        </w:rPr>
        <w:t xml:space="preserve"> There will be two graded exercises and a take-home final exam. The first assignment will count 15% of the final grade and the second will count 15%. An on-line, take-home final exam at the end of the course will count 50%. The final will be available to take for approximately one week during the exam period.  Class participation will count 10% towards the final grade.</w:t>
      </w:r>
      <w:r w:rsidR="009D1196" w:rsidRPr="00612732">
        <w:rPr>
          <w:rFonts w:cs="Arial"/>
        </w:rPr>
        <w:t xml:space="preserve">  </w:t>
      </w:r>
      <w:r w:rsidR="009D1196" w:rsidRPr="00612732">
        <w:rPr>
          <w:rFonts w:cs="Arial"/>
          <w:i/>
          <w:iCs/>
        </w:rPr>
        <w:t>Information taken from Spring 2019 materials.</w:t>
      </w:r>
    </w:p>
    <w:p w14:paraId="2D0A4FFB" w14:textId="77777777" w:rsidR="009D1196" w:rsidRPr="00612732" w:rsidRDefault="009D1196" w:rsidP="00A07EB5">
      <w:pPr>
        <w:tabs>
          <w:tab w:val="left" w:pos="720"/>
          <w:tab w:val="left" w:pos="2160"/>
          <w:tab w:val="left" w:pos="6480"/>
        </w:tabs>
      </w:pPr>
    </w:p>
    <w:p w14:paraId="6B833567" w14:textId="10C9E95D" w:rsidR="00A07EB5" w:rsidRPr="00612732" w:rsidRDefault="00A07EB5" w:rsidP="00A07EB5">
      <w:pPr>
        <w:tabs>
          <w:tab w:val="left" w:pos="720"/>
          <w:tab w:val="left" w:pos="2160"/>
          <w:tab w:val="left" w:pos="6480"/>
        </w:tabs>
        <w:rPr>
          <w:b/>
        </w:rPr>
      </w:pPr>
      <w:r w:rsidRPr="00612732">
        <w:t>COURSE TITLE:</w:t>
      </w:r>
      <w:r w:rsidRPr="00612732">
        <w:tab/>
      </w:r>
      <w:r w:rsidRPr="00612732">
        <w:rPr>
          <w:b/>
        </w:rPr>
        <w:t>EMPLOYMENT DISCRIMINATION</w:t>
      </w:r>
      <w:r w:rsidRPr="00612732">
        <w:rPr>
          <w:b/>
        </w:rPr>
        <w:tab/>
      </w:r>
      <w:r w:rsidRPr="00612732">
        <w:t xml:space="preserve">COURSE #:  </w:t>
      </w:r>
      <w:r w:rsidRPr="00612732">
        <w:tab/>
      </w:r>
      <w:r w:rsidRPr="00612732">
        <w:rPr>
          <w:b/>
        </w:rPr>
        <w:t>7184 101</w:t>
      </w:r>
    </w:p>
    <w:p w14:paraId="5C81A43A" w14:textId="718D40FE" w:rsidR="00A07EB5" w:rsidRPr="00612732" w:rsidRDefault="00A07EB5" w:rsidP="00A07EB5">
      <w:pPr>
        <w:tabs>
          <w:tab w:val="left" w:pos="720"/>
          <w:tab w:val="left" w:pos="2160"/>
          <w:tab w:val="left" w:pos="6480"/>
        </w:tabs>
      </w:pPr>
      <w:r w:rsidRPr="00612732">
        <w:t xml:space="preserve">PROFESSOR:  </w:t>
      </w:r>
      <w:r w:rsidRPr="00612732">
        <w:tab/>
      </w:r>
      <w:r w:rsidR="00AF53A3" w:rsidRPr="00612732">
        <w:t>Anderson</w:t>
      </w:r>
    </w:p>
    <w:p w14:paraId="5AB2876A" w14:textId="77777777" w:rsidR="00A07EB5" w:rsidRPr="00612732" w:rsidRDefault="00A07EB5" w:rsidP="00A07EB5">
      <w:pPr>
        <w:tabs>
          <w:tab w:val="left" w:pos="720"/>
          <w:tab w:val="left" w:pos="2160"/>
          <w:tab w:val="right" w:pos="9216"/>
        </w:tabs>
        <w:jc w:val="both"/>
      </w:pPr>
      <w:r w:rsidRPr="00612732">
        <w:t>DESCRIPTION:</w:t>
      </w:r>
      <w:r w:rsidRPr="00612732">
        <w:tab/>
        <w:t>Examination of state and federal laws prohibiting employment discrimination, including the Equal Pay Act, Title VII, Age Discrimination in Employment Act, Rehabilitation Act, Americans with Disabilities Act, reconstruction era civil rights legislation, and executive orders.</w:t>
      </w:r>
    </w:p>
    <w:p w14:paraId="7903C811" w14:textId="77777777" w:rsidR="00A07EB5" w:rsidRPr="00612732" w:rsidRDefault="00A07EB5" w:rsidP="00A07EB5">
      <w:pPr>
        <w:tabs>
          <w:tab w:val="left" w:pos="720"/>
          <w:tab w:val="left" w:pos="2160"/>
          <w:tab w:val="left" w:pos="6480"/>
        </w:tabs>
      </w:pPr>
      <w:r w:rsidRPr="00612732">
        <w:t>CREDITS:</w:t>
      </w:r>
      <w:r w:rsidRPr="00612732">
        <w:tab/>
        <w:t>3</w:t>
      </w:r>
    </w:p>
    <w:p w14:paraId="4146ABBB" w14:textId="10DABA05" w:rsidR="00A07EB5" w:rsidRPr="00612732" w:rsidRDefault="00A07EB5" w:rsidP="00A07EB5">
      <w:pPr>
        <w:tabs>
          <w:tab w:val="left" w:pos="720"/>
          <w:tab w:val="left" w:pos="2160"/>
          <w:tab w:val="left" w:pos="6480"/>
        </w:tabs>
      </w:pPr>
      <w:r w:rsidRPr="00612732">
        <w:t xml:space="preserve">PREREQUISITES:  </w:t>
      </w:r>
      <w:r w:rsidRPr="00612732">
        <w:tab/>
        <w:t>None</w:t>
      </w:r>
    </w:p>
    <w:p w14:paraId="0DCA0D3B" w14:textId="53BA1BE7" w:rsidR="00A07EB5" w:rsidRPr="00612732" w:rsidRDefault="00A07EB5" w:rsidP="00A07EB5">
      <w:pPr>
        <w:tabs>
          <w:tab w:val="left" w:pos="720"/>
          <w:tab w:val="left" w:pos="2160"/>
          <w:tab w:val="left" w:pos="6480"/>
        </w:tabs>
      </w:pPr>
      <w:r w:rsidRPr="00612732">
        <w:t xml:space="preserve">COURSE STATUS: </w:t>
      </w:r>
      <w:r w:rsidRPr="00612732">
        <w:tab/>
        <w:t>Open Enrollment</w:t>
      </w:r>
    </w:p>
    <w:p w14:paraId="590F188B" w14:textId="49EE352C" w:rsidR="00A07EB5" w:rsidRPr="00612732" w:rsidRDefault="00A07EB5" w:rsidP="00A07EB5">
      <w:pPr>
        <w:tabs>
          <w:tab w:val="left" w:pos="720"/>
          <w:tab w:val="left" w:pos="2160"/>
          <w:tab w:val="left" w:pos="6480"/>
        </w:tabs>
      </w:pPr>
      <w:r w:rsidRPr="00612732">
        <w:t xml:space="preserve">METHOD(S) OF EVALUATION:  </w:t>
      </w:r>
      <w:r w:rsidR="00322A97" w:rsidRPr="00612732">
        <w:t>In-class examination during the final examination period, class participation</w:t>
      </w:r>
    </w:p>
    <w:p w14:paraId="3DB95471" w14:textId="77777777" w:rsidR="00A07EB5" w:rsidRPr="00612732" w:rsidRDefault="00A07EB5" w:rsidP="001935F3">
      <w:pPr>
        <w:tabs>
          <w:tab w:val="left" w:pos="720"/>
          <w:tab w:val="left" w:pos="2160"/>
          <w:tab w:val="left" w:pos="6480"/>
        </w:tabs>
        <w:jc w:val="both"/>
        <w:rPr>
          <w:rFonts w:cs="Arial"/>
        </w:rPr>
      </w:pPr>
    </w:p>
    <w:p w14:paraId="5BD54A72" w14:textId="5FCA504F" w:rsidR="00AF53A3" w:rsidRPr="00612732" w:rsidRDefault="00AF53A3" w:rsidP="00AF53A3">
      <w:pPr>
        <w:tabs>
          <w:tab w:val="left" w:pos="720"/>
          <w:tab w:val="left" w:pos="2160"/>
          <w:tab w:val="left" w:pos="6480"/>
        </w:tabs>
        <w:rPr>
          <w:b/>
          <w:bCs/>
        </w:rPr>
      </w:pPr>
      <w:r w:rsidRPr="00612732">
        <w:t>COURSE TITLE:</w:t>
      </w:r>
      <w:r w:rsidRPr="00612732">
        <w:tab/>
      </w:r>
      <w:r w:rsidRPr="00612732">
        <w:rPr>
          <w:b/>
          <w:bCs/>
        </w:rPr>
        <w:t>EMPLOYMENT LAW</w:t>
      </w:r>
      <w:r w:rsidRPr="00612732">
        <w:rPr>
          <w:b/>
        </w:rPr>
        <w:tab/>
      </w:r>
      <w:r w:rsidRPr="00612732">
        <w:t xml:space="preserve">COURSE #: </w:t>
      </w:r>
      <w:r w:rsidRPr="00612732">
        <w:tab/>
        <w:t xml:space="preserve"> </w:t>
      </w:r>
      <w:r w:rsidRPr="00612732">
        <w:rPr>
          <w:b/>
          <w:bCs/>
        </w:rPr>
        <w:t>7185</w:t>
      </w:r>
      <w:r w:rsidR="006E34CF" w:rsidRPr="00612732">
        <w:rPr>
          <w:b/>
          <w:bCs/>
        </w:rPr>
        <w:t xml:space="preserve"> 701</w:t>
      </w:r>
    </w:p>
    <w:p w14:paraId="320D33CF" w14:textId="77777777" w:rsidR="00AF53A3" w:rsidRPr="00612732" w:rsidRDefault="00AF53A3" w:rsidP="00AF53A3">
      <w:pPr>
        <w:tabs>
          <w:tab w:val="left" w:pos="720"/>
          <w:tab w:val="left" w:pos="2160"/>
          <w:tab w:val="left" w:pos="6480"/>
        </w:tabs>
      </w:pPr>
      <w:r w:rsidRPr="00612732">
        <w:t xml:space="preserve">PROFESSOR:  </w:t>
      </w:r>
      <w:r w:rsidRPr="00612732">
        <w:tab/>
        <w:t>Greathouse</w:t>
      </w:r>
    </w:p>
    <w:p w14:paraId="11762957" w14:textId="77777777" w:rsidR="00AF53A3" w:rsidRPr="00612732" w:rsidRDefault="00AF53A3" w:rsidP="00AF53A3">
      <w:pPr>
        <w:tabs>
          <w:tab w:val="left" w:pos="720"/>
          <w:tab w:val="left" w:pos="2160"/>
          <w:tab w:val="right" w:pos="9216"/>
        </w:tabs>
        <w:jc w:val="both"/>
      </w:pPr>
      <w:r w:rsidRPr="00612732">
        <w:t>DESCRIPTION:</w:t>
      </w:r>
      <w:r w:rsidRPr="00612732">
        <w:tab/>
        <w:t>Examination of the rights and obligations of employers and employees.  This course is far broader than the Employment Discrimination course but covers discrimination only minimally.  The wide range of topics covered may include:  the status and decline of the employer’s traditional right to terminate employees “at will”; employees’ rights to sue for termination against public policy or under various statutes, such as whistleblower and anti-discrimination laws; the enforceability as of employee handbooks, letters, and oral communications; minimum/overtime wage claims and other wage-and-hour rights; public employees’ constitutional First Amendment and Due Process rights; employees’ rights to family/medical leave; and the common law of various employee/employer rights and obligations as to, for example, defamation, non-competition/non-solicitation agreements, and privacy rights.</w:t>
      </w:r>
    </w:p>
    <w:p w14:paraId="4DF037E5" w14:textId="77777777" w:rsidR="00AF53A3" w:rsidRPr="00612732" w:rsidRDefault="00AF53A3" w:rsidP="00AF53A3">
      <w:pPr>
        <w:tabs>
          <w:tab w:val="left" w:pos="720"/>
          <w:tab w:val="left" w:pos="2160"/>
          <w:tab w:val="left" w:pos="6480"/>
        </w:tabs>
      </w:pPr>
      <w:r w:rsidRPr="00612732">
        <w:t>CREDITS:</w:t>
      </w:r>
      <w:r w:rsidRPr="00612732">
        <w:tab/>
        <w:t>3</w:t>
      </w:r>
    </w:p>
    <w:p w14:paraId="117AB38B" w14:textId="77777777" w:rsidR="00AF53A3" w:rsidRPr="00612732" w:rsidRDefault="00AF53A3" w:rsidP="00AF53A3">
      <w:pPr>
        <w:tabs>
          <w:tab w:val="left" w:pos="720"/>
          <w:tab w:val="left" w:pos="2160"/>
          <w:tab w:val="left" w:pos="6480"/>
        </w:tabs>
      </w:pPr>
      <w:r w:rsidRPr="00612732">
        <w:t>PREREQUISITES:</w:t>
      </w:r>
      <w:r w:rsidRPr="00612732">
        <w:tab/>
        <w:t>None</w:t>
      </w:r>
    </w:p>
    <w:p w14:paraId="4E186A6B" w14:textId="21C2D5B2" w:rsidR="00AF53A3" w:rsidRPr="00612732" w:rsidRDefault="00AF53A3" w:rsidP="00AF53A3">
      <w:pPr>
        <w:tabs>
          <w:tab w:val="left" w:pos="720"/>
          <w:tab w:val="left" w:pos="2160"/>
          <w:tab w:val="left" w:pos="6480"/>
        </w:tabs>
      </w:pPr>
      <w:r w:rsidRPr="00612732">
        <w:t xml:space="preserve">COURSE STATUS: </w:t>
      </w:r>
      <w:r w:rsidRPr="00612732">
        <w:tab/>
        <w:t>Open Enrollment</w:t>
      </w:r>
    </w:p>
    <w:p w14:paraId="2F14C3F5" w14:textId="2136DE7A" w:rsidR="00AF53A3" w:rsidRPr="00612732" w:rsidRDefault="00AF53A3" w:rsidP="00725C37">
      <w:pPr>
        <w:tabs>
          <w:tab w:val="left" w:pos="720"/>
          <w:tab w:val="left" w:pos="2160"/>
          <w:tab w:val="left" w:pos="6480"/>
        </w:tabs>
        <w:jc w:val="both"/>
      </w:pPr>
      <w:r w:rsidRPr="00612732">
        <w:t>METHOD(S) OF EVALUATION:</w:t>
      </w:r>
      <w:r w:rsidR="008363F9" w:rsidRPr="00612732">
        <w:t xml:space="preserve">  Paper (35%), class participation (30%), mock employment counseling (35%) – (i.e. counseling employers and/or employees regarding terminations, whistleblower rights, wage claims, non- competition/non-solicitation agreements).</w:t>
      </w:r>
    </w:p>
    <w:p w14:paraId="28BF5062" w14:textId="77777777" w:rsidR="00AF53A3" w:rsidRPr="00612732" w:rsidRDefault="00AF53A3" w:rsidP="00AF53A3">
      <w:pPr>
        <w:tabs>
          <w:tab w:val="left" w:pos="720"/>
          <w:tab w:val="left" w:pos="2160"/>
          <w:tab w:val="left" w:pos="6480"/>
        </w:tabs>
      </w:pPr>
    </w:p>
    <w:p w14:paraId="7A228AB8" w14:textId="4FA6668F" w:rsidR="00CE1FB2" w:rsidRPr="00612732" w:rsidRDefault="00CE1FB2"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 xml:space="preserve">ENVIRONMENTAL LAW </w:t>
      </w:r>
      <w:r w:rsidRPr="00612732">
        <w:rPr>
          <w:rFonts w:cs="Arial"/>
          <w:b/>
        </w:rPr>
        <w:tab/>
      </w:r>
      <w:r w:rsidR="008735DA" w:rsidRPr="00612732">
        <w:rPr>
          <w:rFonts w:cs="Arial"/>
        </w:rPr>
        <w:t>COURSE #:</w:t>
      </w:r>
      <w:r w:rsidR="008735DA" w:rsidRPr="00612732">
        <w:rPr>
          <w:rFonts w:cs="Arial"/>
        </w:rPr>
        <w:tab/>
      </w:r>
      <w:r w:rsidRPr="00612732">
        <w:rPr>
          <w:rFonts w:cs="Arial"/>
          <w:b/>
        </w:rPr>
        <w:t>7187</w:t>
      </w:r>
      <w:r w:rsidR="0073623C" w:rsidRPr="00612732">
        <w:rPr>
          <w:rFonts w:cs="Arial"/>
          <w:b/>
        </w:rPr>
        <w:t xml:space="preserve"> 101</w:t>
      </w:r>
    </w:p>
    <w:p w14:paraId="5922C497" w14:textId="00E3FF64" w:rsidR="00CE1FB2" w:rsidRPr="00612732" w:rsidRDefault="00CE1FB2"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C51D13" w:rsidRPr="00612732">
        <w:rPr>
          <w:rFonts w:cs="Arial"/>
        </w:rPr>
        <w:t>Strifling</w:t>
      </w:r>
    </w:p>
    <w:p w14:paraId="25DCC600" w14:textId="77777777" w:rsidR="00CE1FB2" w:rsidRPr="00612732" w:rsidRDefault="00CE1FB2" w:rsidP="001935F3">
      <w:pPr>
        <w:pStyle w:val="BodyText"/>
        <w:tabs>
          <w:tab w:val="left" w:pos="2160"/>
        </w:tabs>
        <w:jc w:val="both"/>
        <w:rPr>
          <w:rFonts w:cs="Arial"/>
          <w:sz w:val="20"/>
        </w:rPr>
      </w:pPr>
      <w:r w:rsidRPr="00612732">
        <w:rPr>
          <w:rFonts w:cs="Arial"/>
          <w:sz w:val="20"/>
        </w:rPr>
        <w:t>DESCRIPTION:</w:t>
      </w:r>
      <w:r w:rsidRPr="00612732">
        <w:rPr>
          <w:rFonts w:cs="Arial"/>
          <w:sz w:val="20"/>
        </w:rPr>
        <w:tab/>
        <w:t>An introduction to the law of pollution control, management of hazardous materials, and preservation of natural resources, with a particular emphasis on major federal environmental statutes, including the National Environmental Policy Act, Clean Air Act, Clean Water Act, Resource Conservation and Recovery Act, and Superfund.  Examination of contrasting regulatory mechanisms in different statutes, with consideration given to the economic and ethical assumptions underlying the different approaches.</w:t>
      </w:r>
      <w:r w:rsidRPr="00612732">
        <w:rPr>
          <w:rFonts w:cs="Arial"/>
          <w:sz w:val="20"/>
        </w:rPr>
        <w:tab/>
      </w:r>
      <w:r w:rsidRPr="00612732">
        <w:rPr>
          <w:rFonts w:cs="Arial"/>
          <w:sz w:val="20"/>
        </w:rPr>
        <w:tab/>
      </w:r>
    </w:p>
    <w:p w14:paraId="21A4AC1E" w14:textId="77777777" w:rsidR="00CE1FB2" w:rsidRPr="00612732" w:rsidRDefault="00CE1FB2" w:rsidP="001935F3">
      <w:pPr>
        <w:tabs>
          <w:tab w:val="left" w:pos="720"/>
          <w:tab w:val="left" w:pos="2160"/>
          <w:tab w:val="left" w:pos="6480"/>
        </w:tabs>
        <w:jc w:val="both"/>
        <w:rPr>
          <w:rFonts w:cs="Arial"/>
        </w:rPr>
      </w:pPr>
      <w:r w:rsidRPr="00612732">
        <w:rPr>
          <w:rFonts w:cs="Arial"/>
        </w:rPr>
        <w:lastRenderedPageBreak/>
        <w:t>CREDITS:</w:t>
      </w:r>
      <w:r w:rsidRPr="00612732">
        <w:rPr>
          <w:rFonts w:cs="Arial"/>
        </w:rPr>
        <w:tab/>
        <w:t>3</w:t>
      </w:r>
    </w:p>
    <w:p w14:paraId="456BC4A1" w14:textId="77777777" w:rsidR="00CE1FB2" w:rsidRPr="00612732" w:rsidRDefault="00CE1FB2" w:rsidP="001935F3">
      <w:pPr>
        <w:tabs>
          <w:tab w:val="left" w:pos="720"/>
          <w:tab w:val="left" w:pos="2160"/>
          <w:tab w:val="left" w:pos="6480"/>
        </w:tabs>
        <w:jc w:val="both"/>
        <w:rPr>
          <w:rFonts w:cs="Arial"/>
        </w:rPr>
      </w:pPr>
      <w:r w:rsidRPr="00612732">
        <w:rPr>
          <w:rFonts w:cs="Arial"/>
        </w:rPr>
        <w:t>PREREQUISITES:</w:t>
      </w:r>
      <w:r w:rsidRPr="00612732">
        <w:rPr>
          <w:rFonts w:cs="Arial"/>
        </w:rPr>
        <w:tab/>
        <w:t>Property, Torts.  Limited to students who have completed 27 credits.</w:t>
      </w:r>
    </w:p>
    <w:p w14:paraId="52632423" w14:textId="77777777" w:rsidR="00CE1FB2" w:rsidRPr="00612732" w:rsidRDefault="00CE1FB2" w:rsidP="001935F3">
      <w:pPr>
        <w:tabs>
          <w:tab w:val="left" w:pos="720"/>
          <w:tab w:val="left" w:pos="2160"/>
          <w:tab w:val="left" w:pos="6480"/>
        </w:tabs>
        <w:jc w:val="both"/>
        <w:rPr>
          <w:rFonts w:cs="Arial"/>
        </w:rPr>
      </w:pPr>
      <w:r w:rsidRPr="00612732">
        <w:rPr>
          <w:rFonts w:cs="Arial"/>
        </w:rPr>
        <w:t>COURSE STATUS:</w:t>
      </w:r>
      <w:r w:rsidRPr="00612732">
        <w:rPr>
          <w:rFonts w:cs="Arial"/>
        </w:rPr>
        <w:tab/>
        <w:t>Open Enrollment</w:t>
      </w:r>
    </w:p>
    <w:p w14:paraId="149344F8" w14:textId="16588865" w:rsidR="00D45CEE" w:rsidRPr="00612732" w:rsidRDefault="00CE1FB2" w:rsidP="00D45CEE">
      <w:pPr>
        <w:tabs>
          <w:tab w:val="left" w:pos="720"/>
          <w:tab w:val="left" w:pos="2160"/>
          <w:tab w:val="left" w:pos="6480"/>
        </w:tabs>
        <w:jc w:val="both"/>
        <w:rPr>
          <w:rFonts w:cs="Arial"/>
        </w:rPr>
      </w:pPr>
      <w:r w:rsidRPr="00612732">
        <w:rPr>
          <w:rFonts w:cs="Arial"/>
        </w:rPr>
        <w:t>METHOD(S) OF EVALUATION:</w:t>
      </w:r>
      <w:r w:rsidR="00E53BB0" w:rsidRPr="00612732">
        <w:rPr>
          <w:rFonts w:cs="Arial"/>
        </w:rPr>
        <w:t xml:space="preserve"> </w:t>
      </w:r>
      <w:r w:rsidR="00C93EBF" w:rsidRPr="00612732">
        <w:rPr>
          <w:rFonts w:cs="Arial"/>
        </w:rPr>
        <w:t xml:space="preserve"> </w:t>
      </w:r>
      <w:r w:rsidR="00EC0EA3" w:rsidRPr="00612732">
        <w:rPr>
          <w:rFonts w:cs="Arial"/>
        </w:rPr>
        <w:t>In-class examination duri</w:t>
      </w:r>
      <w:r w:rsidR="00D45CEE" w:rsidRPr="00612732">
        <w:rPr>
          <w:rFonts w:cs="Arial"/>
        </w:rPr>
        <w:t xml:space="preserve">ng the final examination period, class participation, </w:t>
      </w:r>
      <w:r w:rsidR="008363F9" w:rsidRPr="00612732">
        <w:rPr>
          <w:rFonts w:cs="Arial"/>
        </w:rPr>
        <w:t>two</w:t>
      </w:r>
      <w:r w:rsidR="00D45CEE" w:rsidRPr="00612732">
        <w:rPr>
          <w:rFonts w:cs="Arial"/>
        </w:rPr>
        <w:t xml:space="preserve"> short projects</w:t>
      </w:r>
    </w:p>
    <w:p w14:paraId="5E2BAFB2" w14:textId="77777777" w:rsidR="00864FDE" w:rsidRPr="00612732" w:rsidRDefault="00864FDE" w:rsidP="001935F3">
      <w:pPr>
        <w:tabs>
          <w:tab w:val="left" w:pos="720"/>
          <w:tab w:val="left" w:pos="2160"/>
          <w:tab w:val="left" w:pos="6480"/>
        </w:tabs>
        <w:jc w:val="both"/>
        <w:rPr>
          <w:rFonts w:cs="Arial"/>
        </w:rPr>
      </w:pPr>
    </w:p>
    <w:p w14:paraId="68C61C0D" w14:textId="6252D9D0" w:rsidR="00AF53A3" w:rsidRPr="00612732" w:rsidRDefault="00AF53A3" w:rsidP="00AF53A3">
      <w:pPr>
        <w:tabs>
          <w:tab w:val="left" w:pos="720"/>
          <w:tab w:val="left" w:pos="2160"/>
          <w:tab w:val="left" w:pos="6480"/>
        </w:tabs>
        <w:rPr>
          <w:b/>
          <w:bCs/>
        </w:rPr>
      </w:pPr>
      <w:r w:rsidRPr="00612732">
        <w:t>COURSE TITLE:</w:t>
      </w:r>
      <w:r w:rsidRPr="00612732">
        <w:tab/>
      </w:r>
      <w:r w:rsidRPr="00612732">
        <w:rPr>
          <w:b/>
          <w:bCs/>
        </w:rPr>
        <w:t>FAMILY LAW AND ADR</w:t>
      </w:r>
      <w:r w:rsidRPr="00612732">
        <w:tab/>
        <w:t xml:space="preserve">COURSE #:  </w:t>
      </w:r>
      <w:r w:rsidR="006E34CF" w:rsidRPr="00612732">
        <w:tab/>
      </w:r>
      <w:r w:rsidRPr="00612732">
        <w:rPr>
          <w:b/>
          <w:bCs/>
        </w:rPr>
        <w:t>7201</w:t>
      </w:r>
      <w:r w:rsidR="006E34CF" w:rsidRPr="00612732">
        <w:rPr>
          <w:b/>
          <w:bCs/>
        </w:rPr>
        <w:t xml:space="preserve"> 101</w:t>
      </w:r>
    </w:p>
    <w:p w14:paraId="682361D4" w14:textId="77777777" w:rsidR="00AF53A3" w:rsidRPr="00612732" w:rsidRDefault="00AF53A3" w:rsidP="00AF53A3">
      <w:pPr>
        <w:tabs>
          <w:tab w:val="left" w:pos="720"/>
          <w:tab w:val="left" w:pos="2160"/>
          <w:tab w:val="left" w:pos="6480"/>
        </w:tabs>
      </w:pPr>
      <w:r w:rsidRPr="00612732">
        <w:t xml:space="preserve">PROFESSOR:  </w:t>
      </w:r>
      <w:r w:rsidRPr="00612732">
        <w:tab/>
        <w:t>McMullen</w:t>
      </w:r>
    </w:p>
    <w:p w14:paraId="60BBB2DC" w14:textId="77777777" w:rsidR="00AF53A3" w:rsidRPr="00612732" w:rsidRDefault="00AF53A3" w:rsidP="00AF53A3">
      <w:pPr>
        <w:pStyle w:val="ListParagraph"/>
        <w:ind w:left="0"/>
        <w:jc w:val="both"/>
        <w:rPr>
          <w:rFonts w:cs="Arial"/>
          <w:iCs/>
          <w:color w:val="000000"/>
          <w:shd w:val="clear" w:color="auto" w:fill="FFFFFF"/>
        </w:rPr>
      </w:pPr>
      <w:r w:rsidRPr="00612732">
        <w:rPr>
          <w:rFonts w:cs="Arial"/>
        </w:rPr>
        <w:t>DESCRIPTION:</w:t>
      </w:r>
      <w:r w:rsidRPr="00612732">
        <w:rPr>
          <w:rFonts w:cs="Arial"/>
        </w:rPr>
        <w:tab/>
      </w:r>
      <w:r w:rsidRPr="00612732">
        <w:rPr>
          <w:rFonts w:cs="Arial"/>
          <w:szCs w:val="22"/>
        </w:rPr>
        <w:t xml:space="preserve">The course examines the special issues that arise when alternative dispute resolution is employed to resolve conflicts among family members.  The class will focus on the dynamics of, and necessary dispute resolution techniques for, family-centered situations such as: negotiation or mediation of prenuptial, cohabitation, separation and divorce agreements; custody mediation, TPR (termination of parental rights) mediation, collaborative divorce, and estate settlement negotiations.  The course will also consider ethical issues that are particularly relevant to the family/ADR context.  </w:t>
      </w:r>
      <w:r w:rsidRPr="00612732">
        <w:rPr>
          <w:rFonts w:cs="Arial"/>
          <w:i/>
          <w:szCs w:val="22"/>
        </w:rPr>
        <w:t>Satisfies the Law School’s process elective requirement.</w:t>
      </w:r>
    </w:p>
    <w:p w14:paraId="1DA3223C" w14:textId="77777777" w:rsidR="00AF53A3" w:rsidRPr="00612732" w:rsidRDefault="00AF53A3" w:rsidP="00AF53A3">
      <w:pPr>
        <w:tabs>
          <w:tab w:val="left" w:pos="720"/>
          <w:tab w:val="left" w:pos="2160"/>
          <w:tab w:val="left" w:pos="6480"/>
        </w:tabs>
      </w:pPr>
      <w:r w:rsidRPr="00612732">
        <w:t>CREDITS:</w:t>
      </w:r>
      <w:r w:rsidRPr="00612732">
        <w:tab/>
        <w:t>3</w:t>
      </w:r>
      <w:r w:rsidRPr="00612732">
        <w:tab/>
      </w:r>
    </w:p>
    <w:p w14:paraId="412E62E8" w14:textId="77777777" w:rsidR="00AF53A3" w:rsidRPr="00612732" w:rsidRDefault="00AF53A3" w:rsidP="00AF53A3">
      <w:pPr>
        <w:tabs>
          <w:tab w:val="left" w:pos="720"/>
          <w:tab w:val="left" w:pos="2160"/>
          <w:tab w:val="left" w:pos="6480"/>
        </w:tabs>
      </w:pPr>
      <w:r w:rsidRPr="00612732">
        <w:t>PREREQUISITES:</w:t>
      </w:r>
      <w:r w:rsidRPr="00612732">
        <w:tab/>
        <w:t>Family Law (or concurrent)</w:t>
      </w:r>
      <w:r w:rsidRPr="00612732">
        <w:tab/>
      </w:r>
    </w:p>
    <w:p w14:paraId="1737C7B2" w14:textId="77777777" w:rsidR="00AF53A3" w:rsidRPr="00612732" w:rsidRDefault="00AF53A3" w:rsidP="00AF53A3">
      <w:pPr>
        <w:tabs>
          <w:tab w:val="left" w:pos="720"/>
          <w:tab w:val="left" w:pos="2160"/>
          <w:tab w:val="left" w:pos="6480"/>
        </w:tabs>
      </w:pPr>
      <w:r w:rsidRPr="00612732">
        <w:t>COURSE STATUS:</w:t>
      </w:r>
      <w:r w:rsidRPr="00612732">
        <w:tab/>
        <w:t>Open Enrollment</w:t>
      </w:r>
    </w:p>
    <w:p w14:paraId="322E1790" w14:textId="4212E3CD" w:rsidR="00AF53A3" w:rsidRPr="00612732" w:rsidRDefault="00AF53A3" w:rsidP="00AF53A3">
      <w:pPr>
        <w:tabs>
          <w:tab w:val="left" w:pos="720"/>
          <w:tab w:val="left" w:pos="2160"/>
          <w:tab w:val="left" w:pos="6480"/>
        </w:tabs>
      </w:pPr>
      <w:r w:rsidRPr="00612732">
        <w:t>METHOD(S) OF EVALUATION:</w:t>
      </w:r>
      <w:r w:rsidR="008363F9" w:rsidRPr="00612732">
        <w:t xml:space="preserve">  Class participation, role-play, journal, log</w:t>
      </w:r>
    </w:p>
    <w:p w14:paraId="2D4AB5AC" w14:textId="77777777" w:rsidR="00AF53A3" w:rsidRPr="00612732" w:rsidRDefault="00AF53A3" w:rsidP="00AF53A3">
      <w:pPr>
        <w:tabs>
          <w:tab w:val="left" w:pos="720"/>
          <w:tab w:val="left" w:pos="2160"/>
          <w:tab w:val="left" w:pos="6480"/>
        </w:tabs>
      </w:pPr>
    </w:p>
    <w:p w14:paraId="1A7791DE" w14:textId="40EA002F"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FEDERAL INCOME TAXATION</w:t>
      </w:r>
      <w:r w:rsidRPr="00612732">
        <w:rPr>
          <w:rFonts w:cs="Arial"/>
          <w:b/>
        </w:rPr>
        <w:tab/>
      </w:r>
      <w:r w:rsidR="008735DA" w:rsidRPr="00612732">
        <w:rPr>
          <w:rFonts w:cs="Arial"/>
        </w:rPr>
        <w:t>COURSE #:</w:t>
      </w:r>
      <w:r w:rsidR="008735DA" w:rsidRPr="00612732">
        <w:rPr>
          <w:rFonts w:cs="Arial"/>
        </w:rPr>
        <w:tab/>
      </w:r>
      <w:r w:rsidRPr="00612732">
        <w:rPr>
          <w:rFonts w:cs="Arial"/>
          <w:b/>
        </w:rPr>
        <w:t>7205</w:t>
      </w:r>
      <w:r w:rsidR="00C51D13" w:rsidRPr="00612732">
        <w:rPr>
          <w:rFonts w:cs="Arial"/>
          <w:b/>
        </w:rPr>
        <w:t xml:space="preserve"> 1</w:t>
      </w:r>
      <w:r w:rsidR="0073623C" w:rsidRPr="00612732">
        <w:rPr>
          <w:rFonts w:cs="Arial"/>
          <w:b/>
        </w:rPr>
        <w:t>01</w:t>
      </w:r>
    </w:p>
    <w:p w14:paraId="7823B9A7" w14:textId="69618DC3" w:rsidR="00864FDE" w:rsidRPr="00612732" w:rsidRDefault="0073623C" w:rsidP="001935F3">
      <w:pPr>
        <w:tabs>
          <w:tab w:val="left" w:pos="720"/>
          <w:tab w:val="left" w:pos="2160"/>
          <w:tab w:val="left" w:pos="6480"/>
        </w:tabs>
        <w:jc w:val="both"/>
        <w:rPr>
          <w:rFonts w:cs="Arial"/>
          <w:b/>
        </w:rPr>
      </w:pPr>
      <w:r w:rsidRPr="00612732">
        <w:rPr>
          <w:rFonts w:cs="Arial"/>
          <w:b/>
        </w:rPr>
        <w:tab/>
      </w:r>
      <w:r w:rsidRPr="00612732">
        <w:rPr>
          <w:rFonts w:cs="Arial"/>
          <w:b/>
        </w:rPr>
        <w:tab/>
        <w:t>OF INDIVIDUALS</w:t>
      </w:r>
      <w:r w:rsidRPr="00612732">
        <w:rPr>
          <w:rFonts w:cs="Arial"/>
          <w:b/>
        </w:rPr>
        <w:tab/>
      </w:r>
      <w:r w:rsidRPr="00612732">
        <w:rPr>
          <w:rFonts w:cs="Arial"/>
          <w:b/>
        </w:rPr>
        <w:tab/>
      </w:r>
      <w:r w:rsidRPr="00612732">
        <w:rPr>
          <w:rFonts w:cs="Arial"/>
          <w:b/>
        </w:rPr>
        <w:tab/>
      </w:r>
    </w:p>
    <w:p w14:paraId="0D962ADD" w14:textId="409072CC" w:rsidR="00864FDE" w:rsidRPr="00612732" w:rsidRDefault="002036EC"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AF53A3" w:rsidRPr="00612732">
        <w:rPr>
          <w:rFonts w:cs="Arial"/>
        </w:rPr>
        <w:t>Bradford</w:t>
      </w:r>
    </w:p>
    <w:p w14:paraId="54F7290A"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 xml:space="preserve">Overview of statutes, regulations, and cases relating to federal income taxation with </w:t>
      </w:r>
      <w:proofErr w:type="gramStart"/>
      <w:r w:rsidRPr="00612732">
        <w:rPr>
          <w:rFonts w:cs="Arial"/>
        </w:rPr>
        <w:t>particular emphasis</w:t>
      </w:r>
      <w:proofErr w:type="gramEnd"/>
      <w:r w:rsidRPr="00612732">
        <w:rPr>
          <w:rFonts w:cs="Arial"/>
        </w:rPr>
        <w:t xml:space="preserve"> on fundamental principles and provisions relevant to the practice of various legal specialties involving acquisitions, ownership, sales, exchanges and donative transfers of property, debtor/creditor and bankruptcy problems, divorce and civil litigation.</w:t>
      </w:r>
    </w:p>
    <w:p w14:paraId="28EE4CC9"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590480ED"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None</w:t>
      </w:r>
    </w:p>
    <w:p w14:paraId="1CD2EFFF"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Open Enrollment</w:t>
      </w:r>
    </w:p>
    <w:p w14:paraId="634DD2B1" w14:textId="322912E6" w:rsidR="00864FDE"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bookmarkStart w:id="9" w:name="_Hlk497480476"/>
      <w:r w:rsidR="005D1468" w:rsidRPr="00612732">
        <w:rPr>
          <w:rFonts w:cs="Arial"/>
        </w:rPr>
        <w:t xml:space="preserve">In-class examination during the final examination period, </w:t>
      </w:r>
      <w:r w:rsidR="00EB30AA" w:rsidRPr="00612732">
        <w:rPr>
          <w:rFonts w:cs="Arial"/>
        </w:rPr>
        <w:t>class participation</w:t>
      </w:r>
      <w:bookmarkEnd w:id="9"/>
    </w:p>
    <w:p w14:paraId="6B569227" w14:textId="77777777" w:rsidR="00EB30AA" w:rsidRPr="00612732" w:rsidRDefault="00EB30AA" w:rsidP="001935F3">
      <w:pPr>
        <w:tabs>
          <w:tab w:val="left" w:pos="720"/>
          <w:tab w:val="left" w:pos="2160"/>
          <w:tab w:val="left" w:pos="6480"/>
        </w:tabs>
        <w:jc w:val="both"/>
        <w:rPr>
          <w:rFonts w:cs="Arial"/>
        </w:rPr>
      </w:pPr>
    </w:p>
    <w:p w14:paraId="30C52BFA" w14:textId="7D988AE7" w:rsidR="008A1648" w:rsidRPr="00612732" w:rsidRDefault="008A1648" w:rsidP="008A1648">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FEDERAL TAXATION OF</w:t>
      </w:r>
      <w:r w:rsidRPr="00612732">
        <w:rPr>
          <w:rFonts w:cs="Arial"/>
          <w:b/>
        </w:rPr>
        <w:tab/>
      </w:r>
      <w:r w:rsidRPr="00612732">
        <w:rPr>
          <w:rFonts w:cs="Arial"/>
        </w:rPr>
        <w:t xml:space="preserve">COURSE #:  </w:t>
      </w:r>
      <w:r w:rsidR="00A15432" w:rsidRPr="00612732">
        <w:rPr>
          <w:rFonts w:cs="Arial"/>
        </w:rPr>
        <w:tab/>
      </w:r>
      <w:r w:rsidRPr="00612732">
        <w:rPr>
          <w:rFonts w:cs="Arial"/>
          <w:b/>
        </w:rPr>
        <w:t>7209</w:t>
      </w:r>
      <w:r w:rsidR="00A15432" w:rsidRPr="00612732">
        <w:rPr>
          <w:rFonts w:cs="Arial"/>
          <w:b/>
        </w:rPr>
        <w:t xml:space="preserve"> 701</w:t>
      </w:r>
    </w:p>
    <w:p w14:paraId="1734E2ED" w14:textId="77777777" w:rsidR="008A1648" w:rsidRPr="00612732" w:rsidRDefault="008A1648" w:rsidP="008A1648">
      <w:pPr>
        <w:tabs>
          <w:tab w:val="left" w:pos="720"/>
          <w:tab w:val="left" w:pos="2160"/>
          <w:tab w:val="left" w:pos="6480"/>
        </w:tabs>
        <w:rPr>
          <w:rFonts w:cs="Arial"/>
          <w:b/>
        </w:rPr>
      </w:pPr>
      <w:r w:rsidRPr="00612732">
        <w:rPr>
          <w:rFonts w:cs="Arial"/>
          <w:b/>
        </w:rPr>
        <w:tab/>
      </w:r>
      <w:r w:rsidRPr="00612732">
        <w:rPr>
          <w:rFonts w:cs="Arial"/>
          <w:b/>
        </w:rPr>
        <w:tab/>
        <w:t>CORPORATIONS AND SHAREHOLDERS</w:t>
      </w:r>
      <w:r w:rsidRPr="00612732">
        <w:rPr>
          <w:rFonts w:cs="Arial"/>
          <w:b/>
        </w:rPr>
        <w:tab/>
      </w:r>
      <w:r w:rsidRPr="00612732">
        <w:rPr>
          <w:rFonts w:cs="Arial"/>
          <w:b/>
        </w:rPr>
        <w:tab/>
      </w:r>
    </w:p>
    <w:p w14:paraId="04A92C28" w14:textId="5622974C" w:rsidR="008A1648" w:rsidRPr="00612732" w:rsidRDefault="008A1648" w:rsidP="008A1648">
      <w:pPr>
        <w:tabs>
          <w:tab w:val="left" w:pos="720"/>
          <w:tab w:val="left" w:pos="2160"/>
          <w:tab w:val="left" w:pos="6480"/>
        </w:tabs>
        <w:rPr>
          <w:rFonts w:cs="Arial"/>
        </w:rPr>
      </w:pPr>
      <w:r w:rsidRPr="00612732">
        <w:rPr>
          <w:rFonts w:cs="Arial"/>
        </w:rPr>
        <w:t xml:space="preserve">PROFESSOR:  </w:t>
      </w:r>
      <w:r w:rsidRPr="00612732">
        <w:rPr>
          <w:rFonts w:cs="Arial"/>
        </w:rPr>
        <w:tab/>
      </w:r>
      <w:r w:rsidR="00307B7A" w:rsidRPr="00612732">
        <w:rPr>
          <w:rFonts w:cs="Arial"/>
        </w:rPr>
        <w:t>Misey</w:t>
      </w:r>
    </w:p>
    <w:p w14:paraId="19C9F1F2" w14:textId="77777777" w:rsidR="008A1648" w:rsidRPr="00612732" w:rsidRDefault="008A1648" w:rsidP="008A1648">
      <w:pPr>
        <w:tabs>
          <w:tab w:val="left" w:pos="720"/>
          <w:tab w:val="left" w:pos="2160"/>
          <w:tab w:val="right" w:pos="9216"/>
        </w:tabs>
        <w:jc w:val="both"/>
        <w:rPr>
          <w:rFonts w:cs="Arial"/>
        </w:rPr>
      </w:pPr>
      <w:r w:rsidRPr="00612732">
        <w:rPr>
          <w:rFonts w:cs="Arial"/>
        </w:rPr>
        <w:t>DESCRIPTION:</w:t>
      </w:r>
      <w:r w:rsidRPr="00612732">
        <w:rPr>
          <w:rFonts w:cs="Arial"/>
        </w:rPr>
        <w:tab/>
        <w:t>Federal taxation of C corporations and shareholders including tax considerations relevant to organizing, operating, selling, merging, reorganizing and liquidating a corporation.</w:t>
      </w:r>
    </w:p>
    <w:p w14:paraId="65BD257D" w14:textId="77777777" w:rsidR="008A1648" w:rsidRPr="00612732" w:rsidRDefault="008A1648" w:rsidP="008A1648">
      <w:pPr>
        <w:tabs>
          <w:tab w:val="left" w:pos="720"/>
          <w:tab w:val="left" w:pos="2160"/>
          <w:tab w:val="left" w:pos="6480"/>
        </w:tabs>
        <w:rPr>
          <w:rFonts w:cs="Arial"/>
        </w:rPr>
      </w:pPr>
      <w:r w:rsidRPr="00612732">
        <w:rPr>
          <w:rFonts w:cs="Arial"/>
        </w:rPr>
        <w:t>CREDITS:</w:t>
      </w:r>
      <w:r w:rsidRPr="00612732">
        <w:rPr>
          <w:rFonts w:cs="Arial"/>
        </w:rPr>
        <w:tab/>
        <w:t>3</w:t>
      </w:r>
    </w:p>
    <w:p w14:paraId="4B9F5BF3" w14:textId="1010F7AE" w:rsidR="008A1648" w:rsidRPr="00612732" w:rsidRDefault="008A1648" w:rsidP="008A1648">
      <w:pPr>
        <w:tabs>
          <w:tab w:val="left" w:pos="720"/>
          <w:tab w:val="left" w:pos="2160"/>
          <w:tab w:val="left" w:pos="6480"/>
        </w:tabs>
        <w:rPr>
          <w:rFonts w:cs="Arial"/>
        </w:rPr>
      </w:pPr>
      <w:r w:rsidRPr="00612732">
        <w:rPr>
          <w:rFonts w:cs="Arial"/>
        </w:rPr>
        <w:t>PREREQUISITES:</w:t>
      </w:r>
      <w:r w:rsidRPr="00612732">
        <w:rPr>
          <w:rFonts w:cs="Arial"/>
        </w:rPr>
        <w:tab/>
        <w:t>Federal Income Taxation of Individual</w:t>
      </w:r>
      <w:r w:rsidR="005D57AF" w:rsidRPr="00612732">
        <w:rPr>
          <w:rFonts w:cs="Arial"/>
        </w:rPr>
        <w:t>s, Business Associations</w:t>
      </w:r>
      <w:r w:rsidRPr="00612732">
        <w:rPr>
          <w:rFonts w:cs="Arial"/>
        </w:rPr>
        <w:t xml:space="preserve"> </w:t>
      </w:r>
    </w:p>
    <w:p w14:paraId="37623750" w14:textId="77777777" w:rsidR="008A1648" w:rsidRPr="00612732" w:rsidRDefault="008A1648" w:rsidP="008A1648">
      <w:pPr>
        <w:tabs>
          <w:tab w:val="left" w:pos="720"/>
          <w:tab w:val="left" w:pos="2160"/>
          <w:tab w:val="left" w:pos="6480"/>
        </w:tabs>
        <w:rPr>
          <w:rFonts w:cs="Arial"/>
        </w:rPr>
      </w:pPr>
      <w:r w:rsidRPr="00612732">
        <w:rPr>
          <w:rFonts w:cs="Arial"/>
        </w:rPr>
        <w:t>COURSE STATUS:</w:t>
      </w:r>
      <w:r w:rsidRPr="00612732">
        <w:rPr>
          <w:rFonts w:cs="Arial"/>
        </w:rPr>
        <w:tab/>
        <w:t>Open Enrollment</w:t>
      </w:r>
    </w:p>
    <w:p w14:paraId="2963EB98" w14:textId="17143E71" w:rsidR="008A1648" w:rsidRPr="00612732" w:rsidRDefault="008A1648" w:rsidP="008A1648">
      <w:pPr>
        <w:tabs>
          <w:tab w:val="left" w:pos="720"/>
          <w:tab w:val="left" w:pos="2160"/>
          <w:tab w:val="left" w:pos="6480"/>
        </w:tabs>
        <w:rPr>
          <w:rFonts w:cs="Arial"/>
        </w:rPr>
      </w:pPr>
      <w:r w:rsidRPr="00612732">
        <w:rPr>
          <w:rFonts w:cs="Arial"/>
        </w:rPr>
        <w:t>METHOD(S) OF EVALUATION:</w:t>
      </w:r>
      <w:r w:rsidR="005D58EA" w:rsidRPr="00612732">
        <w:rPr>
          <w:rFonts w:cs="Arial"/>
        </w:rPr>
        <w:t xml:space="preserve">  In-class examination during the final examination period</w:t>
      </w:r>
      <w:r w:rsidR="005E69B4" w:rsidRPr="00612732">
        <w:rPr>
          <w:rFonts w:cs="Arial"/>
        </w:rPr>
        <w:t>, class participation</w:t>
      </w:r>
      <w:r w:rsidR="005D58EA" w:rsidRPr="00612732">
        <w:rPr>
          <w:rFonts w:cs="Arial"/>
        </w:rPr>
        <w:t xml:space="preserve"> </w:t>
      </w:r>
    </w:p>
    <w:p w14:paraId="6A961150" w14:textId="77777777" w:rsidR="00307B7A" w:rsidRPr="00612732" w:rsidRDefault="00307B7A" w:rsidP="00267556">
      <w:pPr>
        <w:tabs>
          <w:tab w:val="left" w:pos="720"/>
          <w:tab w:val="left" w:pos="2160"/>
          <w:tab w:val="left" w:pos="6480"/>
        </w:tabs>
        <w:rPr>
          <w:rFonts w:cs="Arial"/>
        </w:rPr>
      </w:pPr>
    </w:p>
    <w:p w14:paraId="24DDE709" w14:textId="391195FA" w:rsidR="00AF53A3" w:rsidRPr="00612732" w:rsidRDefault="00AF53A3" w:rsidP="00870214">
      <w:pPr>
        <w:tabs>
          <w:tab w:val="left" w:pos="720"/>
          <w:tab w:val="left" w:pos="2160"/>
          <w:tab w:val="left" w:pos="6480"/>
        </w:tabs>
        <w:rPr>
          <w:b/>
        </w:rPr>
      </w:pPr>
      <w:r w:rsidRPr="00612732">
        <w:t>COURSE TITLE:</w:t>
      </w:r>
      <w:r w:rsidRPr="00612732">
        <w:tab/>
      </w:r>
      <w:r w:rsidRPr="00612732">
        <w:rPr>
          <w:b/>
        </w:rPr>
        <w:t xml:space="preserve">FEDERAL TAXATION OF </w:t>
      </w:r>
      <w:r w:rsidRPr="00612732">
        <w:rPr>
          <w:b/>
        </w:rPr>
        <w:tab/>
      </w:r>
      <w:r w:rsidRPr="00612732">
        <w:t xml:space="preserve">COURSE #:  </w:t>
      </w:r>
      <w:r w:rsidR="002A768C" w:rsidRPr="00612732">
        <w:tab/>
      </w:r>
      <w:r w:rsidRPr="00612732">
        <w:rPr>
          <w:b/>
        </w:rPr>
        <w:t>7210</w:t>
      </w:r>
      <w:r w:rsidR="006E34CF" w:rsidRPr="00612732">
        <w:rPr>
          <w:b/>
        </w:rPr>
        <w:t xml:space="preserve"> 101</w:t>
      </w:r>
    </w:p>
    <w:p w14:paraId="6FF4F8B7" w14:textId="77777777" w:rsidR="00AF53A3" w:rsidRPr="00612732" w:rsidRDefault="00AF53A3" w:rsidP="00AF53A3">
      <w:pPr>
        <w:tabs>
          <w:tab w:val="left" w:pos="720"/>
          <w:tab w:val="left" w:pos="2160"/>
          <w:tab w:val="left" w:pos="6480"/>
        </w:tabs>
        <w:rPr>
          <w:b/>
        </w:rPr>
      </w:pPr>
      <w:r w:rsidRPr="00612732">
        <w:rPr>
          <w:b/>
        </w:rPr>
        <w:tab/>
      </w:r>
      <w:r w:rsidRPr="00612732">
        <w:rPr>
          <w:b/>
        </w:rPr>
        <w:tab/>
        <w:t>PARTNERSHIPS &amp; S-CORPORATIONS</w:t>
      </w:r>
      <w:r w:rsidRPr="00612732">
        <w:rPr>
          <w:b/>
        </w:rPr>
        <w:tab/>
      </w:r>
      <w:r w:rsidRPr="00612732">
        <w:rPr>
          <w:b/>
        </w:rPr>
        <w:tab/>
      </w:r>
    </w:p>
    <w:p w14:paraId="4427757E" w14:textId="77777777" w:rsidR="00AF53A3" w:rsidRPr="00612732" w:rsidRDefault="00AF53A3" w:rsidP="00AF53A3">
      <w:pPr>
        <w:tabs>
          <w:tab w:val="left" w:pos="720"/>
          <w:tab w:val="left" w:pos="2160"/>
          <w:tab w:val="left" w:pos="6480"/>
        </w:tabs>
      </w:pPr>
      <w:r w:rsidRPr="00612732">
        <w:t xml:space="preserve">PROFESSOR:  </w:t>
      </w:r>
      <w:r w:rsidRPr="00612732">
        <w:tab/>
        <w:t>Bradford</w:t>
      </w:r>
    </w:p>
    <w:p w14:paraId="1AD1C452" w14:textId="44CED0EA" w:rsidR="00AF53A3" w:rsidRPr="00612732" w:rsidRDefault="00AF53A3" w:rsidP="00AF53A3">
      <w:pPr>
        <w:tabs>
          <w:tab w:val="left" w:pos="720"/>
          <w:tab w:val="left" w:pos="2160"/>
          <w:tab w:val="right" w:pos="9216"/>
        </w:tabs>
        <w:jc w:val="both"/>
      </w:pPr>
      <w:r w:rsidRPr="00612732">
        <w:t>DESCRIPTION:</w:t>
      </w:r>
      <w:r w:rsidRPr="00612732">
        <w:tab/>
        <w:t>An examination of federal income tax aspects of organization and operation of partnerships, including formation transactions between partner and partnership, transfer of partnership interests, allocation of income and expenses, basis adjustments, death or retirement of a partner, and the use of limited partnerships.  Consideration also given to federal income tax aspects of small corporations electing Subchapter S status.</w:t>
      </w:r>
    </w:p>
    <w:p w14:paraId="54F40346" w14:textId="77777777" w:rsidR="00AF53A3" w:rsidRPr="00612732" w:rsidRDefault="00AF53A3" w:rsidP="00AF53A3">
      <w:pPr>
        <w:tabs>
          <w:tab w:val="left" w:pos="720"/>
          <w:tab w:val="left" w:pos="2160"/>
          <w:tab w:val="left" w:pos="6480"/>
        </w:tabs>
      </w:pPr>
      <w:r w:rsidRPr="00612732">
        <w:t>CREDITS:</w:t>
      </w:r>
      <w:r w:rsidRPr="00612732">
        <w:tab/>
        <w:t>3</w:t>
      </w:r>
    </w:p>
    <w:p w14:paraId="025A06F2" w14:textId="7B39D305" w:rsidR="00AF53A3" w:rsidRPr="00612732" w:rsidRDefault="00AF53A3" w:rsidP="00AF53A3">
      <w:pPr>
        <w:tabs>
          <w:tab w:val="left" w:pos="720"/>
          <w:tab w:val="left" w:pos="2160"/>
          <w:tab w:val="left" w:pos="6480"/>
        </w:tabs>
      </w:pPr>
      <w:r w:rsidRPr="00612732">
        <w:t>PREREQUISITES:</w:t>
      </w:r>
      <w:r w:rsidRPr="00612732">
        <w:tab/>
        <w:t>Federal Income Taxation of Individuals</w:t>
      </w:r>
      <w:r w:rsidR="005D57AF" w:rsidRPr="00612732">
        <w:t>, Business Associations</w:t>
      </w:r>
    </w:p>
    <w:p w14:paraId="0AF3F043" w14:textId="77777777" w:rsidR="00AF53A3" w:rsidRPr="00612732" w:rsidRDefault="00AF53A3" w:rsidP="00AF53A3">
      <w:pPr>
        <w:tabs>
          <w:tab w:val="left" w:pos="720"/>
          <w:tab w:val="left" w:pos="2160"/>
          <w:tab w:val="left" w:pos="6480"/>
        </w:tabs>
      </w:pPr>
      <w:r w:rsidRPr="00612732">
        <w:t>COURSE STATUS:</w:t>
      </w:r>
      <w:r w:rsidRPr="00612732">
        <w:tab/>
        <w:t>Open Enrollment</w:t>
      </w:r>
    </w:p>
    <w:p w14:paraId="162B45F8" w14:textId="4E5338CA" w:rsidR="00AF53A3" w:rsidRPr="00612732" w:rsidRDefault="00AF53A3" w:rsidP="00EA0D32">
      <w:pPr>
        <w:tabs>
          <w:tab w:val="left" w:pos="720"/>
          <w:tab w:val="left" w:pos="2160"/>
          <w:tab w:val="left" w:pos="6480"/>
        </w:tabs>
        <w:jc w:val="both"/>
      </w:pPr>
      <w:r w:rsidRPr="00612732">
        <w:t>METHOD(S) OF EVALUATION:</w:t>
      </w:r>
      <w:r w:rsidR="00EA0D32" w:rsidRPr="00612732">
        <w:t xml:space="preserve">  In-class examination during the final examination period, midterm take-home examination which may be worked on in groups.  Group members are selected by the students, not by the professor.  Each student has the option to complete the project individually instead of joining a group.</w:t>
      </w:r>
    </w:p>
    <w:p w14:paraId="2C97581F" w14:textId="77777777" w:rsidR="00AF53A3" w:rsidRPr="00612732" w:rsidRDefault="00AF53A3" w:rsidP="00EA0D32">
      <w:pPr>
        <w:tabs>
          <w:tab w:val="left" w:pos="720"/>
          <w:tab w:val="left" w:pos="2160"/>
          <w:tab w:val="left" w:pos="6480"/>
        </w:tabs>
        <w:jc w:val="both"/>
      </w:pPr>
    </w:p>
    <w:p w14:paraId="291A798D" w14:textId="77777777" w:rsidR="006E34CF" w:rsidRPr="00612732" w:rsidRDefault="006E34CF" w:rsidP="006E34CF">
      <w:pPr>
        <w:tabs>
          <w:tab w:val="left" w:pos="720"/>
          <w:tab w:val="left" w:pos="2160"/>
          <w:tab w:val="left" w:pos="6480"/>
        </w:tabs>
        <w:rPr>
          <w:b/>
        </w:rPr>
      </w:pPr>
      <w:r w:rsidRPr="00612732">
        <w:lastRenderedPageBreak/>
        <w:t>COURSE TITLE:</w:t>
      </w:r>
      <w:r w:rsidRPr="00612732">
        <w:tab/>
      </w:r>
      <w:r w:rsidRPr="00612732">
        <w:rPr>
          <w:b/>
        </w:rPr>
        <w:t>FORENSIC SCIENCE AND THE LAW</w:t>
      </w:r>
      <w:r w:rsidRPr="00612732">
        <w:rPr>
          <w:b/>
        </w:rPr>
        <w:tab/>
      </w:r>
      <w:r w:rsidRPr="00612732">
        <w:t xml:space="preserve">COURSE #:  </w:t>
      </w:r>
      <w:r w:rsidRPr="00612732">
        <w:tab/>
      </w:r>
      <w:r w:rsidRPr="00612732">
        <w:rPr>
          <w:b/>
        </w:rPr>
        <w:t>7152 101</w:t>
      </w:r>
    </w:p>
    <w:p w14:paraId="77B5D768" w14:textId="77777777" w:rsidR="006E34CF" w:rsidRPr="00612732" w:rsidRDefault="006E34CF" w:rsidP="006E34CF">
      <w:pPr>
        <w:tabs>
          <w:tab w:val="left" w:pos="720"/>
          <w:tab w:val="left" w:pos="2160"/>
          <w:tab w:val="left" w:pos="6480"/>
        </w:tabs>
      </w:pPr>
      <w:r w:rsidRPr="00612732">
        <w:t xml:space="preserve">PROFESSOR:  </w:t>
      </w:r>
      <w:r w:rsidRPr="00612732">
        <w:tab/>
        <w:t>Gahn</w:t>
      </w:r>
    </w:p>
    <w:p w14:paraId="1615B209" w14:textId="77777777" w:rsidR="006E34CF" w:rsidRPr="00612732" w:rsidRDefault="006E34CF" w:rsidP="006E34CF">
      <w:pPr>
        <w:tabs>
          <w:tab w:val="left" w:pos="720"/>
          <w:tab w:val="left" w:pos="2160"/>
          <w:tab w:val="right" w:pos="9216"/>
        </w:tabs>
        <w:jc w:val="both"/>
      </w:pPr>
      <w:r w:rsidRPr="00612732">
        <w:t>DESCRIPTION:</w:t>
      </w:r>
      <w:r w:rsidRPr="00612732">
        <w:tab/>
        <w:t xml:space="preserve">This </w:t>
      </w:r>
      <w:r w:rsidRPr="00612732">
        <w:rPr>
          <w:color w:val="000000"/>
        </w:rPr>
        <w:t xml:space="preserve">is a course designed to provide the student with a comprehensive understanding of today’s crime laboratories and investigative techniques used in the proper collection, preservation, and analysis of evidence.  The student will be introduced to scientific and technological procedures as they are applied in today’s criminal justice system.  The course introduces the basic principles and uses of forensic science and presents basic applications of the biological, chemical, physical, and medical sciences and their presentation in court with </w:t>
      </w:r>
      <w:proofErr w:type="gramStart"/>
      <w:r w:rsidRPr="00612732">
        <w:rPr>
          <w:color w:val="000000"/>
        </w:rPr>
        <w:t>particular attention</w:t>
      </w:r>
      <w:proofErr w:type="gramEnd"/>
      <w:r w:rsidRPr="00612732">
        <w:rPr>
          <w:color w:val="000000"/>
        </w:rPr>
        <w:t xml:space="preserve"> to patterned evidence examination.  The course discusses the expectations and the limitations of the forensic sciences.  The course will study the nature and significance of the relationship between the courts and the forensic sciences while examining issues regarding the philosophy of science, the scientific method, the rules of evidence, and the conduct of trials.  This course will discuss the level of scrutiny required to admit forensic evidence and the extent to which forensic evidence squares with usual or expected scientific standards and practices.  The course will discuss whether scientific conclusions </w:t>
      </w:r>
      <w:proofErr w:type="gramStart"/>
      <w:r w:rsidRPr="00612732">
        <w:rPr>
          <w:color w:val="000000"/>
        </w:rPr>
        <w:t>actually assist</w:t>
      </w:r>
      <w:proofErr w:type="gramEnd"/>
      <w:r w:rsidRPr="00612732">
        <w:rPr>
          <w:color w:val="000000"/>
        </w:rPr>
        <w:t xml:space="preserve"> the trier of fact to arrive at a decision.  Critical thinking skills will be tested as the student applies scientific conclusions to legal principles.  The course will address search and seizure, the rules of evidence, and the rules of criminal procedure which dictate the </w:t>
      </w:r>
      <w:proofErr w:type="gramStart"/>
      <w:r w:rsidRPr="00612732">
        <w:rPr>
          <w:color w:val="000000"/>
        </w:rPr>
        <w:t>manner in which</w:t>
      </w:r>
      <w:proofErr w:type="gramEnd"/>
      <w:r w:rsidRPr="00612732">
        <w:rPr>
          <w:color w:val="000000"/>
        </w:rPr>
        <w:t xml:space="preserve"> forensic science and analysis are introduced and challenged in court.</w:t>
      </w:r>
    </w:p>
    <w:p w14:paraId="595BC37B" w14:textId="77777777" w:rsidR="006E34CF" w:rsidRPr="00612732" w:rsidRDefault="006E34CF" w:rsidP="005725FD">
      <w:pPr>
        <w:tabs>
          <w:tab w:val="left" w:pos="720"/>
          <w:tab w:val="left" w:pos="2160"/>
          <w:tab w:val="left" w:pos="6480"/>
        </w:tabs>
        <w:jc w:val="both"/>
      </w:pPr>
      <w:r w:rsidRPr="00612732">
        <w:t>CREDITS:</w:t>
      </w:r>
      <w:r w:rsidRPr="00612732">
        <w:tab/>
        <w:t>2</w:t>
      </w:r>
    </w:p>
    <w:p w14:paraId="30673913" w14:textId="77777777" w:rsidR="006E34CF" w:rsidRPr="00612732" w:rsidRDefault="006E34CF" w:rsidP="005725FD">
      <w:pPr>
        <w:tabs>
          <w:tab w:val="left" w:pos="720"/>
          <w:tab w:val="left" w:pos="2160"/>
          <w:tab w:val="left" w:pos="6480"/>
        </w:tabs>
        <w:jc w:val="both"/>
      </w:pPr>
      <w:r w:rsidRPr="00612732">
        <w:t>PREREQUISITES:</w:t>
      </w:r>
      <w:r w:rsidRPr="00612732">
        <w:tab/>
        <w:t>Evidence.  Criminal Process and Constitutional Criminal Procedure are recommended but not required.</w:t>
      </w:r>
    </w:p>
    <w:p w14:paraId="03055D41" w14:textId="77777777" w:rsidR="006E34CF" w:rsidRPr="00612732" w:rsidRDefault="006E34CF" w:rsidP="005725FD">
      <w:pPr>
        <w:tabs>
          <w:tab w:val="left" w:pos="720"/>
          <w:tab w:val="left" w:pos="2160"/>
          <w:tab w:val="left" w:pos="6480"/>
        </w:tabs>
        <w:jc w:val="both"/>
      </w:pPr>
      <w:r w:rsidRPr="00612732">
        <w:t>COURSE STATUS:</w:t>
      </w:r>
      <w:r w:rsidRPr="00612732">
        <w:tab/>
        <w:t>Open Enrollment.  Limited to 20 students</w:t>
      </w:r>
    </w:p>
    <w:p w14:paraId="7FD747CC" w14:textId="73691700" w:rsidR="006E34CF" w:rsidRPr="00612732" w:rsidRDefault="006E34CF" w:rsidP="005725FD">
      <w:pPr>
        <w:tabs>
          <w:tab w:val="left" w:pos="720"/>
          <w:tab w:val="left" w:pos="2160"/>
          <w:tab w:val="left" w:pos="6480"/>
        </w:tabs>
        <w:jc w:val="both"/>
        <w:rPr>
          <w:rFonts w:cs="Arial"/>
        </w:rPr>
      </w:pPr>
      <w:r w:rsidRPr="00612732">
        <w:t>METHOD(S) OF EVALUATION:</w:t>
      </w:r>
      <w:r w:rsidR="008D0B10" w:rsidRPr="00612732">
        <w:t xml:space="preserve">  In-class examination during the final examination period, </w:t>
      </w:r>
      <w:r w:rsidR="008D0B10" w:rsidRPr="00612732">
        <w:rPr>
          <w:rFonts w:cs="Arial"/>
        </w:rPr>
        <w:t>class presentations, class participation</w:t>
      </w:r>
    </w:p>
    <w:p w14:paraId="605DA5F6" w14:textId="285F8360" w:rsidR="008D0B10" w:rsidRPr="00612732" w:rsidRDefault="008D0B10" w:rsidP="005725FD">
      <w:pPr>
        <w:jc w:val="both"/>
      </w:pPr>
      <w:r w:rsidRPr="00612732">
        <w:rPr>
          <w:rFonts w:cs="Arial"/>
        </w:rPr>
        <w:t>FACULTY COMMENTS:</w:t>
      </w:r>
      <w:r w:rsidR="005725FD" w:rsidRPr="00612732">
        <w:rPr>
          <w:rFonts w:cs="Arial"/>
        </w:rPr>
        <w:t xml:space="preserve"> </w:t>
      </w:r>
      <w:r w:rsidRPr="00612732">
        <w:t xml:space="preserve">I intend to have periodic exams/quizzes during the semester. These exams/quizzes will cover material from lectures, selected readings, and class discussions.  It is envisioned that students will be required to prepare written motions and briefs pertaining to the admissibility of scientific evidence from a </w:t>
      </w:r>
      <w:proofErr w:type="gramStart"/>
      <w:r w:rsidRPr="00612732">
        <w:t>particular forensic</w:t>
      </w:r>
      <w:proofErr w:type="gramEnd"/>
      <w:r w:rsidRPr="00612732">
        <w:t xml:space="preserve"> discipline. </w:t>
      </w:r>
    </w:p>
    <w:p w14:paraId="21A45330" w14:textId="3C1EC308" w:rsidR="008D0B10" w:rsidRPr="00612732" w:rsidRDefault="008D0B10" w:rsidP="006E34CF">
      <w:pPr>
        <w:tabs>
          <w:tab w:val="left" w:pos="720"/>
          <w:tab w:val="left" w:pos="2160"/>
          <w:tab w:val="left" w:pos="6480"/>
        </w:tabs>
      </w:pPr>
    </w:p>
    <w:p w14:paraId="6C72BCE8" w14:textId="13FCBE18"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INSURANCE</w:t>
      </w:r>
      <w:r w:rsidRPr="00612732">
        <w:rPr>
          <w:rFonts w:cs="Arial"/>
          <w:b/>
        </w:rPr>
        <w:tab/>
      </w:r>
      <w:r w:rsidR="008735DA" w:rsidRPr="00612732">
        <w:rPr>
          <w:rFonts w:cs="Arial"/>
        </w:rPr>
        <w:t>COURSE #:</w:t>
      </w:r>
      <w:r w:rsidR="008735DA" w:rsidRPr="00612732">
        <w:rPr>
          <w:rFonts w:cs="Arial"/>
        </w:rPr>
        <w:tab/>
      </w:r>
      <w:r w:rsidRPr="00612732">
        <w:rPr>
          <w:rFonts w:cs="Arial"/>
          <w:b/>
        </w:rPr>
        <w:t>7231</w:t>
      </w:r>
      <w:r w:rsidR="0073623C" w:rsidRPr="00612732">
        <w:rPr>
          <w:rFonts w:cs="Arial"/>
          <w:b/>
        </w:rPr>
        <w:t xml:space="preserve"> 101</w:t>
      </w:r>
    </w:p>
    <w:p w14:paraId="2DF53EF1" w14:textId="7ECF8E86" w:rsidR="00864FDE" w:rsidRPr="00612732" w:rsidRDefault="00C51D13"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2A768C" w:rsidRPr="00612732">
        <w:rPr>
          <w:rFonts w:cs="Arial"/>
        </w:rPr>
        <w:t>Lemann</w:t>
      </w:r>
    </w:p>
    <w:p w14:paraId="347C663D"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Study of the law relating to insurance, including consideration of insurance contract formation, contract interpretation, government regulation of the insurance business, and problems associated with common coverages such as fire, property, life, health, disability and liability insurance.  Also includes analysis of special issues relating to liability insurance defense and settlement, coordination of multiple coverages and the secondary insurance market.</w:t>
      </w:r>
    </w:p>
    <w:p w14:paraId="236AFEF7"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5AC4042C"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PREREQUISITES: </w:t>
      </w:r>
      <w:r w:rsidRPr="00612732">
        <w:rPr>
          <w:rFonts w:cs="Arial"/>
        </w:rPr>
        <w:tab/>
        <w:t>Contracts,</w:t>
      </w:r>
      <w:r w:rsidRPr="00612732">
        <w:rPr>
          <w:rFonts w:cs="Arial"/>
          <w:i/>
          <w:iCs/>
        </w:rPr>
        <w:t xml:space="preserve"> </w:t>
      </w:r>
      <w:r w:rsidRPr="00612732">
        <w:rPr>
          <w:rFonts w:cs="Arial"/>
        </w:rPr>
        <w:t>Torts</w:t>
      </w:r>
    </w:p>
    <w:p w14:paraId="2CE0FFE6"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Open Enrollment</w:t>
      </w:r>
    </w:p>
    <w:p w14:paraId="4EC5F451" w14:textId="645D6F10" w:rsidR="00864FDE"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r w:rsidR="00786030" w:rsidRPr="00612732">
        <w:rPr>
          <w:rFonts w:cs="Arial"/>
        </w:rPr>
        <w:t xml:space="preserve">In-class examination during the final examination period, </w:t>
      </w:r>
      <w:r w:rsidR="00BE56CF" w:rsidRPr="00612732">
        <w:rPr>
          <w:rFonts w:cs="Arial"/>
        </w:rPr>
        <w:t xml:space="preserve">paper, </w:t>
      </w:r>
      <w:r w:rsidR="00786030" w:rsidRPr="00612732">
        <w:rPr>
          <w:rFonts w:cs="Arial"/>
        </w:rPr>
        <w:t>class participation</w:t>
      </w:r>
    </w:p>
    <w:p w14:paraId="1B3AB87F" w14:textId="77777777" w:rsidR="00864FDE" w:rsidRPr="00612732" w:rsidRDefault="00864FDE" w:rsidP="001935F3">
      <w:pPr>
        <w:jc w:val="both"/>
        <w:rPr>
          <w:rFonts w:cs="Arial"/>
        </w:rPr>
      </w:pPr>
    </w:p>
    <w:p w14:paraId="4BB03340" w14:textId="65571367" w:rsidR="008561CF" w:rsidRPr="00612732" w:rsidRDefault="008561CF" w:rsidP="00EC0D40">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JUVENILE LAW</w:t>
      </w:r>
      <w:r w:rsidRPr="00612732">
        <w:rPr>
          <w:rFonts w:cs="Arial"/>
          <w:b/>
        </w:rPr>
        <w:tab/>
      </w:r>
      <w:r w:rsidRPr="00612732">
        <w:rPr>
          <w:rFonts w:cs="Arial"/>
        </w:rPr>
        <w:t xml:space="preserve">COURSE #: </w:t>
      </w:r>
      <w:r w:rsidR="00B750E9" w:rsidRPr="00612732">
        <w:rPr>
          <w:rFonts w:cs="Arial"/>
        </w:rPr>
        <w:tab/>
      </w:r>
      <w:r w:rsidRPr="00612732">
        <w:rPr>
          <w:rFonts w:cs="Arial"/>
        </w:rPr>
        <w:t xml:space="preserve"> </w:t>
      </w:r>
      <w:r w:rsidRPr="00612732">
        <w:rPr>
          <w:rFonts w:cs="Arial"/>
          <w:b/>
        </w:rPr>
        <w:t>7241</w:t>
      </w:r>
      <w:r w:rsidR="00115C1C" w:rsidRPr="00612732">
        <w:rPr>
          <w:rFonts w:cs="Arial"/>
          <w:b/>
        </w:rPr>
        <w:t xml:space="preserve"> 701</w:t>
      </w:r>
    </w:p>
    <w:p w14:paraId="554D2F6D" w14:textId="079A8004" w:rsidR="008561CF" w:rsidRPr="00612732" w:rsidRDefault="008561CF" w:rsidP="008561CF">
      <w:pPr>
        <w:tabs>
          <w:tab w:val="left" w:pos="720"/>
          <w:tab w:val="left" w:pos="2160"/>
          <w:tab w:val="left" w:pos="6480"/>
        </w:tabs>
        <w:rPr>
          <w:rFonts w:cs="Arial"/>
        </w:rPr>
      </w:pPr>
      <w:r w:rsidRPr="00612732">
        <w:rPr>
          <w:rFonts w:cs="Arial"/>
        </w:rPr>
        <w:t xml:space="preserve">PROFESSOR:  </w:t>
      </w:r>
      <w:r w:rsidRPr="00612732">
        <w:rPr>
          <w:rFonts w:cs="Arial"/>
        </w:rPr>
        <w:tab/>
        <w:t>Domina</w:t>
      </w:r>
      <w:r w:rsidR="009A67CF" w:rsidRPr="00612732">
        <w:rPr>
          <w:rFonts w:cs="Arial"/>
        </w:rPr>
        <w:t xml:space="preserve"> and Jasmer</w:t>
      </w:r>
    </w:p>
    <w:p w14:paraId="0E5329D4" w14:textId="2778607E" w:rsidR="006E34CF" w:rsidRPr="00612732" w:rsidRDefault="008561CF" w:rsidP="006E34CF">
      <w:pPr>
        <w:jc w:val="both"/>
      </w:pPr>
      <w:r w:rsidRPr="00612732">
        <w:rPr>
          <w:rFonts w:cs="Arial"/>
        </w:rPr>
        <w:t>DESCRIPTION:</w:t>
      </w:r>
      <w:r w:rsidR="006E34CF" w:rsidRPr="00612732">
        <w:rPr>
          <w:rFonts w:cs="Arial"/>
        </w:rPr>
        <w:tab/>
      </w:r>
      <w:r w:rsidRPr="00612732">
        <w:rPr>
          <w:rFonts w:cs="Arial"/>
        </w:rPr>
        <w:tab/>
      </w:r>
      <w:r w:rsidR="006E34CF" w:rsidRPr="00612732">
        <w:rPr>
          <w:rStyle w:val="Strong"/>
          <w:b w:val="0"/>
          <w:bCs w:val="0"/>
        </w:rPr>
        <w:t>This course examines the theory, practice and history of juvenile delinquency, guardianship, protection and removal, termination of parental rights and related laws, with special emphasis on Wisconsin law.</w:t>
      </w:r>
    </w:p>
    <w:p w14:paraId="418B5255" w14:textId="7D3C5343" w:rsidR="008561CF" w:rsidRPr="00612732" w:rsidRDefault="008561CF" w:rsidP="006E34CF">
      <w:pPr>
        <w:tabs>
          <w:tab w:val="left" w:pos="720"/>
          <w:tab w:val="left" w:pos="2160"/>
          <w:tab w:val="right" w:pos="9216"/>
        </w:tabs>
        <w:jc w:val="both"/>
        <w:rPr>
          <w:rFonts w:cs="Arial"/>
        </w:rPr>
      </w:pPr>
      <w:r w:rsidRPr="00612732">
        <w:rPr>
          <w:rFonts w:cs="Arial"/>
        </w:rPr>
        <w:t>CREDITS:</w:t>
      </w:r>
      <w:r w:rsidRPr="00612732">
        <w:rPr>
          <w:rFonts w:cs="Arial"/>
        </w:rPr>
        <w:tab/>
        <w:t>3</w:t>
      </w:r>
    </w:p>
    <w:p w14:paraId="3ED64DD4" w14:textId="77777777" w:rsidR="008561CF" w:rsidRPr="00612732" w:rsidRDefault="008561CF" w:rsidP="008561CF">
      <w:pPr>
        <w:tabs>
          <w:tab w:val="left" w:pos="720"/>
          <w:tab w:val="left" w:pos="2160"/>
          <w:tab w:val="left" w:pos="6480"/>
        </w:tabs>
        <w:rPr>
          <w:rFonts w:cs="Arial"/>
        </w:rPr>
      </w:pPr>
      <w:r w:rsidRPr="00612732">
        <w:rPr>
          <w:rFonts w:cs="Arial"/>
        </w:rPr>
        <w:t>PREREQUISITES:</w:t>
      </w:r>
      <w:r w:rsidRPr="00612732">
        <w:rPr>
          <w:rFonts w:cs="Arial"/>
        </w:rPr>
        <w:tab/>
        <w:t>Criminal Law, Criminal Process</w:t>
      </w:r>
    </w:p>
    <w:p w14:paraId="185A5099" w14:textId="77777777" w:rsidR="008561CF" w:rsidRPr="00612732" w:rsidRDefault="008561CF" w:rsidP="008561CF">
      <w:pPr>
        <w:tabs>
          <w:tab w:val="left" w:pos="720"/>
          <w:tab w:val="left" w:pos="2160"/>
          <w:tab w:val="left" w:pos="6480"/>
        </w:tabs>
        <w:rPr>
          <w:rFonts w:cs="Arial"/>
        </w:rPr>
      </w:pPr>
      <w:r w:rsidRPr="00612732">
        <w:rPr>
          <w:rFonts w:cs="Arial"/>
        </w:rPr>
        <w:t>COURSE STATUS:</w:t>
      </w:r>
      <w:r w:rsidRPr="00612732">
        <w:rPr>
          <w:rFonts w:cs="Arial"/>
        </w:rPr>
        <w:tab/>
        <w:t>Open Enrollment</w:t>
      </w:r>
    </w:p>
    <w:p w14:paraId="3E43CE16" w14:textId="50B1BD3B" w:rsidR="008561CF" w:rsidRPr="00612732" w:rsidRDefault="008561CF" w:rsidP="008561CF">
      <w:pPr>
        <w:tabs>
          <w:tab w:val="left" w:pos="720"/>
          <w:tab w:val="left" w:pos="2160"/>
          <w:tab w:val="left" w:pos="6480"/>
        </w:tabs>
        <w:rPr>
          <w:rFonts w:cs="Arial"/>
        </w:rPr>
      </w:pPr>
      <w:r w:rsidRPr="00612732">
        <w:rPr>
          <w:rFonts w:cs="Arial"/>
        </w:rPr>
        <w:t>METHOD(S) OF EVALUATION:</w:t>
      </w:r>
      <w:r w:rsidR="00BE56CF" w:rsidRPr="00612732">
        <w:rPr>
          <w:rFonts w:cs="Arial"/>
        </w:rPr>
        <w:t xml:space="preserve">  </w:t>
      </w:r>
      <w:r w:rsidR="00091A8A" w:rsidRPr="00612732">
        <w:rPr>
          <w:rFonts w:cs="Arial"/>
        </w:rPr>
        <w:t>Take-home final examination, distributed on 4/2</w:t>
      </w:r>
      <w:r w:rsidR="0072381A" w:rsidRPr="00612732">
        <w:rPr>
          <w:rFonts w:cs="Arial"/>
        </w:rPr>
        <w:t>2/20</w:t>
      </w:r>
      <w:r w:rsidR="00091A8A" w:rsidRPr="00612732">
        <w:rPr>
          <w:rFonts w:cs="Arial"/>
        </w:rPr>
        <w:t xml:space="preserve"> and due on 5/6/</w:t>
      </w:r>
      <w:r w:rsidR="0072381A" w:rsidRPr="00612732">
        <w:rPr>
          <w:rFonts w:cs="Arial"/>
        </w:rPr>
        <w:t>20</w:t>
      </w:r>
      <w:r w:rsidR="00CE4A15" w:rsidRPr="00612732">
        <w:rPr>
          <w:rFonts w:cs="Arial"/>
        </w:rPr>
        <w:t xml:space="preserve"> (75%), class participation (25%)</w:t>
      </w:r>
    </w:p>
    <w:p w14:paraId="77F24208" w14:textId="79750AE0" w:rsidR="008561CF" w:rsidRPr="00612732" w:rsidRDefault="00CE4A15" w:rsidP="0072381A">
      <w:pPr>
        <w:tabs>
          <w:tab w:val="left" w:pos="720"/>
          <w:tab w:val="left" w:pos="2160"/>
          <w:tab w:val="left" w:pos="6480"/>
        </w:tabs>
        <w:jc w:val="both"/>
      </w:pPr>
      <w:r w:rsidRPr="00612732">
        <w:rPr>
          <w:rFonts w:cs="Arial"/>
        </w:rPr>
        <w:t>FACULTY COMMENTS</w:t>
      </w:r>
      <w:r w:rsidR="0072381A" w:rsidRPr="00612732">
        <w:t xml:space="preserve"> In addition to delinquency matters, this course will include the Wisconsin juvenile law areas of children in need of protection and services (CHIPS); termination of parental rights (TPR); guardianship; Indian child welfare and other legal proceedings and process which affect juveniles and families.  The course will provide substantial focus on Wisconsin statue </w:t>
      </w:r>
      <w:proofErr w:type="spellStart"/>
      <w:r w:rsidR="0072381A" w:rsidRPr="00612732">
        <w:t>chs</w:t>
      </w:r>
      <w:proofErr w:type="spellEnd"/>
      <w:r w:rsidR="0072381A" w:rsidRPr="00612732">
        <w:t>. 48, 938 and 54.</w:t>
      </w:r>
    </w:p>
    <w:p w14:paraId="378B6381" w14:textId="77777777" w:rsidR="0072381A" w:rsidRPr="00612732" w:rsidRDefault="0072381A" w:rsidP="0072381A">
      <w:pPr>
        <w:tabs>
          <w:tab w:val="left" w:pos="720"/>
          <w:tab w:val="left" w:pos="2160"/>
          <w:tab w:val="left" w:pos="6480"/>
        </w:tabs>
        <w:jc w:val="both"/>
        <w:rPr>
          <w:rFonts w:cs="Arial"/>
        </w:rPr>
      </w:pPr>
    </w:p>
    <w:p w14:paraId="5594B8E4" w14:textId="1808E1E2" w:rsidR="00975E16" w:rsidRPr="00612732" w:rsidRDefault="00975E16" w:rsidP="00975E16">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 xml:space="preserve">LAW AND POVERTY </w:t>
      </w:r>
      <w:r w:rsidRPr="00612732">
        <w:rPr>
          <w:rFonts w:cs="Arial"/>
          <w:b/>
        </w:rPr>
        <w:tab/>
      </w:r>
      <w:r w:rsidRPr="00612732">
        <w:rPr>
          <w:rFonts w:cs="Arial"/>
        </w:rPr>
        <w:t xml:space="preserve">COURSE #:  </w:t>
      </w:r>
      <w:r w:rsidR="00321193" w:rsidRPr="00612732">
        <w:rPr>
          <w:rFonts w:cs="Arial"/>
        </w:rPr>
        <w:tab/>
      </w:r>
      <w:r w:rsidRPr="00612732">
        <w:rPr>
          <w:rFonts w:cs="Arial"/>
          <w:b/>
        </w:rPr>
        <w:t>7137</w:t>
      </w:r>
      <w:r w:rsidR="00321193" w:rsidRPr="00612732">
        <w:rPr>
          <w:rFonts w:cs="Arial"/>
          <w:b/>
        </w:rPr>
        <w:t xml:space="preserve"> 10</w:t>
      </w:r>
      <w:r w:rsidR="008931A0" w:rsidRPr="00612732">
        <w:rPr>
          <w:rFonts w:cs="Arial"/>
          <w:b/>
        </w:rPr>
        <w:t>2</w:t>
      </w:r>
    </w:p>
    <w:p w14:paraId="3A27AC89" w14:textId="3660B070" w:rsidR="00975E16" w:rsidRPr="00612732" w:rsidRDefault="00975E16" w:rsidP="00975E16">
      <w:pPr>
        <w:tabs>
          <w:tab w:val="left" w:pos="720"/>
          <w:tab w:val="left" w:pos="2160"/>
          <w:tab w:val="left" w:pos="6480"/>
        </w:tabs>
        <w:rPr>
          <w:rFonts w:cs="Arial"/>
        </w:rPr>
      </w:pPr>
      <w:r w:rsidRPr="00612732">
        <w:rPr>
          <w:rFonts w:cs="Arial"/>
        </w:rPr>
        <w:t xml:space="preserve">PROFESSOR:  </w:t>
      </w:r>
      <w:r w:rsidRPr="00612732">
        <w:rPr>
          <w:rFonts w:cs="Arial"/>
        </w:rPr>
        <w:tab/>
      </w:r>
      <w:r w:rsidR="00887B11" w:rsidRPr="00612732">
        <w:rPr>
          <w:rFonts w:cs="Arial"/>
        </w:rPr>
        <w:t>Papke</w:t>
      </w:r>
    </w:p>
    <w:p w14:paraId="33256BD3" w14:textId="77777777" w:rsidR="00975E16" w:rsidRPr="00612732" w:rsidRDefault="00975E16" w:rsidP="00975E16">
      <w:pPr>
        <w:tabs>
          <w:tab w:val="left" w:pos="2160"/>
        </w:tabs>
        <w:jc w:val="both"/>
        <w:rPr>
          <w:rFonts w:cs="Arial"/>
        </w:rPr>
      </w:pPr>
      <w:r w:rsidRPr="00612732">
        <w:rPr>
          <w:rFonts w:cs="Arial"/>
        </w:rPr>
        <w:lastRenderedPageBreak/>
        <w:t>DESCRIPTION:</w:t>
      </w:r>
      <w:r w:rsidRPr="00612732">
        <w:rPr>
          <w:rFonts w:cs="Arial"/>
        </w:rPr>
        <w:tab/>
        <w:t>This course will critically examine the relationships between law and poverty.  Questions to be addressed include:  To what extent do law and legal institutions contribute to fairness and equality for the urban poor?  To what extent do law and legal institutions exacerbate the problems and difficulties of the urban poor?</w:t>
      </w:r>
    </w:p>
    <w:p w14:paraId="320707FB" w14:textId="77777777" w:rsidR="00975E16" w:rsidRPr="00612732" w:rsidRDefault="00975E16" w:rsidP="00975E16">
      <w:pPr>
        <w:tabs>
          <w:tab w:val="left" w:pos="720"/>
          <w:tab w:val="left" w:pos="2160"/>
          <w:tab w:val="left" w:pos="6480"/>
        </w:tabs>
        <w:rPr>
          <w:rFonts w:cs="Arial"/>
        </w:rPr>
      </w:pPr>
      <w:r w:rsidRPr="00612732">
        <w:rPr>
          <w:rFonts w:cs="Arial"/>
        </w:rPr>
        <w:t>CREDITS:</w:t>
      </w:r>
      <w:r w:rsidRPr="00612732">
        <w:rPr>
          <w:rFonts w:cs="Arial"/>
        </w:rPr>
        <w:tab/>
        <w:t>3</w:t>
      </w:r>
    </w:p>
    <w:p w14:paraId="28890B33" w14:textId="77777777" w:rsidR="00975E16" w:rsidRPr="00612732" w:rsidRDefault="00975E16" w:rsidP="00975E16">
      <w:pPr>
        <w:tabs>
          <w:tab w:val="left" w:pos="720"/>
          <w:tab w:val="left" w:pos="2160"/>
          <w:tab w:val="left" w:pos="6480"/>
        </w:tabs>
        <w:rPr>
          <w:rFonts w:cs="Arial"/>
        </w:rPr>
      </w:pPr>
      <w:r w:rsidRPr="00612732">
        <w:rPr>
          <w:rFonts w:cs="Arial"/>
        </w:rPr>
        <w:t>PREREQUISITES:</w:t>
      </w:r>
      <w:r w:rsidRPr="00612732">
        <w:rPr>
          <w:rFonts w:cs="Arial"/>
        </w:rPr>
        <w:tab/>
        <w:t>None</w:t>
      </w:r>
    </w:p>
    <w:p w14:paraId="32388DFA" w14:textId="77777777" w:rsidR="00975E16" w:rsidRPr="00612732" w:rsidRDefault="00975E16" w:rsidP="00975E16">
      <w:pPr>
        <w:tabs>
          <w:tab w:val="left" w:pos="720"/>
          <w:tab w:val="left" w:pos="2160"/>
          <w:tab w:val="left" w:pos="6480"/>
        </w:tabs>
        <w:rPr>
          <w:rFonts w:cs="Arial"/>
          <w:i/>
        </w:rPr>
      </w:pPr>
      <w:r w:rsidRPr="00612732">
        <w:rPr>
          <w:rFonts w:cs="Arial"/>
        </w:rPr>
        <w:t>COURSE STATUS:</w:t>
      </w:r>
      <w:r w:rsidRPr="00612732">
        <w:rPr>
          <w:rFonts w:cs="Arial"/>
        </w:rPr>
        <w:tab/>
        <w:t xml:space="preserve">Open Enrollment  </w:t>
      </w:r>
      <w:r w:rsidRPr="00612732">
        <w:rPr>
          <w:rFonts w:cs="Arial"/>
          <w:i/>
        </w:rPr>
        <w:t>Satisfies the Law School perspectives requirement.</w:t>
      </w:r>
    </w:p>
    <w:p w14:paraId="53A502E5" w14:textId="6AB1ADCE" w:rsidR="00975E16" w:rsidRPr="00612732" w:rsidRDefault="00975E16" w:rsidP="00CB42EA">
      <w:pPr>
        <w:tabs>
          <w:tab w:val="left" w:pos="720"/>
          <w:tab w:val="left" w:pos="2160"/>
          <w:tab w:val="left" w:pos="6480"/>
        </w:tabs>
        <w:jc w:val="both"/>
        <w:rPr>
          <w:rFonts w:cs="Arial"/>
        </w:rPr>
      </w:pPr>
      <w:r w:rsidRPr="00612732">
        <w:rPr>
          <w:rFonts w:cs="Arial"/>
        </w:rPr>
        <w:t>METHOD(S) OF EVALUATION:</w:t>
      </w:r>
      <w:r w:rsidR="001E773E" w:rsidRPr="00612732">
        <w:rPr>
          <w:rFonts w:cs="Arial"/>
        </w:rPr>
        <w:t xml:space="preserve">  Paper, In-class examination during the final examination period, class participation</w:t>
      </w:r>
    </w:p>
    <w:p w14:paraId="3D65AA40" w14:textId="748AC584" w:rsidR="001E773E" w:rsidRPr="00612732" w:rsidRDefault="001E773E" w:rsidP="00B27F01">
      <w:pPr>
        <w:tabs>
          <w:tab w:val="left" w:pos="720"/>
          <w:tab w:val="left" w:pos="2160"/>
          <w:tab w:val="left" w:pos="6480"/>
        </w:tabs>
        <w:jc w:val="both"/>
        <w:rPr>
          <w:rFonts w:cs="Arial"/>
        </w:rPr>
      </w:pPr>
      <w:r w:rsidRPr="00612732">
        <w:rPr>
          <w:rFonts w:cs="Arial"/>
        </w:rPr>
        <w:t>FACULTY COMMENTS:</w:t>
      </w:r>
      <w:r w:rsidR="00B45D8B" w:rsidRPr="00612732">
        <w:rPr>
          <w:rFonts w:cs="Arial"/>
        </w:rPr>
        <w:t xml:space="preserve">   </w:t>
      </w:r>
      <w:r w:rsidR="00B27F01" w:rsidRPr="00612732">
        <w:rPr>
          <w:rFonts w:cs="Arial"/>
        </w:rPr>
        <w:t>The paper is a short essay (5 pages) concerning a selected law or legal institution’s impact on poverty.</w:t>
      </w:r>
    </w:p>
    <w:p w14:paraId="02638DC2" w14:textId="77777777" w:rsidR="001E773E" w:rsidRPr="00612732" w:rsidRDefault="001E773E" w:rsidP="00C63E37">
      <w:pPr>
        <w:tabs>
          <w:tab w:val="left" w:pos="720"/>
          <w:tab w:val="left" w:pos="2160"/>
          <w:tab w:val="left" w:pos="6480"/>
        </w:tabs>
        <w:rPr>
          <w:rFonts w:cs="Arial"/>
        </w:rPr>
      </w:pPr>
    </w:p>
    <w:p w14:paraId="6FD6B453" w14:textId="1DABD5AC" w:rsidR="00FF17C3" w:rsidRPr="00612732" w:rsidRDefault="00FF17C3" w:rsidP="00C63E37">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 xml:space="preserve">LAW </w:t>
      </w:r>
      <w:r w:rsidR="00321193" w:rsidRPr="00612732">
        <w:rPr>
          <w:rFonts w:cs="Arial"/>
          <w:b/>
        </w:rPr>
        <w:t>AND</w:t>
      </w:r>
      <w:r w:rsidRPr="00612732">
        <w:rPr>
          <w:rFonts w:cs="Arial"/>
          <w:b/>
        </w:rPr>
        <w:t xml:space="preserve"> RELIGION</w:t>
      </w:r>
      <w:r w:rsidRPr="00612732">
        <w:rPr>
          <w:rFonts w:cs="Arial"/>
          <w:b/>
        </w:rPr>
        <w:tab/>
      </w:r>
      <w:r w:rsidRPr="00612732">
        <w:rPr>
          <w:rFonts w:cs="Arial"/>
        </w:rPr>
        <w:t xml:space="preserve">COURSE #:  </w:t>
      </w:r>
      <w:r w:rsidR="004412B9" w:rsidRPr="00612732">
        <w:rPr>
          <w:rFonts w:cs="Arial"/>
        </w:rPr>
        <w:tab/>
      </w:r>
      <w:r w:rsidRPr="00612732">
        <w:rPr>
          <w:rFonts w:cs="Arial"/>
          <w:b/>
        </w:rPr>
        <w:t>7265</w:t>
      </w:r>
      <w:r w:rsidR="004412B9" w:rsidRPr="00612732">
        <w:rPr>
          <w:rFonts w:cs="Arial"/>
          <w:b/>
        </w:rPr>
        <w:t xml:space="preserve"> 101</w:t>
      </w:r>
    </w:p>
    <w:p w14:paraId="55AC589E" w14:textId="025A6929" w:rsidR="00FF17C3" w:rsidRPr="00612732" w:rsidRDefault="00FF17C3" w:rsidP="00C63E37">
      <w:pPr>
        <w:tabs>
          <w:tab w:val="left" w:pos="720"/>
          <w:tab w:val="left" w:pos="2160"/>
          <w:tab w:val="left" w:pos="6480"/>
        </w:tabs>
        <w:rPr>
          <w:rFonts w:cs="Arial"/>
        </w:rPr>
      </w:pPr>
      <w:r w:rsidRPr="00612732">
        <w:rPr>
          <w:rFonts w:cs="Arial"/>
        </w:rPr>
        <w:t>PROFESSOR:</w:t>
      </w:r>
      <w:r w:rsidR="00C63E37" w:rsidRPr="00612732">
        <w:rPr>
          <w:rFonts w:cs="Arial"/>
        </w:rPr>
        <w:tab/>
      </w:r>
      <w:r w:rsidR="009D0163" w:rsidRPr="00612732">
        <w:rPr>
          <w:rFonts w:cs="Arial"/>
        </w:rPr>
        <w:t>Idleman</w:t>
      </w:r>
      <w:r w:rsidRPr="00612732">
        <w:rPr>
          <w:rFonts w:cs="Arial"/>
        </w:rPr>
        <w:tab/>
      </w:r>
    </w:p>
    <w:p w14:paraId="101AD164" w14:textId="77777777" w:rsidR="00FF17C3" w:rsidRPr="00612732" w:rsidRDefault="00FF17C3" w:rsidP="00C63E37">
      <w:pPr>
        <w:pStyle w:val="BodyText"/>
        <w:tabs>
          <w:tab w:val="left" w:pos="2160"/>
        </w:tabs>
        <w:jc w:val="both"/>
        <w:rPr>
          <w:rFonts w:cs="Arial"/>
          <w:sz w:val="20"/>
        </w:rPr>
      </w:pPr>
      <w:r w:rsidRPr="00612732">
        <w:rPr>
          <w:rFonts w:cs="Arial"/>
          <w:sz w:val="20"/>
        </w:rPr>
        <w:t>DESCRIPTION:</w:t>
      </w:r>
      <w:r w:rsidRPr="00612732">
        <w:rPr>
          <w:rFonts w:cs="Arial"/>
          <w:sz w:val="20"/>
        </w:rPr>
        <w:tab/>
        <w:t>An exploration of the interface between law and religion, primarily within the context of the American legal system.  The following areas may be examined:  the historical and conceptual relationships between law and religion; the history, theory and doctrine of the religion clauses of the First Amendment, and the “ religious Test” clause of article VI of the U.S. Constitution; analogous provisions of state constitutions; various federal and state statutory provisions addressing religious freedom (including conscientious objection), religious discrimination, and the taxation and regulation of religious entities; the role of religion in specific legal decision-making contexts such as health care and child custody; the influence of religious values on legal actors such as judges, legislators, lawyers, and jurors; the proper role of religion in law and politics; the role of religion in international law and the law of human rights; and the search for a legal or constitutional definition of religion.</w:t>
      </w:r>
    </w:p>
    <w:p w14:paraId="71D9EDA2" w14:textId="77777777" w:rsidR="00FF17C3" w:rsidRPr="00612732" w:rsidRDefault="00FF17C3" w:rsidP="00C63E37">
      <w:pPr>
        <w:tabs>
          <w:tab w:val="left" w:pos="720"/>
          <w:tab w:val="left" w:pos="2160"/>
          <w:tab w:val="left" w:pos="6480"/>
        </w:tabs>
        <w:rPr>
          <w:rFonts w:cs="Arial"/>
        </w:rPr>
      </w:pPr>
      <w:r w:rsidRPr="00612732">
        <w:rPr>
          <w:rFonts w:cs="Arial"/>
        </w:rPr>
        <w:t>CREDITS:</w:t>
      </w:r>
      <w:r w:rsidRPr="00612732">
        <w:rPr>
          <w:rFonts w:cs="Arial"/>
        </w:rPr>
        <w:tab/>
      </w:r>
      <w:r w:rsidRPr="00612732">
        <w:rPr>
          <w:rFonts w:cs="Arial"/>
          <w:bCs/>
        </w:rPr>
        <w:t>3</w:t>
      </w:r>
    </w:p>
    <w:p w14:paraId="192122E4" w14:textId="77777777" w:rsidR="00FF17C3" w:rsidRPr="00612732" w:rsidRDefault="00FF17C3" w:rsidP="00C63E37">
      <w:pPr>
        <w:tabs>
          <w:tab w:val="left" w:pos="720"/>
          <w:tab w:val="left" w:pos="2160"/>
          <w:tab w:val="left" w:pos="6480"/>
        </w:tabs>
        <w:rPr>
          <w:rFonts w:cs="Arial"/>
        </w:rPr>
      </w:pPr>
      <w:r w:rsidRPr="00612732">
        <w:rPr>
          <w:rFonts w:cs="Arial"/>
        </w:rPr>
        <w:t>PREREQUISITES:</w:t>
      </w:r>
      <w:r w:rsidRPr="00612732">
        <w:rPr>
          <w:rFonts w:cs="Arial"/>
        </w:rPr>
        <w:tab/>
        <w:t>Constitutional Law</w:t>
      </w:r>
    </w:p>
    <w:p w14:paraId="000E300E" w14:textId="77777777" w:rsidR="00FF17C3" w:rsidRPr="00612732" w:rsidRDefault="00FF17C3" w:rsidP="00C63E37">
      <w:pPr>
        <w:tabs>
          <w:tab w:val="left" w:pos="720"/>
          <w:tab w:val="left" w:pos="2160"/>
          <w:tab w:val="left" w:pos="6480"/>
        </w:tabs>
        <w:rPr>
          <w:rFonts w:cs="Arial"/>
        </w:rPr>
      </w:pPr>
      <w:r w:rsidRPr="00612732">
        <w:rPr>
          <w:rFonts w:cs="Arial"/>
        </w:rPr>
        <w:t>COURSE STATUS:</w:t>
      </w:r>
      <w:r w:rsidRPr="00612732">
        <w:rPr>
          <w:rFonts w:cs="Arial"/>
        </w:rPr>
        <w:tab/>
        <w:t xml:space="preserve">Open Enrollment  </w:t>
      </w:r>
      <w:r w:rsidRPr="00612732">
        <w:rPr>
          <w:rFonts w:cs="Arial"/>
          <w:i/>
        </w:rPr>
        <w:t>Satisfies the Law School Perspectives requirement.</w:t>
      </w:r>
    </w:p>
    <w:p w14:paraId="74BD64BC" w14:textId="61EC14AC" w:rsidR="00FF17C3" w:rsidRPr="00612732" w:rsidRDefault="00FF17C3" w:rsidP="005958E4">
      <w:pPr>
        <w:tabs>
          <w:tab w:val="left" w:pos="720"/>
          <w:tab w:val="left" w:pos="2160"/>
          <w:tab w:val="left" w:pos="6480"/>
        </w:tabs>
        <w:jc w:val="both"/>
        <w:rPr>
          <w:rFonts w:cs="Arial"/>
        </w:rPr>
      </w:pPr>
      <w:r w:rsidRPr="00612732">
        <w:rPr>
          <w:rFonts w:cs="Arial"/>
        </w:rPr>
        <w:t>METHOD(S) OF EVALUATION:</w:t>
      </w:r>
      <w:r w:rsidR="00C63E37" w:rsidRPr="00612732">
        <w:rPr>
          <w:rFonts w:cs="Arial"/>
        </w:rPr>
        <w:t xml:space="preserve">  Paper, in-class examination during the final examination period</w:t>
      </w:r>
      <w:r w:rsidR="00411CAD" w:rsidRPr="00612732">
        <w:rPr>
          <w:rFonts w:cs="Arial"/>
        </w:rPr>
        <w:t>, class participation</w:t>
      </w:r>
    </w:p>
    <w:p w14:paraId="38E1FC74" w14:textId="2EAD4370" w:rsidR="00411CAD" w:rsidRPr="00612732" w:rsidRDefault="00411CAD" w:rsidP="00C63E37">
      <w:pPr>
        <w:tabs>
          <w:tab w:val="left" w:pos="720"/>
          <w:tab w:val="left" w:pos="2160"/>
          <w:tab w:val="left" w:pos="6480"/>
        </w:tabs>
        <w:rPr>
          <w:rFonts w:cs="Arial"/>
        </w:rPr>
      </w:pPr>
      <w:r w:rsidRPr="00612732">
        <w:rPr>
          <w:rFonts w:cs="Arial"/>
        </w:rPr>
        <w:t>FACULTY COMMENTS:  The paper will be a moderate-length, mid-semester writing assignment</w:t>
      </w:r>
    </w:p>
    <w:p w14:paraId="2EC7E314" w14:textId="77777777" w:rsidR="00FF17C3" w:rsidRPr="00612732" w:rsidRDefault="00FF17C3" w:rsidP="00C63E37">
      <w:pPr>
        <w:tabs>
          <w:tab w:val="left" w:pos="720"/>
          <w:tab w:val="left" w:pos="2160"/>
          <w:tab w:val="left" w:pos="6480"/>
        </w:tabs>
        <w:rPr>
          <w:rFonts w:cs="Arial"/>
        </w:rPr>
      </w:pPr>
    </w:p>
    <w:p w14:paraId="4350C21F" w14:textId="26D4FF23" w:rsidR="00707014" w:rsidRPr="00612732" w:rsidRDefault="00707014" w:rsidP="00FF17C3">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LEGISLATION</w:t>
      </w:r>
      <w:r w:rsidRPr="00612732">
        <w:rPr>
          <w:rFonts w:cs="Arial"/>
          <w:b/>
        </w:rPr>
        <w:tab/>
      </w:r>
      <w:r w:rsidRPr="00612732">
        <w:rPr>
          <w:rFonts w:cs="Arial"/>
        </w:rPr>
        <w:t xml:space="preserve">COURSE #:  </w:t>
      </w:r>
      <w:r w:rsidR="009B4B50" w:rsidRPr="00612732">
        <w:rPr>
          <w:rFonts w:cs="Arial"/>
        </w:rPr>
        <w:tab/>
      </w:r>
      <w:r w:rsidRPr="00612732">
        <w:rPr>
          <w:rFonts w:cs="Arial"/>
          <w:b/>
        </w:rPr>
        <w:t>7269</w:t>
      </w:r>
      <w:r w:rsidR="00115C1C" w:rsidRPr="00612732">
        <w:rPr>
          <w:rFonts w:cs="Arial"/>
          <w:b/>
        </w:rPr>
        <w:t xml:space="preserve"> </w:t>
      </w:r>
      <w:r w:rsidR="009B4B50" w:rsidRPr="00612732">
        <w:rPr>
          <w:rFonts w:cs="Arial"/>
          <w:b/>
        </w:rPr>
        <w:t>1</w:t>
      </w:r>
      <w:r w:rsidR="00115C1C" w:rsidRPr="00612732">
        <w:rPr>
          <w:rFonts w:cs="Arial"/>
          <w:b/>
        </w:rPr>
        <w:t>01</w:t>
      </w:r>
    </w:p>
    <w:p w14:paraId="6F1BE81B" w14:textId="3FBD74D8" w:rsidR="00707014" w:rsidRPr="00612732" w:rsidRDefault="00707014" w:rsidP="00707014">
      <w:pPr>
        <w:tabs>
          <w:tab w:val="left" w:pos="720"/>
          <w:tab w:val="left" w:pos="2160"/>
          <w:tab w:val="left" w:pos="6480"/>
        </w:tabs>
        <w:rPr>
          <w:rFonts w:cs="Arial"/>
        </w:rPr>
      </w:pPr>
      <w:r w:rsidRPr="00612732">
        <w:rPr>
          <w:rFonts w:cs="Arial"/>
        </w:rPr>
        <w:t xml:space="preserve">PROFESSOR:  </w:t>
      </w:r>
      <w:r w:rsidRPr="00612732">
        <w:rPr>
          <w:rFonts w:cs="Arial"/>
        </w:rPr>
        <w:tab/>
        <w:t>Fodor</w:t>
      </w:r>
    </w:p>
    <w:p w14:paraId="67D301DA" w14:textId="77777777" w:rsidR="00707014" w:rsidRPr="00612732" w:rsidRDefault="00707014" w:rsidP="00707014">
      <w:pPr>
        <w:tabs>
          <w:tab w:val="left" w:pos="720"/>
          <w:tab w:val="left" w:pos="2160"/>
          <w:tab w:val="right" w:pos="9216"/>
        </w:tabs>
        <w:jc w:val="both"/>
        <w:rPr>
          <w:rFonts w:cs="Arial"/>
        </w:rPr>
      </w:pPr>
      <w:r w:rsidRPr="00612732">
        <w:rPr>
          <w:rFonts w:cs="Arial"/>
        </w:rPr>
        <w:t>DESCRIPTION:</w:t>
      </w:r>
      <w:r w:rsidRPr="00612732">
        <w:rPr>
          <w:rFonts w:cs="Arial"/>
        </w:rPr>
        <w:tab/>
        <w:t>The development and interpretation of state and federal statutory law, including the roles of legislators and legislative committees, the executive branch and administrative agencies, the judiciary, the electorate and special interests.</w:t>
      </w:r>
    </w:p>
    <w:p w14:paraId="49DD8C80" w14:textId="77777777" w:rsidR="00707014" w:rsidRPr="00612732" w:rsidRDefault="00707014" w:rsidP="00707014">
      <w:pPr>
        <w:tabs>
          <w:tab w:val="left" w:pos="720"/>
          <w:tab w:val="left" w:pos="2160"/>
          <w:tab w:val="left" w:pos="6480"/>
        </w:tabs>
        <w:rPr>
          <w:rFonts w:cs="Arial"/>
        </w:rPr>
      </w:pPr>
      <w:r w:rsidRPr="00612732">
        <w:rPr>
          <w:rFonts w:cs="Arial"/>
        </w:rPr>
        <w:t>CREDITS:</w:t>
      </w:r>
      <w:r w:rsidRPr="00612732">
        <w:rPr>
          <w:rFonts w:cs="Arial"/>
        </w:rPr>
        <w:tab/>
        <w:t>3</w:t>
      </w:r>
    </w:p>
    <w:p w14:paraId="386CE419" w14:textId="77777777" w:rsidR="00707014" w:rsidRPr="00612732" w:rsidRDefault="00707014" w:rsidP="00707014">
      <w:pPr>
        <w:tabs>
          <w:tab w:val="left" w:pos="720"/>
          <w:tab w:val="left" w:pos="2160"/>
          <w:tab w:val="left" w:pos="6480"/>
        </w:tabs>
        <w:rPr>
          <w:rFonts w:cs="Arial"/>
        </w:rPr>
      </w:pPr>
      <w:r w:rsidRPr="00612732">
        <w:rPr>
          <w:rFonts w:cs="Arial"/>
        </w:rPr>
        <w:t>PREREQUISITES:</w:t>
      </w:r>
      <w:r w:rsidRPr="00612732">
        <w:rPr>
          <w:rFonts w:cs="Arial"/>
        </w:rPr>
        <w:tab/>
        <w:t>Constitutional Law,</w:t>
      </w:r>
      <w:r w:rsidRPr="00612732">
        <w:rPr>
          <w:rFonts w:cs="Arial"/>
          <w:i/>
        </w:rPr>
        <w:t xml:space="preserve"> </w:t>
      </w:r>
      <w:r w:rsidRPr="00612732">
        <w:rPr>
          <w:rFonts w:cs="Arial"/>
        </w:rPr>
        <w:t>Legal Analysis, Writing, and Research 1 &amp; 2</w:t>
      </w:r>
    </w:p>
    <w:p w14:paraId="363B38A8" w14:textId="77777777" w:rsidR="00707014" w:rsidRPr="00612732" w:rsidRDefault="00707014" w:rsidP="00707014">
      <w:pPr>
        <w:tabs>
          <w:tab w:val="left" w:pos="720"/>
          <w:tab w:val="left" w:pos="2160"/>
          <w:tab w:val="left" w:pos="6480"/>
        </w:tabs>
        <w:rPr>
          <w:rFonts w:cs="Arial"/>
          <w:i/>
        </w:rPr>
      </w:pPr>
      <w:r w:rsidRPr="00612732">
        <w:rPr>
          <w:rFonts w:cs="Arial"/>
        </w:rPr>
        <w:t>COURSE STATUS:</w:t>
      </w:r>
      <w:r w:rsidRPr="00612732">
        <w:rPr>
          <w:rFonts w:cs="Arial"/>
        </w:rPr>
        <w:tab/>
        <w:t xml:space="preserve">Open Enrollment  </w:t>
      </w:r>
      <w:r w:rsidRPr="00612732">
        <w:rPr>
          <w:rFonts w:cs="Arial"/>
          <w:i/>
        </w:rPr>
        <w:t>Satisfies the Law School process elective requirement.</w:t>
      </w:r>
    </w:p>
    <w:p w14:paraId="07412BE1" w14:textId="5553C513" w:rsidR="00707014" w:rsidRPr="00612732" w:rsidRDefault="00707014" w:rsidP="002C4969">
      <w:pPr>
        <w:tabs>
          <w:tab w:val="left" w:pos="720"/>
          <w:tab w:val="left" w:pos="2160"/>
          <w:tab w:val="left" w:pos="6480"/>
        </w:tabs>
        <w:jc w:val="both"/>
        <w:rPr>
          <w:rFonts w:cs="Arial"/>
        </w:rPr>
      </w:pPr>
      <w:r w:rsidRPr="00612732">
        <w:rPr>
          <w:rFonts w:cs="Arial"/>
        </w:rPr>
        <w:t>METHOD(S) OF EVALUATION:</w:t>
      </w:r>
      <w:r w:rsidR="001C5822" w:rsidRPr="00612732">
        <w:rPr>
          <w:rFonts w:cs="Arial"/>
        </w:rPr>
        <w:t xml:space="preserve">  In-class examination during the final examination period, </w:t>
      </w:r>
      <w:r w:rsidR="00CC68BF" w:rsidRPr="00612732">
        <w:rPr>
          <w:rFonts w:cs="Arial"/>
        </w:rPr>
        <w:t>statute-drafting midterm assignment</w:t>
      </w:r>
      <w:r w:rsidR="001C5822" w:rsidRPr="00612732">
        <w:rPr>
          <w:rFonts w:cs="Arial"/>
        </w:rPr>
        <w:t>, professionalism</w:t>
      </w:r>
    </w:p>
    <w:p w14:paraId="7A1038B3" w14:textId="77777777" w:rsidR="00B16552" w:rsidRPr="00612732" w:rsidRDefault="00B16552" w:rsidP="001935F3">
      <w:pPr>
        <w:tabs>
          <w:tab w:val="left" w:pos="720"/>
          <w:tab w:val="left" w:pos="2160"/>
          <w:tab w:val="left" w:pos="6480"/>
        </w:tabs>
        <w:jc w:val="both"/>
        <w:rPr>
          <w:rFonts w:cs="Arial"/>
        </w:rPr>
      </w:pPr>
    </w:p>
    <w:p w14:paraId="36C49749" w14:textId="6941D605" w:rsidR="00864FDE" w:rsidRPr="00612732" w:rsidRDefault="00864FDE" w:rsidP="00CF3276">
      <w:pPr>
        <w:tabs>
          <w:tab w:val="left" w:pos="720"/>
          <w:tab w:val="left" w:pos="2160"/>
          <w:tab w:val="left" w:pos="6480"/>
        </w:tabs>
        <w:jc w:val="both"/>
        <w:rPr>
          <w:rFonts w:cs="Arial"/>
          <w:b/>
        </w:rPr>
      </w:pPr>
      <w:r w:rsidRPr="00612732">
        <w:rPr>
          <w:rFonts w:cs="Arial"/>
        </w:rPr>
        <w:t>COURSE TITLE:</w:t>
      </w:r>
      <w:r w:rsidR="00915DA0" w:rsidRPr="00612732">
        <w:rPr>
          <w:rFonts w:cs="Arial"/>
        </w:rPr>
        <w:tab/>
      </w:r>
      <w:r w:rsidRPr="00612732">
        <w:rPr>
          <w:rFonts w:cs="Arial"/>
          <w:b/>
        </w:rPr>
        <w:t>LOCAL GOVERNMENT LAW</w:t>
      </w:r>
      <w:r w:rsidRPr="00612732">
        <w:rPr>
          <w:rFonts w:cs="Arial"/>
          <w:b/>
        </w:rPr>
        <w:tab/>
      </w:r>
      <w:r w:rsidR="008735DA" w:rsidRPr="00612732">
        <w:rPr>
          <w:rFonts w:cs="Arial"/>
        </w:rPr>
        <w:t>COURSE #:</w:t>
      </w:r>
      <w:r w:rsidR="008735DA" w:rsidRPr="00612732">
        <w:rPr>
          <w:rFonts w:cs="Arial"/>
        </w:rPr>
        <w:tab/>
      </w:r>
      <w:r w:rsidRPr="00612732">
        <w:rPr>
          <w:rFonts w:cs="Arial"/>
          <w:b/>
        </w:rPr>
        <w:t>7271</w:t>
      </w:r>
      <w:r w:rsidR="0073623C" w:rsidRPr="00612732">
        <w:rPr>
          <w:rFonts w:cs="Arial"/>
          <w:b/>
        </w:rPr>
        <w:t xml:space="preserve"> 701</w:t>
      </w:r>
    </w:p>
    <w:p w14:paraId="45C4A0C9" w14:textId="77777777" w:rsidR="00864FDE" w:rsidRPr="00612732" w:rsidRDefault="00864FDE" w:rsidP="00CF3276">
      <w:pPr>
        <w:tabs>
          <w:tab w:val="left" w:pos="720"/>
          <w:tab w:val="left" w:pos="2160"/>
          <w:tab w:val="left" w:pos="6480"/>
        </w:tabs>
        <w:jc w:val="both"/>
        <w:rPr>
          <w:rFonts w:cs="Arial"/>
        </w:rPr>
      </w:pPr>
      <w:r w:rsidRPr="00612732">
        <w:rPr>
          <w:rFonts w:cs="Arial"/>
        </w:rPr>
        <w:t xml:space="preserve">PROFESSOR:  </w:t>
      </w:r>
      <w:r w:rsidRPr="00612732">
        <w:rPr>
          <w:rFonts w:cs="Arial"/>
        </w:rPr>
        <w:tab/>
        <w:t>Morse</w:t>
      </w:r>
    </w:p>
    <w:p w14:paraId="23591F9B" w14:textId="77777777" w:rsidR="00864FDE" w:rsidRPr="00612732" w:rsidRDefault="00864FDE" w:rsidP="00CF3276">
      <w:pPr>
        <w:tabs>
          <w:tab w:val="left" w:pos="720"/>
          <w:tab w:val="left" w:pos="2160"/>
          <w:tab w:val="left" w:pos="6480"/>
          <w:tab w:val="right" w:pos="9216"/>
        </w:tabs>
        <w:jc w:val="both"/>
        <w:rPr>
          <w:rFonts w:cs="Arial"/>
        </w:rPr>
      </w:pPr>
      <w:r w:rsidRPr="00612732">
        <w:rPr>
          <w:rFonts w:cs="Arial"/>
        </w:rPr>
        <w:t>DESCRIPTION:</w:t>
      </w:r>
      <w:r w:rsidRPr="00612732">
        <w:rPr>
          <w:rFonts w:cs="Arial"/>
        </w:rPr>
        <w:tab/>
        <w:t>Legislative control over local government; home rule; the scope of municipal powers; police power; land use control and other current urban legal problems.</w:t>
      </w:r>
    </w:p>
    <w:p w14:paraId="2D1E35F5" w14:textId="77777777" w:rsidR="00864FDE" w:rsidRPr="00612732" w:rsidRDefault="00864FDE" w:rsidP="00CF3276">
      <w:pPr>
        <w:tabs>
          <w:tab w:val="left" w:pos="720"/>
          <w:tab w:val="left" w:pos="2160"/>
          <w:tab w:val="left" w:pos="6480"/>
        </w:tabs>
        <w:jc w:val="both"/>
        <w:rPr>
          <w:rFonts w:cs="Arial"/>
        </w:rPr>
      </w:pPr>
      <w:r w:rsidRPr="00612732">
        <w:rPr>
          <w:rFonts w:cs="Arial"/>
        </w:rPr>
        <w:t>CREDITS:</w:t>
      </w:r>
      <w:r w:rsidRPr="00612732">
        <w:rPr>
          <w:rFonts w:cs="Arial"/>
        </w:rPr>
        <w:tab/>
        <w:t>3</w:t>
      </w:r>
    </w:p>
    <w:p w14:paraId="7B08B7C4" w14:textId="77777777" w:rsidR="00864FDE" w:rsidRPr="00612732" w:rsidRDefault="00864FDE" w:rsidP="00CF3276">
      <w:pPr>
        <w:tabs>
          <w:tab w:val="left" w:pos="720"/>
          <w:tab w:val="left" w:pos="2160"/>
          <w:tab w:val="left" w:pos="6480"/>
        </w:tabs>
        <w:jc w:val="both"/>
        <w:rPr>
          <w:rFonts w:cs="Arial"/>
        </w:rPr>
      </w:pPr>
      <w:r w:rsidRPr="00612732">
        <w:rPr>
          <w:rFonts w:cs="Arial"/>
        </w:rPr>
        <w:t>PREREQUISITES:</w:t>
      </w:r>
      <w:r w:rsidRPr="00612732">
        <w:rPr>
          <w:rFonts w:cs="Arial"/>
        </w:rPr>
        <w:tab/>
        <w:t>Limited to students who have completed 27 credits.</w:t>
      </w:r>
    </w:p>
    <w:p w14:paraId="187ECA26" w14:textId="77777777" w:rsidR="00864FDE" w:rsidRPr="00612732" w:rsidRDefault="00864FDE" w:rsidP="00CF3276">
      <w:pPr>
        <w:tabs>
          <w:tab w:val="left" w:pos="720"/>
          <w:tab w:val="left" w:pos="2160"/>
          <w:tab w:val="left" w:pos="6480"/>
        </w:tabs>
        <w:jc w:val="both"/>
        <w:rPr>
          <w:rFonts w:cs="Arial"/>
        </w:rPr>
      </w:pPr>
      <w:r w:rsidRPr="00612732">
        <w:rPr>
          <w:rFonts w:cs="Arial"/>
        </w:rPr>
        <w:t>COURSE STATUS:</w:t>
      </w:r>
      <w:r w:rsidRPr="00612732">
        <w:rPr>
          <w:rFonts w:cs="Arial"/>
        </w:rPr>
        <w:tab/>
        <w:t xml:space="preserve">Open Enrollment  </w:t>
      </w:r>
      <w:r w:rsidRPr="00612732">
        <w:rPr>
          <w:rFonts w:cs="Arial"/>
          <w:i/>
          <w:iCs/>
        </w:rPr>
        <w:t>Satisfies the Law School public law requirement</w:t>
      </w:r>
    </w:p>
    <w:p w14:paraId="531DD5AA" w14:textId="77777777" w:rsidR="00864FDE" w:rsidRPr="00612732" w:rsidRDefault="00864FDE" w:rsidP="00CF3276">
      <w:pPr>
        <w:tabs>
          <w:tab w:val="left" w:pos="720"/>
          <w:tab w:val="left" w:pos="2160"/>
          <w:tab w:val="left" w:pos="6480"/>
        </w:tabs>
        <w:jc w:val="both"/>
        <w:rPr>
          <w:rFonts w:cs="Arial"/>
        </w:rPr>
      </w:pPr>
      <w:r w:rsidRPr="00612732">
        <w:rPr>
          <w:rFonts w:cs="Arial"/>
        </w:rPr>
        <w:t>METHOD(S) OF EVALUATION:  In-class examination during the final examination period, class participation (see comments below)</w:t>
      </w:r>
    </w:p>
    <w:p w14:paraId="367FEE96" w14:textId="16EBF7AC" w:rsidR="001C5822" w:rsidRPr="00612732" w:rsidRDefault="00864FDE" w:rsidP="00CF3276">
      <w:pPr>
        <w:tabs>
          <w:tab w:val="left" w:pos="6480"/>
        </w:tabs>
        <w:spacing w:after="120"/>
        <w:ind w:left="360" w:hanging="360"/>
        <w:rPr>
          <w:rFonts w:cs="Arial"/>
        </w:rPr>
      </w:pPr>
      <w:r w:rsidRPr="00612732">
        <w:rPr>
          <w:rFonts w:cs="Arial"/>
        </w:rPr>
        <w:t>FACULTY COMMENTS</w:t>
      </w:r>
      <w:r w:rsidR="00BE47F5" w:rsidRPr="00612732">
        <w:rPr>
          <w:rFonts w:cs="Arial"/>
        </w:rPr>
        <w:t>:</w:t>
      </w:r>
      <w:r w:rsidR="001C5822" w:rsidRPr="00612732">
        <w:rPr>
          <w:rFonts w:cs="Arial"/>
        </w:rPr>
        <w:t xml:space="preserve"> </w:t>
      </w:r>
    </w:p>
    <w:p w14:paraId="20192008" w14:textId="4E948FB8" w:rsidR="00BE47F5" w:rsidRPr="00612732" w:rsidRDefault="00BE47F5" w:rsidP="00BE47F5">
      <w:pPr>
        <w:spacing w:after="120"/>
        <w:ind w:left="360" w:hanging="360"/>
        <w:contextualSpacing/>
        <w:rPr>
          <w:rFonts w:cs="Arial"/>
        </w:rPr>
      </w:pPr>
      <w:r w:rsidRPr="00612732">
        <w:rPr>
          <w:rFonts w:cs="Arial"/>
        </w:rPr>
        <w:t>*</w:t>
      </w:r>
      <w:r w:rsidRPr="00612732">
        <w:rPr>
          <w:rFonts w:cs="Arial"/>
        </w:rPr>
        <w:tab/>
      </w:r>
      <w:r w:rsidR="005958E4" w:rsidRPr="00612732">
        <w:rPr>
          <w:rFonts w:cs="Arial"/>
        </w:rPr>
        <w:t xml:space="preserve"> </w:t>
      </w:r>
      <w:r w:rsidRPr="00612732">
        <w:rPr>
          <w:rFonts w:cs="Arial"/>
        </w:rPr>
        <w:t xml:space="preserve">The </w:t>
      </w:r>
      <w:r w:rsidRPr="00612732">
        <w:rPr>
          <w:rFonts w:cs="Arial"/>
          <w:b/>
          <w:u w:val="single"/>
        </w:rPr>
        <w:t>final examination</w:t>
      </w:r>
      <w:r w:rsidRPr="00612732">
        <w:rPr>
          <w:rFonts w:cs="Arial"/>
        </w:rPr>
        <w:t xml:space="preserve"> is a multiple-choice examination. </w:t>
      </w:r>
    </w:p>
    <w:p w14:paraId="7EEE9211" w14:textId="348453B7" w:rsidR="00BE47F5" w:rsidRPr="00612732" w:rsidRDefault="00BE47F5" w:rsidP="00BE47F5">
      <w:pPr>
        <w:spacing w:after="120"/>
        <w:ind w:left="360" w:hanging="360"/>
        <w:contextualSpacing/>
        <w:rPr>
          <w:rFonts w:cs="Arial"/>
        </w:rPr>
      </w:pPr>
      <w:r w:rsidRPr="00612732">
        <w:rPr>
          <w:rFonts w:cs="Arial"/>
        </w:rPr>
        <w:t>**</w:t>
      </w:r>
      <w:r w:rsidR="00CE7A40" w:rsidRPr="00612732">
        <w:rPr>
          <w:rFonts w:cs="Arial"/>
        </w:rPr>
        <w:t xml:space="preserve">   </w:t>
      </w:r>
      <w:r w:rsidR="005958E4" w:rsidRPr="00612732">
        <w:rPr>
          <w:rFonts w:cs="Arial"/>
        </w:rPr>
        <w:t xml:space="preserve">  </w:t>
      </w:r>
      <w:r w:rsidRPr="00612732">
        <w:rPr>
          <w:rFonts w:cs="Arial"/>
        </w:rPr>
        <w:t xml:space="preserve">I consider </w:t>
      </w:r>
      <w:r w:rsidRPr="00612732">
        <w:rPr>
          <w:rFonts w:cs="Arial"/>
          <w:b/>
          <w:u w:val="single"/>
        </w:rPr>
        <w:t>attendance and class participation</w:t>
      </w:r>
      <w:r w:rsidRPr="00612732">
        <w:rPr>
          <w:rFonts w:cs="Arial"/>
        </w:rPr>
        <w:t xml:space="preserve"> when determining final grades. </w:t>
      </w:r>
    </w:p>
    <w:p w14:paraId="246C4C9B" w14:textId="2EC2FA1D" w:rsidR="00376605" w:rsidRPr="00612732" w:rsidRDefault="00BE47F5" w:rsidP="00D602F8">
      <w:pPr>
        <w:spacing w:after="120"/>
        <w:ind w:left="540" w:hanging="540"/>
        <w:contextualSpacing/>
        <w:rPr>
          <w:rFonts w:cs="Arial"/>
        </w:rPr>
      </w:pPr>
      <w:r w:rsidRPr="00612732">
        <w:rPr>
          <w:rFonts w:cs="Arial"/>
        </w:rPr>
        <w:t>***</w:t>
      </w:r>
      <w:r w:rsidR="005958E4" w:rsidRPr="00612732">
        <w:rPr>
          <w:rFonts w:cs="Arial"/>
        </w:rPr>
        <w:t xml:space="preserve">   </w:t>
      </w:r>
      <w:r w:rsidRPr="00612732">
        <w:rPr>
          <w:rFonts w:cs="Arial"/>
        </w:rPr>
        <w:t xml:space="preserve">There will be </w:t>
      </w:r>
      <w:r w:rsidRPr="00612732">
        <w:rPr>
          <w:rFonts w:cs="Arial"/>
          <w:b/>
          <w:u w:val="single"/>
        </w:rPr>
        <w:t>3 short writing assignments</w:t>
      </w:r>
      <w:r w:rsidRPr="00612732">
        <w:rPr>
          <w:rFonts w:cs="Arial"/>
        </w:rPr>
        <w:t xml:space="preserve"> due at different times during the semester. </w:t>
      </w:r>
    </w:p>
    <w:p w14:paraId="0901F026" w14:textId="77777777" w:rsidR="00704F5A" w:rsidRPr="00612732" w:rsidRDefault="00704F5A" w:rsidP="00D602F8">
      <w:pPr>
        <w:spacing w:after="120"/>
        <w:ind w:left="540" w:hanging="540"/>
        <w:contextualSpacing/>
        <w:rPr>
          <w:rFonts w:cs="Arial"/>
        </w:rPr>
      </w:pPr>
    </w:p>
    <w:p w14:paraId="178B1548" w14:textId="0F17FB54" w:rsidR="002A768C" w:rsidRPr="00612732" w:rsidRDefault="002A768C" w:rsidP="002A768C">
      <w:pPr>
        <w:tabs>
          <w:tab w:val="left" w:pos="720"/>
          <w:tab w:val="left" w:pos="2160"/>
          <w:tab w:val="left" w:pos="6480"/>
        </w:tabs>
        <w:rPr>
          <w:b/>
        </w:rPr>
      </w:pPr>
      <w:r w:rsidRPr="00612732">
        <w:t>COURSE TITLE:</w:t>
      </w:r>
      <w:r w:rsidRPr="00612732">
        <w:tab/>
      </w:r>
      <w:r w:rsidRPr="00612732">
        <w:rPr>
          <w:b/>
        </w:rPr>
        <w:t>PARENT, CHILD &amp; STATE</w:t>
      </w:r>
      <w:r w:rsidRPr="00612732">
        <w:rPr>
          <w:b/>
        </w:rPr>
        <w:tab/>
      </w:r>
      <w:r w:rsidRPr="00612732">
        <w:t xml:space="preserve">COURSE #: </w:t>
      </w:r>
      <w:r w:rsidRPr="00612732">
        <w:tab/>
        <w:t xml:space="preserve"> </w:t>
      </w:r>
      <w:r w:rsidRPr="00612732">
        <w:rPr>
          <w:b/>
        </w:rPr>
        <w:t>7262</w:t>
      </w:r>
      <w:r w:rsidR="006E34CF" w:rsidRPr="00612732">
        <w:rPr>
          <w:b/>
        </w:rPr>
        <w:t xml:space="preserve"> 101</w:t>
      </w:r>
    </w:p>
    <w:p w14:paraId="48FACFF7" w14:textId="77777777" w:rsidR="002A768C" w:rsidRPr="00612732" w:rsidRDefault="002A768C" w:rsidP="002A768C">
      <w:pPr>
        <w:tabs>
          <w:tab w:val="left" w:pos="720"/>
          <w:tab w:val="left" w:pos="2160"/>
          <w:tab w:val="left" w:pos="6480"/>
        </w:tabs>
      </w:pPr>
      <w:r w:rsidRPr="00612732">
        <w:t xml:space="preserve">PROFESSOR:  </w:t>
      </w:r>
      <w:r w:rsidRPr="00612732">
        <w:tab/>
        <w:t>McMullen</w:t>
      </w:r>
    </w:p>
    <w:p w14:paraId="4D9F2DC2" w14:textId="77777777" w:rsidR="002A768C" w:rsidRPr="00612732" w:rsidRDefault="002A768C" w:rsidP="002A768C">
      <w:pPr>
        <w:tabs>
          <w:tab w:val="left" w:pos="720"/>
          <w:tab w:val="left" w:pos="2160"/>
          <w:tab w:val="right" w:pos="9216"/>
        </w:tabs>
        <w:jc w:val="both"/>
      </w:pPr>
      <w:r w:rsidRPr="00612732">
        <w:lastRenderedPageBreak/>
        <w:t>DESCRIPTION:</w:t>
      </w:r>
      <w:r w:rsidRPr="00612732">
        <w:tab/>
        <w:t>This course introduces students to the use of social science methods and theories in the law.  Methodologies and some basic theories of sociology and psychology will be studied.  After introducing basic concepts, the course will focus on applying social science analysis to legislation and cases in the area of family law, juvenile law and child protection.</w:t>
      </w:r>
    </w:p>
    <w:p w14:paraId="3EED5F4D" w14:textId="77777777" w:rsidR="002A768C" w:rsidRPr="00612732" w:rsidRDefault="002A768C" w:rsidP="002A768C">
      <w:pPr>
        <w:tabs>
          <w:tab w:val="left" w:pos="720"/>
          <w:tab w:val="left" w:pos="2160"/>
          <w:tab w:val="left" w:pos="6480"/>
        </w:tabs>
      </w:pPr>
      <w:r w:rsidRPr="00612732">
        <w:t>CREDITS:</w:t>
      </w:r>
      <w:r w:rsidRPr="00612732">
        <w:tab/>
        <w:t>3</w:t>
      </w:r>
    </w:p>
    <w:p w14:paraId="18E39AC2" w14:textId="77777777" w:rsidR="002A768C" w:rsidRPr="00612732" w:rsidRDefault="002A768C" w:rsidP="002A768C">
      <w:pPr>
        <w:tabs>
          <w:tab w:val="left" w:pos="720"/>
          <w:tab w:val="left" w:pos="2160"/>
          <w:tab w:val="left" w:pos="6480"/>
        </w:tabs>
      </w:pPr>
      <w:r w:rsidRPr="00612732">
        <w:t>PREREQUISITES:</w:t>
      </w:r>
      <w:r w:rsidRPr="00612732">
        <w:tab/>
        <w:t>None</w:t>
      </w:r>
    </w:p>
    <w:p w14:paraId="254FA555" w14:textId="77777777" w:rsidR="002A768C" w:rsidRPr="00612732" w:rsidRDefault="002A768C" w:rsidP="002A768C">
      <w:pPr>
        <w:tabs>
          <w:tab w:val="left" w:pos="720"/>
          <w:tab w:val="left" w:pos="2160"/>
          <w:tab w:val="left" w:pos="6480"/>
        </w:tabs>
      </w:pPr>
      <w:r w:rsidRPr="00612732">
        <w:t>COURSE STATUS:</w:t>
      </w:r>
      <w:r w:rsidRPr="00612732">
        <w:tab/>
        <w:t xml:space="preserve">Open </w:t>
      </w:r>
      <w:proofErr w:type="gramStart"/>
      <w:r w:rsidRPr="00612732">
        <w:t xml:space="preserve">Enrollment  </w:t>
      </w:r>
      <w:r w:rsidRPr="00612732">
        <w:rPr>
          <w:i/>
        </w:rPr>
        <w:t>Satisfies</w:t>
      </w:r>
      <w:proofErr w:type="gramEnd"/>
      <w:r w:rsidRPr="00612732">
        <w:rPr>
          <w:i/>
        </w:rPr>
        <w:t xml:space="preserve"> the Law School Perspectives requirement.</w:t>
      </w:r>
    </w:p>
    <w:p w14:paraId="710C06CB" w14:textId="0A90BE63" w:rsidR="002A768C" w:rsidRPr="00612732" w:rsidRDefault="002A768C" w:rsidP="002A768C">
      <w:pPr>
        <w:tabs>
          <w:tab w:val="left" w:pos="720"/>
          <w:tab w:val="left" w:pos="2160"/>
          <w:tab w:val="left" w:pos="6480"/>
        </w:tabs>
      </w:pPr>
      <w:r w:rsidRPr="00612732">
        <w:t>METHOD(S) OF EVALUATION:</w:t>
      </w:r>
      <w:r w:rsidR="008363F9" w:rsidRPr="00612732">
        <w:t xml:space="preserve">  Paper, class participation, in-class midterm</w:t>
      </w:r>
    </w:p>
    <w:p w14:paraId="7A70CE0B" w14:textId="77777777" w:rsidR="002A768C" w:rsidRPr="00612732" w:rsidRDefault="002A768C" w:rsidP="00BE47F5">
      <w:pPr>
        <w:tabs>
          <w:tab w:val="left" w:pos="720"/>
          <w:tab w:val="left" w:pos="2160"/>
          <w:tab w:val="left" w:pos="6480"/>
        </w:tabs>
        <w:jc w:val="both"/>
        <w:rPr>
          <w:rFonts w:cs="Arial"/>
        </w:rPr>
      </w:pPr>
    </w:p>
    <w:p w14:paraId="1126B468" w14:textId="20E7DF5E" w:rsidR="00864FDE" w:rsidRPr="00612732" w:rsidRDefault="00864FDE" w:rsidP="00704F5A">
      <w:pPr>
        <w:tabs>
          <w:tab w:val="left" w:pos="720"/>
          <w:tab w:val="left" w:pos="2160"/>
          <w:tab w:val="left" w:pos="6480"/>
          <w:tab w:val="left" w:pos="7920"/>
        </w:tabs>
        <w:jc w:val="both"/>
        <w:rPr>
          <w:rFonts w:cs="Arial"/>
          <w:b/>
        </w:rPr>
      </w:pPr>
      <w:r w:rsidRPr="00612732">
        <w:rPr>
          <w:rFonts w:cs="Arial"/>
        </w:rPr>
        <w:t>COURSE TITLE:</w:t>
      </w:r>
      <w:r w:rsidRPr="00612732">
        <w:rPr>
          <w:rFonts w:cs="Arial"/>
        </w:rPr>
        <w:tab/>
      </w:r>
      <w:r w:rsidRPr="00612732">
        <w:rPr>
          <w:rFonts w:cs="Arial"/>
          <w:b/>
        </w:rPr>
        <w:t>PATENT AND TRADE SECRET LAW</w:t>
      </w:r>
      <w:r w:rsidRPr="00612732">
        <w:rPr>
          <w:rFonts w:cs="Arial"/>
          <w:b/>
        </w:rPr>
        <w:tab/>
      </w:r>
      <w:r w:rsidR="008735DA" w:rsidRPr="00612732">
        <w:rPr>
          <w:rFonts w:cs="Arial"/>
        </w:rPr>
        <w:t>COURSE #:</w:t>
      </w:r>
      <w:r w:rsidR="008735DA" w:rsidRPr="00612732">
        <w:rPr>
          <w:rFonts w:cs="Arial"/>
        </w:rPr>
        <w:tab/>
      </w:r>
      <w:r w:rsidRPr="00612732">
        <w:rPr>
          <w:rFonts w:cs="Arial"/>
          <w:b/>
        </w:rPr>
        <w:t>7300</w:t>
      </w:r>
      <w:r w:rsidR="0073623C" w:rsidRPr="00612732">
        <w:rPr>
          <w:rFonts w:cs="Arial"/>
          <w:b/>
        </w:rPr>
        <w:t xml:space="preserve"> 101</w:t>
      </w:r>
    </w:p>
    <w:p w14:paraId="00C1E8E4" w14:textId="41A78500" w:rsidR="00864FDE" w:rsidRPr="00612732" w:rsidRDefault="00230F97" w:rsidP="00D44672">
      <w:pPr>
        <w:tabs>
          <w:tab w:val="left" w:pos="720"/>
          <w:tab w:val="left" w:pos="2160"/>
          <w:tab w:val="left" w:pos="6480"/>
        </w:tabs>
        <w:jc w:val="both"/>
        <w:rPr>
          <w:rFonts w:cs="Arial"/>
        </w:rPr>
      </w:pPr>
      <w:r w:rsidRPr="00612732">
        <w:rPr>
          <w:rFonts w:cs="Arial"/>
        </w:rPr>
        <w:t xml:space="preserve">PROFESSOR:  </w:t>
      </w:r>
      <w:r w:rsidRPr="00612732">
        <w:rPr>
          <w:rFonts w:cs="Arial"/>
        </w:rPr>
        <w:tab/>
        <w:t>Galster</w:t>
      </w:r>
    </w:p>
    <w:p w14:paraId="2A1017C5" w14:textId="77777777" w:rsidR="00864FDE" w:rsidRPr="00612732" w:rsidRDefault="00864FDE" w:rsidP="00D44672">
      <w:pPr>
        <w:pStyle w:val="BodyText"/>
        <w:tabs>
          <w:tab w:val="left" w:pos="2160"/>
        </w:tabs>
        <w:jc w:val="both"/>
        <w:rPr>
          <w:rFonts w:cs="Arial"/>
          <w:sz w:val="20"/>
        </w:rPr>
      </w:pPr>
      <w:r w:rsidRPr="00612732">
        <w:rPr>
          <w:rFonts w:cs="Arial"/>
          <w:sz w:val="20"/>
        </w:rPr>
        <w:t>DESCRIPTION:</w:t>
      </w:r>
      <w:r w:rsidRPr="00612732">
        <w:rPr>
          <w:rFonts w:cs="Arial"/>
          <w:sz w:val="20"/>
        </w:rPr>
        <w:tab/>
        <w:t>This course, building on the Intellectual Property Law course, covers patent and trade secret law in more detail, including:  patent disclosure requirements; patentability, the scope of patent grants, claim interpretation, infringement, and remedies; and trade secrets and their interaction with patents.</w:t>
      </w:r>
    </w:p>
    <w:p w14:paraId="466CA919" w14:textId="77777777" w:rsidR="00864FDE" w:rsidRPr="00612732" w:rsidRDefault="00864FDE" w:rsidP="00D44672">
      <w:pPr>
        <w:tabs>
          <w:tab w:val="left" w:pos="720"/>
          <w:tab w:val="left" w:pos="2160"/>
          <w:tab w:val="left" w:pos="6480"/>
        </w:tabs>
        <w:jc w:val="both"/>
        <w:rPr>
          <w:rFonts w:cs="Arial"/>
        </w:rPr>
      </w:pPr>
      <w:r w:rsidRPr="00612732">
        <w:rPr>
          <w:rFonts w:cs="Arial"/>
        </w:rPr>
        <w:t>CREDITS:</w:t>
      </w:r>
      <w:r w:rsidRPr="00612732">
        <w:rPr>
          <w:rFonts w:cs="Arial"/>
        </w:rPr>
        <w:tab/>
        <w:t>3</w:t>
      </w:r>
    </w:p>
    <w:p w14:paraId="51A002D4" w14:textId="77777777" w:rsidR="00864FDE" w:rsidRPr="00612732" w:rsidRDefault="00864FDE" w:rsidP="00D44672">
      <w:pPr>
        <w:tabs>
          <w:tab w:val="left" w:pos="720"/>
          <w:tab w:val="left" w:pos="2160"/>
          <w:tab w:val="left" w:pos="6480"/>
        </w:tabs>
        <w:jc w:val="both"/>
        <w:rPr>
          <w:rFonts w:cs="Arial"/>
        </w:rPr>
      </w:pPr>
      <w:r w:rsidRPr="00612732">
        <w:rPr>
          <w:rFonts w:cs="Arial"/>
        </w:rPr>
        <w:t>PREREQUISITES:</w:t>
      </w:r>
      <w:r w:rsidRPr="00612732">
        <w:rPr>
          <w:rFonts w:cs="Arial"/>
        </w:rPr>
        <w:tab/>
        <w:t>Intellectual Property Law</w:t>
      </w:r>
    </w:p>
    <w:p w14:paraId="02995FFA" w14:textId="77777777" w:rsidR="00864FDE" w:rsidRPr="00612732" w:rsidRDefault="00864FDE" w:rsidP="00D44672">
      <w:pPr>
        <w:tabs>
          <w:tab w:val="left" w:pos="720"/>
          <w:tab w:val="left" w:pos="2160"/>
          <w:tab w:val="left" w:pos="6480"/>
        </w:tabs>
        <w:jc w:val="both"/>
        <w:rPr>
          <w:rFonts w:cs="Arial"/>
        </w:rPr>
      </w:pPr>
      <w:r w:rsidRPr="00612732">
        <w:rPr>
          <w:rFonts w:cs="Arial"/>
        </w:rPr>
        <w:t>COURSE STATUS:</w:t>
      </w:r>
      <w:r w:rsidRPr="00612732">
        <w:rPr>
          <w:rFonts w:cs="Arial"/>
        </w:rPr>
        <w:tab/>
        <w:t>Open Enrollment</w:t>
      </w:r>
    </w:p>
    <w:p w14:paraId="5103AEF2" w14:textId="0A7A8CCF" w:rsidR="00864FDE" w:rsidRPr="00612732" w:rsidRDefault="00864FDE" w:rsidP="00D44672">
      <w:pPr>
        <w:tabs>
          <w:tab w:val="left" w:pos="720"/>
          <w:tab w:val="left" w:pos="2160"/>
          <w:tab w:val="left" w:pos="6480"/>
        </w:tabs>
        <w:jc w:val="both"/>
        <w:rPr>
          <w:rFonts w:cs="Arial"/>
        </w:rPr>
      </w:pPr>
      <w:r w:rsidRPr="00612732">
        <w:rPr>
          <w:rFonts w:cs="Arial"/>
        </w:rPr>
        <w:t>METHOD(S) OF EVALUATION</w:t>
      </w:r>
      <w:r w:rsidR="00BD1422" w:rsidRPr="00612732">
        <w:rPr>
          <w:rFonts w:cs="Arial"/>
        </w:rPr>
        <w:t xml:space="preserve">: </w:t>
      </w:r>
      <w:r w:rsidR="001003CD" w:rsidRPr="00612732">
        <w:rPr>
          <w:rFonts w:cs="Arial"/>
        </w:rPr>
        <w:t xml:space="preserve"> </w:t>
      </w:r>
      <w:r w:rsidR="00D44672" w:rsidRPr="00612732">
        <w:rPr>
          <w:rFonts w:cs="Arial"/>
        </w:rPr>
        <w:t>In-class examination during the final examination period (60%)</w:t>
      </w:r>
      <w:r w:rsidR="000452DD" w:rsidRPr="00612732">
        <w:rPr>
          <w:rFonts w:cs="Arial"/>
        </w:rPr>
        <w:t xml:space="preserve"> – exam may be taken from anywhere in Eckstein Hall</w:t>
      </w:r>
      <w:r w:rsidR="00D44672" w:rsidRPr="00612732">
        <w:rPr>
          <w:rFonts w:cs="Arial"/>
        </w:rPr>
        <w:t>, class participation (5%), other – see faculty comments (35%)</w:t>
      </w:r>
      <w:r w:rsidR="001003CD" w:rsidRPr="00612732">
        <w:rPr>
          <w:rFonts w:cs="Arial"/>
        </w:rPr>
        <w:t>.</w:t>
      </w:r>
    </w:p>
    <w:p w14:paraId="7D725B4A" w14:textId="61250450" w:rsidR="00D44672" w:rsidRPr="00612732" w:rsidRDefault="00D44672" w:rsidP="00D44672">
      <w:pPr>
        <w:tabs>
          <w:tab w:val="left" w:pos="720"/>
          <w:tab w:val="left" w:pos="2160"/>
          <w:tab w:val="left" w:pos="6480"/>
        </w:tabs>
        <w:jc w:val="both"/>
        <w:rPr>
          <w:rFonts w:cs="Arial"/>
          <w:i/>
          <w:iCs/>
        </w:rPr>
      </w:pPr>
      <w:r w:rsidRPr="00612732">
        <w:rPr>
          <w:rFonts w:cs="Arial"/>
        </w:rPr>
        <w:t>FACULTY COMMENTS</w:t>
      </w:r>
      <w:r w:rsidR="00291820" w:rsidRPr="00612732">
        <w:rPr>
          <w:rFonts w:cs="Arial"/>
        </w:rPr>
        <w:t>:  In addition to the final examination, each student will be evaluated during a 30- to 60-minute (depending on enrollment) one-on-one discussion with the professor.  The discussion will be completely closed (i.e., no reference materials will be allowed), but a notepad and pen/pencil are recommended</w:t>
      </w:r>
      <w:r w:rsidR="009D1196" w:rsidRPr="00612732">
        <w:rPr>
          <w:rFonts w:cs="Arial"/>
        </w:rPr>
        <w:t xml:space="preserve">.  </w:t>
      </w:r>
      <w:r w:rsidR="009D1196" w:rsidRPr="00612732">
        <w:rPr>
          <w:rFonts w:cs="Arial"/>
          <w:i/>
          <w:iCs/>
        </w:rPr>
        <w:t>Information taken from Spring 2019 materials.</w:t>
      </w:r>
    </w:p>
    <w:p w14:paraId="7B2701DC" w14:textId="77777777" w:rsidR="00397D52" w:rsidRPr="00612732" w:rsidRDefault="00397D52" w:rsidP="00D44672">
      <w:pPr>
        <w:tabs>
          <w:tab w:val="left" w:pos="720"/>
          <w:tab w:val="left" w:pos="2160"/>
          <w:tab w:val="left" w:pos="6480"/>
        </w:tabs>
        <w:jc w:val="both"/>
        <w:rPr>
          <w:rFonts w:cs="Arial"/>
        </w:rPr>
      </w:pPr>
    </w:p>
    <w:p w14:paraId="1B8CAF0E" w14:textId="5ACEE21E" w:rsidR="00D602F8" w:rsidRPr="00612732" w:rsidRDefault="00D602F8" w:rsidP="00704F5A">
      <w:pPr>
        <w:tabs>
          <w:tab w:val="left" w:pos="720"/>
          <w:tab w:val="left" w:pos="2160"/>
          <w:tab w:val="left" w:pos="6480"/>
          <w:tab w:val="left" w:pos="7920"/>
        </w:tabs>
        <w:rPr>
          <w:b/>
          <w:bCs/>
        </w:rPr>
      </w:pPr>
      <w:r w:rsidRPr="00612732">
        <w:t>COURSE TITLE:</w:t>
      </w:r>
      <w:r w:rsidRPr="00612732">
        <w:tab/>
      </w:r>
      <w:r w:rsidRPr="00612732">
        <w:rPr>
          <w:b/>
        </w:rPr>
        <w:t>PROBLEM-SOLVING COU</w:t>
      </w:r>
      <w:r w:rsidR="00991480" w:rsidRPr="00612732">
        <w:rPr>
          <w:b/>
        </w:rPr>
        <w:t>RTS AND THE</w:t>
      </w:r>
      <w:r w:rsidRPr="00612732">
        <w:rPr>
          <w:b/>
        </w:rPr>
        <w:tab/>
      </w:r>
      <w:r w:rsidRPr="00612732">
        <w:t>COURSE #:</w:t>
      </w:r>
      <w:r w:rsidR="00704F5A" w:rsidRPr="00612732">
        <w:tab/>
      </w:r>
      <w:r w:rsidR="00704F5A" w:rsidRPr="00612732">
        <w:rPr>
          <w:b/>
          <w:bCs/>
        </w:rPr>
        <w:t>7137 701</w:t>
      </w:r>
    </w:p>
    <w:p w14:paraId="7F245E66" w14:textId="5CD65778" w:rsidR="00D602F8" w:rsidRPr="00612732" w:rsidRDefault="00D602F8" w:rsidP="00D602F8">
      <w:pPr>
        <w:tabs>
          <w:tab w:val="left" w:pos="720"/>
          <w:tab w:val="left" w:pos="2160"/>
          <w:tab w:val="left" w:pos="6480"/>
        </w:tabs>
        <w:rPr>
          <w:b/>
        </w:rPr>
      </w:pPr>
      <w:r w:rsidRPr="00612732">
        <w:rPr>
          <w:b/>
        </w:rPr>
        <w:tab/>
      </w:r>
      <w:r w:rsidRPr="00612732">
        <w:rPr>
          <w:b/>
        </w:rPr>
        <w:tab/>
      </w:r>
      <w:r w:rsidR="00991480" w:rsidRPr="00612732">
        <w:rPr>
          <w:b/>
        </w:rPr>
        <w:t>NEUROSCIENCE OF TRAUMA</w:t>
      </w:r>
    </w:p>
    <w:p w14:paraId="731D7BBE" w14:textId="4445A33B" w:rsidR="00D602F8" w:rsidRPr="00612732" w:rsidRDefault="00D602F8" w:rsidP="00D602F8">
      <w:pPr>
        <w:tabs>
          <w:tab w:val="left" w:pos="720"/>
          <w:tab w:val="left" w:pos="2160"/>
          <w:tab w:val="left" w:pos="6480"/>
        </w:tabs>
      </w:pPr>
      <w:r w:rsidRPr="00612732">
        <w:t xml:space="preserve">PROFESSOR:  </w:t>
      </w:r>
      <w:r w:rsidRPr="00612732">
        <w:tab/>
      </w:r>
      <w:r w:rsidR="00991480" w:rsidRPr="00612732">
        <w:t xml:space="preserve">Triggiano and </w:t>
      </w:r>
      <w:proofErr w:type="spellStart"/>
      <w:r w:rsidR="00991480" w:rsidRPr="00612732">
        <w:t>deRoon</w:t>
      </w:r>
      <w:proofErr w:type="spellEnd"/>
      <w:r w:rsidR="00CD76BE" w:rsidRPr="00612732">
        <w:t xml:space="preserve"> </w:t>
      </w:r>
      <w:r w:rsidR="00991480" w:rsidRPr="00612732">
        <w:t>Cassini</w:t>
      </w:r>
    </w:p>
    <w:p w14:paraId="1701C196" w14:textId="77777777" w:rsidR="00991480" w:rsidRPr="00612732" w:rsidRDefault="00D602F8" w:rsidP="00991480">
      <w:pPr>
        <w:tabs>
          <w:tab w:val="left" w:pos="720"/>
          <w:tab w:val="left" w:pos="2160"/>
          <w:tab w:val="left" w:pos="7290"/>
        </w:tabs>
        <w:autoSpaceDE w:val="0"/>
        <w:autoSpaceDN w:val="0"/>
        <w:adjustRightInd w:val="0"/>
        <w:jc w:val="both"/>
        <w:rPr>
          <w:rFonts w:cs="Arial"/>
          <w:szCs w:val="24"/>
        </w:rPr>
      </w:pPr>
      <w:r w:rsidRPr="00612732">
        <w:rPr>
          <w:rFonts w:cs="Arial"/>
        </w:rPr>
        <w:t>DESCRIPTION:</w:t>
      </w:r>
      <w:r w:rsidRPr="00612732">
        <w:rPr>
          <w:rFonts w:cs="Arial"/>
        </w:rPr>
        <w:tab/>
      </w:r>
      <w:r w:rsidR="00991480" w:rsidRPr="00612732">
        <w:rPr>
          <w:rFonts w:cs="Arial"/>
          <w:szCs w:val="24"/>
        </w:rPr>
        <w:t xml:space="preserve">In the last decade, there is a growing number of courts around the country who have begun to test new ways of doing justice. This has included re-engineering the ways judges and other stakeholders address everyday problems such as mental illness, substance use and drugs, domestic violence and child maltreatment. These innovators are also now realizing that trauma lies at the core of those that </w:t>
      </w:r>
      <w:proofErr w:type="gramStart"/>
      <w:r w:rsidR="00991480" w:rsidRPr="00612732">
        <w:rPr>
          <w:rFonts w:cs="Arial"/>
          <w:szCs w:val="24"/>
        </w:rPr>
        <w:t>come into contact with</w:t>
      </w:r>
      <w:proofErr w:type="gramEnd"/>
      <w:r w:rsidR="00991480" w:rsidRPr="00612732">
        <w:rPr>
          <w:rFonts w:cs="Arial"/>
          <w:szCs w:val="24"/>
        </w:rPr>
        <w:t xml:space="preserve"> our justice system and are taking measures to address it.  The name most often used to describe this new kind of thinking is problem-solving justice.  </w:t>
      </w:r>
    </w:p>
    <w:p w14:paraId="396C5190" w14:textId="77777777" w:rsidR="00991480" w:rsidRPr="00612732" w:rsidRDefault="00991480" w:rsidP="00991480">
      <w:pPr>
        <w:tabs>
          <w:tab w:val="left" w:pos="720"/>
          <w:tab w:val="left" w:pos="2160"/>
          <w:tab w:val="left" w:pos="7290"/>
        </w:tabs>
        <w:autoSpaceDE w:val="0"/>
        <w:autoSpaceDN w:val="0"/>
        <w:adjustRightInd w:val="0"/>
        <w:jc w:val="both"/>
        <w:rPr>
          <w:rFonts w:cs="Arial"/>
          <w:szCs w:val="24"/>
        </w:rPr>
      </w:pPr>
    </w:p>
    <w:p w14:paraId="0B81D263" w14:textId="77777777" w:rsidR="00991480" w:rsidRPr="00612732" w:rsidRDefault="00991480" w:rsidP="00991480">
      <w:pPr>
        <w:tabs>
          <w:tab w:val="left" w:pos="720"/>
          <w:tab w:val="left" w:pos="2160"/>
          <w:tab w:val="left" w:pos="7290"/>
        </w:tabs>
        <w:autoSpaceDE w:val="0"/>
        <w:autoSpaceDN w:val="0"/>
        <w:adjustRightInd w:val="0"/>
        <w:jc w:val="both"/>
        <w:rPr>
          <w:rFonts w:cs="Arial"/>
          <w:szCs w:val="24"/>
        </w:rPr>
      </w:pPr>
      <w:r w:rsidRPr="00612732">
        <w:rPr>
          <w:rFonts w:cs="Arial"/>
          <w:szCs w:val="24"/>
        </w:rPr>
        <w:t>This course will present the rationale for and models of problem-solving courts. Because exposure to trauma (acute and persistent) is at the core for many involved in the legal system, this course will focus on understanding trauma, how trauma impacts disadvantaged communities, and the neurobiological changes that take place that influence behavior. The end of the course will then apply these concepts to court examples that will allow the students to dissect the dynamics and provide solutions that could be carried through within a problem-solving court framework. Students will study and address these issues and other concerns in the context of problem-solving courts such as drug courts, mental health courts, and domestic violence courts.</w:t>
      </w:r>
    </w:p>
    <w:p w14:paraId="09DD4318" w14:textId="77777777" w:rsidR="00D602F8" w:rsidRPr="00612732" w:rsidRDefault="00D602F8" w:rsidP="00D602F8">
      <w:pPr>
        <w:tabs>
          <w:tab w:val="left" w:pos="720"/>
          <w:tab w:val="left" w:pos="2160"/>
          <w:tab w:val="left" w:pos="6480"/>
        </w:tabs>
      </w:pPr>
      <w:r w:rsidRPr="00612732">
        <w:t>CREDITS:</w:t>
      </w:r>
      <w:r w:rsidRPr="00612732">
        <w:tab/>
        <w:t>2</w:t>
      </w:r>
    </w:p>
    <w:p w14:paraId="71DD2DCF" w14:textId="5BC8922F" w:rsidR="00D602F8" w:rsidRPr="00612732" w:rsidRDefault="00D602F8" w:rsidP="00D602F8">
      <w:pPr>
        <w:tabs>
          <w:tab w:val="left" w:pos="720"/>
          <w:tab w:val="left" w:pos="2160"/>
          <w:tab w:val="left" w:pos="6480"/>
        </w:tabs>
      </w:pPr>
      <w:r w:rsidRPr="00612732">
        <w:t>PREREQUISITES:</w:t>
      </w:r>
      <w:r w:rsidRPr="00612732">
        <w:tab/>
        <w:t>None</w:t>
      </w:r>
    </w:p>
    <w:p w14:paraId="447BF0EE" w14:textId="77777777" w:rsidR="00D602F8" w:rsidRPr="00612732" w:rsidRDefault="00D602F8" w:rsidP="00D602F8">
      <w:pPr>
        <w:tabs>
          <w:tab w:val="left" w:pos="720"/>
          <w:tab w:val="left" w:pos="2160"/>
          <w:tab w:val="left" w:pos="6480"/>
        </w:tabs>
      </w:pPr>
      <w:r w:rsidRPr="00612732">
        <w:t>COURSE STATUS:</w:t>
      </w:r>
      <w:r w:rsidRPr="00612732">
        <w:tab/>
        <w:t>Open Enrollment</w:t>
      </w:r>
    </w:p>
    <w:p w14:paraId="01FE401C" w14:textId="6122C0F8" w:rsidR="00D602F8" w:rsidRPr="00612732" w:rsidRDefault="00D602F8" w:rsidP="00D602F8">
      <w:pPr>
        <w:tabs>
          <w:tab w:val="left" w:pos="720"/>
          <w:tab w:val="left" w:pos="2160"/>
          <w:tab w:val="left" w:pos="6480"/>
        </w:tabs>
      </w:pPr>
      <w:r w:rsidRPr="00612732">
        <w:t>METHOD(S) OF EVALUATION:</w:t>
      </w:r>
      <w:r w:rsidR="00991480" w:rsidRPr="00612732">
        <w:t xml:space="preserve">  Paper, class participation</w:t>
      </w:r>
    </w:p>
    <w:p w14:paraId="11EE23C7" w14:textId="77777777" w:rsidR="00D602F8" w:rsidRPr="00612732" w:rsidRDefault="00D602F8" w:rsidP="00D602F8">
      <w:pPr>
        <w:tabs>
          <w:tab w:val="left" w:pos="720"/>
          <w:tab w:val="left" w:pos="2160"/>
          <w:tab w:val="left" w:pos="6480"/>
        </w:tabs>
      </w:pPr>
    </w:p>
    <w:p w14:paraId="037AF16D" w14:textId="7EA95146" w:rsidR="00A147FD" w:rsidRPr="00612732" w:rsidRDefault="00A147FD" w:rsidP="00486DE3">
      <w:pPr>
        <w:tabs>
          <w:tab w:val="left" w:pos="720"/>
          <w:tab w:val="left" w:pos="2160"/>
          <w:tab w:val="left" w:pos="6480"/>
        </w:tabs>
        <w:spacing w:after="240"/>
        <w:contextualSpacing/>
        <w:jc w:val="both"/>
        <w:rPr>
          <w:rFonts w:cs="Arial"/>
          <w:b/>
        </w:rPr>
      </w:pPr>
      <w:r w:rsidRPr="00612732">
        <w:rPr>
          <w:rFonts w:cs="Arial"/>
        </w:rPr>
        <w:t>COURSE TITLE:</w:t>
      </w:r>
      <w:r w:rsidRPr="00612732">
        <w:rPr>
          <w:rFonts w:cs="Arial"/>
        </w:rPr>
        <w:tab/>
      </w:r>
      <w:r w:rsidRPr="00612732">
        <w:rPr>
          <w:rFonts w:cs="Arial"/>
          <w:b/>
        </w:rPr>
        <w:t>PROFESSIONAL SPORTS LAW</w:t>
      </w:r>
      <w:r w:rsidRPr="00612732">
        <w:rPr>
          <w:rFonts w:cs="Arial"/>
          <w:b/>
        </w:rPr>
        <w:tab/>
      </w:r>
      <w:r w:rsidR="008735DA" w:rsidRPr="00612732">
        <w:rPr>
          <w:rFonts w:cs="Arial"/>
        </w:rPr>
        <w:t>COURSE #:</w:t>
      </w:r>
      <w:r w:rsidR="008735DA" w:rsidRPr="00612732">
        <w:rPr>
          <w:rFonts w:cs="Arial"/>
        </w:rPr>
        <w:tab/>
      </w:r>
      <w:r w:rsidRPr="00612732">
        <w:rPr>
          <w:rFonts w:cs="Arial"/>
          <w:b/>
        </w:rPr>
        <w:t>7303</w:t>
      </w:r>
      <w:r w:rsidR="0073623C" w:rsidRPr="00612732">
        <w:rPr>
          <w:rFonts w:cs="Arial"/>
          <w:b/>
        </w:rPr>
        <w:t xml:space="preserve"> 101</w:t>
      </w:r>
    </w:p>
    <w:p w14:paraId="11637437" w14:textId="77777777" w:rsidR="00A147FD" w:rsidRPr="00612732" w:rsidRDefault="00A147FD" w:rsidP="00A147FD">
      <w:pPr>
        <w:tabs>
          <w:tab w:val="left" w:pos="720"/>
          <w:tab w:val="left" w:pos="2160"/>
          <w:tab w:val="left" w:pos="6480"/>
        </w:tabs>
        <w:jc w:val="both"/>
        <w:rPr>
          <w:rFonts w:cs="Arial"/>
        </w:rPr>
      </w:pPr>
      <w:r w:rsidRPr="00612732">
        <w:rPr>
          <w:rFonts w:cs="Arial"/>
        </w:rPr>
        <w:t xml:space="preserve">PROFESSOR:  </w:t>
      </w:r>
      <w:r w:rsidRPr="00612732">
        <w:rPr>
          <w:rFonts w:cs="Arial"/>
        </w:rPr>
        <w:tab/>
        <w:t>Mitten</w:t>
      </w:r>
    </w:p>
    <w:p w14:paraId="2F6E2EA2" w14:textId="77777777" w:rsidR="00A147FD" w:rsidRPr="00612732" w:rsidRDefault="00A147FD" w:rsidP="00A147FD">
      <w:pPr>
        <w:pStyle w:val="BodyText"/>
        <w:tabs>
          <w:tab w:val="left" w:pos="2160"/>
        </w:tabs>
        <w:jc w:val="both"/>
        <w:rPr>
          <w:rFonts w:cs="Arial"/>
          <w:sz w:val="20"/>
        </w:rPr>
      </w:pPr>
      <w:r w:rsidRPr="00612732">
        <w:rPr>
          <w:rFonts w:cs="Arial"/>
          <w:sz w:val="20"/>
        </w:rPr>
        <w:t>DESCRIPTION:</w:t>
      </w:r>
      <w:r w:rsidRPr="00612732">
        <w:rPr>
          <w:rFonts w:cs="Arial"/>
          <w:sz w:val="20"/>
        </w:rPr>
        <w:tab/>
        <w:t>This course covers various legal issues affecting the professional sports industries and focuses on antitrust, labor, contracts, regulations of private associations, regulation of athlete agents and their ethical duties, and intellectual property and sports broadcasting issues.</w:t>
      </w:r>
    </w:p>
    <w:p w14:paraId="30FFCFB9" w14:textId="77777777" w:rsidR="00A147FD" w:rsidRPr="00612732" w:rsidRDefault="00A147FD" w:rsidP="00A147FD">
      <w:pPr>
        <w:tabs>
          <w:tab w:val="left" w:pos="720"/>
          <w:tab w:val="left" w:pos="2160"/>
          <w:tab w:val="left" w:pos="6480"/>
        </w:tabs>
        <w:jc w:val="both"/>
        <w:rPr>
          <w:rFonts w:cs="Arial"/>
        </w:rPr>
      </w:pPr>
      <w:r w:rsidRPr="00612732">
        <w:rPr>
          <w:rFonts w:cs="Arial"/>
        </w:rPr>
        <w:t>CREDITS:</w:t>
      </w:r>
      <w:r w:rsidRPr="00612732">
        <w:rPr>
          <w:rFonts w:cs="Arial"/>
        </w:rPr>
        <w:tab/>
        <w:t>3</w:t>
      </w:r>
    </w:p>
    <w:p w14:paraId="60D0C200" w14:textId="75B2F026" w:rsidR="00A147FD" w:rsidRPr="00612732" w:rsidRDefault="00A147FD" w:rsidP="00A147FD">
      <w:pPr>
        <w:tabs>
          <w:tab w:val="left" w:pos="720"/>
          <w:tab w:val="left" w:pos="2160"/>
          <w:tab w:val="left" w:pos="6480"/>
        </w:tabs>
        <w:jc w:val="both"/>
        <w:rPr>
          <w:rFonts w:cs="Arial"/>
        </w:rPr>
      </w:pPr>
      <w:r w:rsidRPr="00612732">
        <w:rPr>
          <w:rFonts w:cs="Arial"/>
        </w:rPr>
        <w:t>PREREQUISITES:</w:t>
      </w:r>
      <w:r w:rsidRPr="00612732">
        <w:rPr>
          <w:rFonts w:cs="Arial"/>
        </w:rPr>
        <w:tab/>
        <w:t xml:space="preserve">Limited to students who have completed 27 credits.  Antitrust Law is recommended but </w:t>
      </w:r>
      <w:r w:rsidR="00F46F3E" w:rsidRPr="00612732">
        <w:rPr>
          <w:rFonts w:cs="Arial"/>
        </w:rPr>
        <w:t xml:space="preserve">is </w:t>
      </w:r>
      <w:r w:rsidRPr="00612732">
        <w:rPr>
          <w:rFonts w:cs="Arial"/>
        </w:rPr>
        <w:t>not required.</w:t>
      </w:r>
    </w:p>
    <w:p w14:paraId="43AF5304" w14:textId="77777777" w:rsidR="00A147FD" w:rsidRPr="00612732" w:rsidRDefault="00A147FD" w:rsidP="00A147FD">
      <w:pPr>
        <w:tabs>
          <w:tab w:val="left" w:pos="720"/>
          <w:tab w:val="left" w:pos="2160"/>
          <w:tab w:val="left" w:pos="6480"/>
        </w:tabs>
        <w:jc w:val="both"/>
        <w:rPr>
          <w:rFonts w:cs="Arial"/>
        </w:rPr>
      </w:pPr>
      <w:r w:rsidRPr="00612732">
        <w:rPr>
          <w:rFonts w:cs="Arial"/>
        </w:rPr>
        <w:t>COURSE STATUS:</w:t>
      </w:r>
      <w:r w:rsidRPr="00612732">
        <w:rPr>
          <w:rFonts w:cs="Arial"/>
        </w:rPr>
        <w:tab/>
        <w:t>Open Enrollment</w:t>
      </w:r>
    </w:p>
    <w:p w14:paraId="38109233" w14:textId="69B68C0D" w:rsidR="00A147FD" w:rsidRPr="00612732" w:rsidRDefault="00A147FD" w:rsidP="00EA0D32">
      <w:pPr>
        <w:tabs>
          <w:tab w:val="left" w:pos="720"/>
          <w:tab w:val="left" w:pos="2160"/>
          <w:tab w:val="left" w:pos="6480"/>
        </w:tabs>
        <w:jc w:val="both"/>
        <w:rPr>
          <w:rFonts w:cs="Arial"/>
        </w:rPr>
      </w:pPr>
      <w:r w:rsidRPr="00612732">
        <w:rPr>
          <w:rFonts w:cs="Arial"/>
        </w:rPr>
        <w:t>METHOD(S) OF EVALUATION:  In-class examination during the final examination period, class participation</w:t>
      </w:r>
    </w:p>
    <w:p w14:paraId="60F57A07" w14:textId="77777777" w:rsidR="00EA0D32" w:rsidRPr="00612732" w:rsidRDefault="00EA0D32" w:rsidP="00EA0D32">
      <w:pPr>
        <w:jc w:val="both"/>
        <w:rPr>
          <w:rFonts w:cs="Arial"/>
        </w:rPr>
      </w:pPr>
      <w:r w:rsidRPr="00612732">
        <w:rPr>
          <w:rFonts w:cs="Arial"/>
        </w:rPr>
        <w:lastRenderedPageBreak/>
        <w:t xml:space="preserve">FACULTY COMMENTS:  To facilitate interactive listening and discussion, you are prohibited from using your laptop computer during class unless you have an approved accommodation for a disability requiring you to use it during your law school classes.  </w:t>
      </w:r>
      <w:proofErr w:type="gramStart"/>
      <w:r w:rsidRPr="00612732">
        <w:rPr>
          <w:rFonts w:cs="Arial"/>
        </w:rPr>
        <w:t>In an effort to</w:t>
      </w:r>
      <w:proofErr w:type="gramEnd"/>
      <w:r w:rsidRPr="00612732">
        <w:rPr>
          <w:rFonts w:cs="Arial"/>
        </w:rPr>
        <w:t xml:space="preserve"> achieve this objective, I generally will not be using PowerPoint slides during class, but I will email the slides used as my notes after we’ve covered each major section of material listed on the syllabus.</w:t>
      </w:r>
    </w:p>
    <w:p w14:paraId="1B27B36E" w14:textId="70020BF9" w:rsidR="00EA0D32" w:rsidRPr="00612732" w:rsidRDefault="00EA0D32" w:rsidP="00EA0D32">
      <w:pPr>
        <w:tabs>
          <w:tab w:val="left" w:pos="720"/>
          <w:tab w:val="left" w:pos="2160"/>
          <w:tab w:val="left" w:pos="6480"/>
        </w:tabs>
        <w:jc w:val="both"/>
        <w:rPr>
          <w:rFonts w:cs="Arial"/>
        </w:rPr>
      </w:pPr>
    </w:p>
    <w:p w14:paraId="7CF50489" w14:textId="7B3A31E7" w:rsidR="006C472E" w:rsidRPr="00612732" w:rsidRDefault="006C472E" w:rsidP="006C472E">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REAL ESTATE TRANSACTIONS</w:t>
      </w:r>
      <w:r w:rsidRPr="00612732">
        <w:rPr>
          <w:rFonts w:cs="Arial"/>
          <w:b/>
        </w:rPr>
        <w:tab/>
      </w:r>
      <w:r w:rsidR="008735DA" w:rsidRPr="00612732">
        <w:rPr>
          <w:rFonts w:cs="Arial"/>
        </w:rPr>
        <w:t>COURSE #:</w:t>
      </w:r>
      <w:r w:rsidR="008735DA" w:rsidRPr="00612732">
        <w:rPr>
          <w:rFonts w:cs="Arial"/>
        </w:rPr>
        <w:tab/>
      </w:r>
      <w:r w:rsidR="00E77762" w:rsidRPr="00612732">
        <w:rPr>
          <w:rFonts w:cs="Arial"/>
          <w:b/>
        </w:rPr>
        <w:t>7310 101</w:t>
      </w:r>
    </w:p>
    <w:p w14:paraId="69295A62" w14:textId="77777777" w:rsidR="006C472E" w:rsidRPr="00612732" w:rsidRDefault="006C472E" w:rsidP="006C472E">
      <w:pPr>
        <w:tabs>
          <w:tab w:val="left" w:pos="720"/>
          <w:tab w:val="left" w:pos="2160"/>
          <w:tab w:val="left" w:pos="6480"/>
        </w:tabs>
        <w:rPr>
          <w:rFonts w:cs="Arial"/>
        </w:rPr>
      </w:pPr>
      <w:r w:rsidRPr="00612732">
        <w:rPr>
          <w:rFonts w:cs="Arial"/>
        </w:rPr>
        <w:t xml:space="preserve">PROFESSOR:  </w:t>
      </w:r>
      <w:r w:rsidRPr="00612732">
        <w:rPr>
          <w:rFonts w:cs="Arial"/>
        </w:rPr>
        <w:tab/>
      </w:r>
      <w:r w:rsidR="00541514" w:rsidRPr="00612732">
        <w:rPr>
          <w:rFonts w:cs="Arial"/>
        </w:rPr>
        <w:t>Bleidorn</w:t>
      </w:r>
    </w:p>
    <w:p w14:paraId="727D4541" w14:textId="77777777" w:rsidR="006C472E" w:rsidRPr="00612732" w:rsidRDefault="006C472E" w:rsidP="006C472E">
      <w:pPr>
        <w:tabs>
          <w:tab w:val="left" w:pos="720"/>
          <w:tab w:val="left" w:pos="2160"/>
          <w:tab w:val="right" w:pos="9216"/>
        </w:tabs>
        <w:jc w:val="both"/>
        <w:rPr>
          <w:rFonts w:cs="Arial"/>
        </w:rPr>
      </w:pPr>
      <w:r w:rsidRPr="00612732">
        <w:rPr>
          <w:rFonts w:cs="Arial"/>
        </w:rPr>
        <w:t>DESCRIPTION:</w:t>
      </w:r>
      <w:r w:rsidRPr="00612732">
        <w:rPr>
          <w:rFonts w:cs="Arial"/>
        </w:rPr>
        <w:tab/>
        <w:t>This course introduces students to the fundamentals of a general real estate practice.  The course will examine a variety of real estate contracts, deeds, and techniques of title assurance.  Drafting exercises will focus on transactional considerations.</w:t>
      </w:r>
    </w:p>
    <w:p w14:paraId="4AD6BEC8" w14:textId="77777777" w:rsidR="006C472E" w:rsidRPr="00612732" w:rsidRDefault="006C472E" w:rsidP="006C472E">
      <w:pPr>
        <w:tabs>
          <w:tab w:val="left" w:pos="720"/>
          <w:tab w:val="left" w:pos="2160"/>
          <w:tab w:val="left" w:pos="6480"/>
        </w:tabs>
        <w:rPr>
          <w:rFonts w:cs="Arial"/>
        </w:rPr>
      </w:pPr>
      <w:r w:rsidRPr="00612732">
        <w:rPr>
          <w:rFonts w:cs="Arial"/>
        </w:rPr>
        <w:t>CREDITS:</w:t>
      </w:r>
      <w:r w:rsidRPr="00612732">
        <w:rPr>
          <w:rFonts w:cs="Arial"/>
        </w:rPr>
        <w:tab/>
        <w:t>3</w:t>
      </w:r>
    </w:p>
    <w:p w14:paraId="2B61D55A" w14:textId="77777777" w:rsidR="006C472E" w:rsidRPr="00612732" w:rsidRDefault="006C472E" w:rsidP="006C472E">
      <w:pPr>
        <w:tabs>
          <w:tab w:val="left" w:pos="720"/>
          <w:tab w:val="left" w:pos="2160"/>
          <w:tab w:val="left" w:pos="6480"/>
        </w:tabs>
        <w:rPr>
          <w:rFonts w:cs="Arial"/>
        </w:rPr>
      </w:pPr>
      <w:r w:rsidRPr="00612732">
        <w:rPr>
          <w:rFonts w:cs="Arial"/>
        </w:rPr>
        <w:t>PREREQUISITES:</w:t>
      </w:r>
      <w:r w:rsidRPr="00612732">
        <w:rPr>
          <w:rFonts w:cs="Arial"/>
        </w:rPr>
        <w:tab/>
        <w:t>Property.  Limited to students who have completed 27 credits.</w:t>
      </w:r>
    </w:p>
    <w:p w14:paraId="6342973D" w14:textId="77777777" w:rsidR="006C472E" w:rsidRPr="00612732" w:rsidRDefault="006C472E" w:rsidP="006C472E">
      <w:pPr>
        <w:tabs>
          <w:tab w:val="left" w:pos="720"/>
          <w:tab w:val="left" w:pos="2160"/>
          <w:tab w:val="left" w:pos="6480"/>
        </w:tabs>
        <w:rPr>
          <w:rFonts w:cs="Arial"/>
        </w:rPr>
      </w:pPr>
      <w:r w:rsidRPr="00612732">
        <w:rPr>
          <w:rFonts w:cs="Arial"/>
        </w:rPr>
        <w:t>COURSE STATUS:</w:t>
      </w:r>
      <w:r w:rsidRPr="00612732">
        <w:rPr>
          <w:rFonts w:cs="Arial"/>
        </w:rPr>
        <w:tab/>
        <w:t>Open Enrollment</w:t>
      </w:r>
    </w:p>
    <w:p w14:paraId="0CB0EC2F" w14:textId="532EBCB2" w:rsidR="006C472E" w:rsidRPr="00612732" w:rsidRDefault="006C472E" w:rsidP="006C472E">
      <w:pPr>
        <w:tabs>
          <w:tab w:val="left" w:pos="720"/>
          <w:tab w:val="left" w:pos="2160"/>
          <w:tab w:val="left" w:pos="6480"/>
        </w:tabs>
        <w:jc w:val="both"/>
        <w:rPr>
          <w:rFonts w:cs="Arial"/>
        </w:rPr>
      </w:pPr>
      <w:r w:rsidRPr="00612732">
        <w:rPr>
          <w:rFonts w:cs="Arial"/>
        </w:rPr>
        <w:t>METHOD(S) OF EVALUATION</w:t>
      </w:r>
      <w:bookmarkStart w:id="10" w:name="_Hlk497742768"/>
      <w:r w:rsidRPr="00612732">
        <w:rPr>
          <w:rFonts w:cs="Arial"/>
        </w:rPr>
        <w:t>:</w:t>
      </w:r>
      <w:r w:rsidR="00950983" w:rsidRPr="00612732">
        <w:rPr>
          <w:rFonts w:cs="Arial"/>
        </w:rPr>
        <w:t xml:space="preserve">  In-class examination during the final examination period, class participation</w:t>
      </w:r>
      <w:bookmarkEnd w:id="10"/>
    </w:p>
    <w:p w14:paraId="673C7D96" w14:textId="77777777" w:rsidR="00F2283B" w:rsidRPr="00612732" w:rsidRDefault="00F2283B" w:rsidP="006C472E">
      <w:pPr>
        <w:tabs>
          <w:tab w:val="left" w:pos="720"/>
          <w:tab w:val="left" w:pos="2160"/>
          <w:tab w:val="left" w:pos="6480"/>
        </w:tabs>
        <w:jc w:val="both"/>
        <w:rPr>
          <w:rFonts w:cs="Arial"/>
        </w:rPr>
      </w:pPr>
    </w:p>
    <w:p w14:paraId="368569E5" w14:textId="4FAA72CA" w:rsidR="002A768C" w:rsidRPr="00612732" w:rsidRDefault="002A768C" w:rsidP="002A768C">
      <w:pPr>
        <w:tabs>
          <w:tab w:val="left" w:pos="720"/>
          <w:tab w:val="left" w:pos="2160"/>
          <w:tab w:val="left" w:pos="6480"/>
        </w:tabs>
        <w:rPr>
          <w:b/>
        </w:rPr>
      </w:pPr>
      <w:r w:rsidRPr="00612732">
        <w:t>COURSE TITLE:</w:t>
      </w:r>
      <w:r w:rsidRPr="00612732">
        <w:tab/>
      </w:r>
      <w:r w:rsidRPr="00612732">
        <w:rPr>
          <w:b/>
        </w:rPr>
        <w:t>SECURED TRANSACTIONS</w:t>
      </w:r>
      <w:r w:rsidRPr="00612732">
        <w:rPr>
          <w:b/>
        </w:rPr>
        <w:tab/>
      </w:r>
      <w:r w:rsidRPr="00612732">
        <w:t xml:space="preserve">COURSE #: </w:t>
      </w:r>
      <w:r w:rsidRPr="00612732">
        <w:tab/>
        <w:t xml:space="preserve"> </w:t>
      </w:r>
      <w:r w:rsidRPr="00612732">
        <w:rPr>
          <w:b/>
        </w:rPr>
        <w:t>7321</w:t>
      </w:r>
      <w:r w:rsidR="00B76D89" w:rsidRPr="00612732">
        <w:rPr>
          <w:b/>
        </w:rPr>
        <w:t xml:space="preserve"> 101</w:t>
      </w:r>
    </w:p>
    <w:p w14:paraId="32D0ABBC" w14:textId="77777777" w:rsidR="002A768C" w:rsidRPr="00612732" w:rsidRDefault="002A768C" w:rsidP="002A768C">
      <w:pPr>
        <w:tabs>
          <w:tab w:val="left" w:pos="720"/>
          <w:tab w:val="left" w:pos="2160"/>
          <w:tab w:val="left" w:pos="6480"/>
        </w:tabs>
      </w:pPr>
      <w:r w:rsidRPr="00612732">
        <w:t xml:space="preserve">PROFESSOR:  </w:t>
      </w:r>
      <w:r w:rsidRPr="00612732">
        <w:tab/>
        <w:t>Anzivino</w:t>
      </w:r>
    </w:p>
    <w:p w14:paraId="17EFCD07" w14:textId="77777777" w:rsidR="002A768C" w:rsidRPr="00612732" w:rsidRDefault="002A768C" w:rsidP="002A768C">
      <w:pPr>
        <w:pStyle w:val="BodyText"/>
        <w:tabs>
          <w:tab w:val="left" w:pos="720"/>
          <w:tab w:val="left" w:pos="2160"/>
          <w:tab w:val="left" w:pos="6480"/>
        </w:tabs>
        <w:rPr>
          <w:sz w:val="20"/>
        </w:rPr>
      </w:pPr>
      <w:r w:rsidRPr="00612732">
        <w:rPr>
          <w:sz w:val="20"/>
        </w:rPr>
        <w:t>DESCRIPTION:</w:t>
      </w:r>
      <w:r w:rsidRPr="00612732">
        <w:rPr>
          <w:sz w:val="20"/>
        </w:rPr>
        <w:tab/>
        <w:t>The study of Article 9 of the Uniform Commercial Code – Secured Transactions.  The course focuses on the creation of security interests; the perfection of security interests; the priority of security interests; the rights of buyers of secured collateral; and the rights and remedies available for secured creditors and debtors upon default.</w:t>
      </w:r>
    </w:p>
    <w:p w14:paraId="1A60FE11" w14:textId="77777777" w:rsidR="002A768C" w:rsidRPr="00612732" w:rsidRDefault="002A768C" w:rsidP="002A768C">
      <w:pPr>
        <w:tabs>
          <w:tab w:val="left" w:pos="720"/>
          <w:tab w:val="left" w:pos="2160"/>
          <w:tab w:val="left" w:pos="6480"/>
        </w:tabs>
      </w:pPr>
      <w:r w:rsidRPr="00612732">
        <w:t>CREDITS:</w:t>
      </w:r>
      <w:r w:rsidRPr="00612732">
        <w:tab/>
        <w:t>3</w:t>
      </w:r>
    </w:p>
    <w:p w14:paraId="06978AC4" w14:textId="77777777" w:rsidR="002A768C" w:rsidRPr="00612732" w:rsidRDefault="002A768C" w:rsidP="002A768C">
      <w:pPr>
        <w:tabs>
          <w:tab w:val="left" w:pos="720"/>
          <w:tab w:val="left" w:pos="2160"/>
          <w:tab w:val="left" w:pos="6480"/>
        </w:tabs>
      </w:pPr>
      <w:r w:rsidRPr="00612732">
        <w:t>PREREQUISITES:</w:t>
      </w:r>
      <w:r w:rsidRPr="00612732">
        <w:tab/>
        <w:t>Contracts</w:t>
      </w:r>
    </w:p>
    <w:p w14:paraId="3CF2DDA2" w14:textId="77777777" w:rsidR="002A768C" w:rsidRPr="00612732" w:rsidRDefault="002A768C" w:rsidP="002A768C">
      <w:pPr>
        <w:tabs>
          <w:tab w:val="left" w:pos="720"/>
          <w:tab w:val="left" w:pos="2160"/>
          <w:tab w:val="left" w:pos="6480"/>
        </w:tabs>
      </w:pPr>
      <w:r w:rsidRPr="00612732">
        <w:t>COURSE STATUS:</w:t>
      </w:r>
      <w:r w:rsidRPr="00612732">
        <w:tab/>
        <w:t>Open Enrollment</w:t>
      </w:r>
    </w:p>
    <w:p w14:paraId="03315484" w14:textId="1496F6C1" w:rsidR="002A768C" w:rsidRPr="00612732" w:rsidRDefault="002A768C" w:rsidP="002A768C">
      <w:pPr>
        <w:tabs>
          <w:tab w:val="left" w:pos="720"/>
          <w:tab w:val="left" w:pos="2160"/>
          <w:tab w:val="left" w:pos="6480"/>
        </w:tabs>
      </w:pPr>
      <w:r w:rsidRPr="00612732">
        <w:t>METHOD(S) OF EVALUATION:</w:t>
      </w:r>
      <w:r w:rsidR="0088232A" w:rsidRPr="00612732">
        <w:t xml:space="preserve">  In-class examination during the final examination period</w:t>
      </w:r>
    </w:p>
    <w:p w14:paraId="1683EDC0" w14:textId="77777777" w:rsidR="002A768C" w:rsidRPr="00612732" w:rsidRDefault="002A768C" w:rsidP="002A768C">
      <w:pPr>
        <w:tabs>
          <w:tab w:val="left" w:pos="720"/>
          <w:tab w:val="left" w:pos="2160"/>
          <w:tab w:val="left" w:pos="6480"/>
        </w:tabs>
      </w:pPr>
    </w:p>
    <w:p w14:paraId="3C5D1E72" w14:textId="05E224C2" w:rsidR="000D007B" w:rsidRPr="00612732" w:rsidRDefault="000D007B" w:rsidP="000D007B">
      <w:pPr>
        <w:tabs>
          <w:tab w:val="left" w:pos="720"/>
          <w:tab w:val="left" w:pos="2160"/>
          <w:tab w:val="left" w:pos="6480"/>
        </w:tabs>
        <w:rPr>
          <w:b/>
        </w:rPr>
      </w:pPr>
      <w:r w:rsidRPr="00612732">
        <w:t>COURSE TITLE:</w:t>
      </w:r>
      <w:r w:rsidRPr="00612732">
        <w:tab/>
      </w:r>
      <w:r w:rsidRPr="00612732">
        <w:rPr>
          <w:b/>
        </w:rPr>
        <w:t xml:space="preserve">SPORTS INDUSTRY TAXATION </w:t>
      </w:r>
      <w:r w:rsidRPr="00612732">
        <w:rPr>
          <w:b/>
        </w:rPr>
        <w:tab/>
      </w:r>
      <w:r w:rsidRPr="00612732">
        <w:t xml:space="preserve">COURSE #:  </w:t>
      </w:r>
      <w:r w:rsidRPr="00612732">
        <w:tab/>
      </w:r>
      <w:r w:rsidRPr="00612732">
        <w:rPr>
          <w:b/>
        </w:rPr>
        <w:t>7326</w:t>
      </w:r>
      <w:r w:rsidR="00B76D89" w:rsidRPr="00612732">
        <w:rPr>
          <w:b/>
        </w:rPr>
        <w:t xml:space="preserve"> 101</w:t>
      </w:r>
      <w:r w:rsidRPr="00612732">
        <w:rPr>
          <w:b/>
        </w:rPr>
        <w:tab/>
      </w:r>
      <w:r w:rsidRPr="00612732">
        <w:rPr>
          <w:b/>
        </w:rPr>
        <w:tab/>
      </w:r>
    </w:p>
    <w:p w14:paraId="5B65C178" w14:textId="77777777" w:rsidR="000D007B" w:rsidRPr="00612732" w:rsidRDefault="000D007B" w:rsidP="000D007B">
      <w:pPr>
        <w:tabs>
          <w:tab w:val="left" w:pos="720"/>
          <w:tab w:val="left" w:pos="2160"/>
          <w:tab w:val="left" w:pos="6480"/>
        </w:tabs>
        <w:rPr>
          <w:b/>
        </w:rPr>
      </w:pPr>
      <w:r w:rsidRPr="00612732">
        <w:rPr>
          <w:b/>
        </w:rPr>
        <w:tab/>
      </w:r>
      <w:r w:rsidRPr="00612732">
        <w:rPr>
          <w:b/>
        </w:rPr>
        <w:tab/>
        <w:t>ISSUES</w:t>
      </w:r>
      <w:r w:rsidRPr="00612732">
        <w:rPr>
          <w:b/>
        </w:rPr>
        <w:tab/>
      </w:r>
      <w:r w:rsidRPr="00612732">
        <w:rPr>
          <w:b/>
        </w:rPr>
        <w:tab/>
      </w:r>
    </w:p>
    <w:p w14:paraId="6F1BC6C5" w14:textId="77777777" w:rsidR="000D007B" w:rsidRPr="00612732" w:rsidRDefault="000D007B" w:rsidP="000D007B">
      <w:pPr>
        <w:tabs>
          <w:tab w:val="left" w:pos="720"/>
          <w:tab w:val="left" w:pos="2160"/>
          <w:tab w:val="left" w:pos="6480"/>
        </w:tabs>
      </w:pPr>
      <w:r w:rsidRPr="00612732">
        <w:t xml:space="preserve">PROFESSOR:  </w:t>
      </w:r>
      <w:r w:rsidRPr="00612732">
        <w:tab/>
        <w:t>Tierney and Tierney</w:t>
      </w:r>
    </w:p>
    <w:p w14:paraId="42067659" w14:textId="77777777" w:rsidR="000D007B" w:rsidRPr="00612732" w:rsidRDefault="000D007B" w:rsidP="000D007B">
      <w:pPr>
        <w:tabs>
          <w:tab w:val="left" w:pos="720"/>
          <w:tab w:val="left" w:pos="2160"/>
          <w:tab w:val="right" w:pos="9216"/>
        </w:tabs>
        <w:jc w:val="both"/>
      </w:pPr>
      <w:r w:rsidRPr="00612732">
        <w:t>DESCRIPTION:</w:t>
      </w:r>
      <w:r w:rsidRPr="00612732">
        <w:tab/>
        <w:t>This course will introduce students to a range of tax law, policy, and practice issues arising in the amateur and professional sports industries, including the construction and financing of sports facilities, college athletics, the compensation of professional athletes (including federal, state, and international tax issues), and the structure and operation of professional sports leagues and franchises (including choice of entity, day to day operations and business sale).</w:t>
      </w:r>
    </w:p>
    <w:p w14:paraId="7F6882D0" w14:textId="77777777" w:rsidR="000D007B" w:rsidRPr="00612732" w:rsidRDefault="000D007B" w:rsidP="000D007B">
      <w:pPr>
        <w:tabs>
          <w:tab w:val="left" w:pos="720"/>
          <w:tab w:val="left" w:pos="2160"/>
          <w:tab w:val="left" w:pos="6480"/>
        </w:tabs>
      </w:pPr>
      <w:r w:rsidRPr="00612732">
        <w:t>CREDITS:</w:t>
      </w:r>
      <w:r w:rsidRPr="00612732">
        <w:tab/>
        <w:t>2</w:t>
      </w:r>
    </w:p>
    <w:p w14:paraId="37D0BFAD" w14:textId="77777777" w:rsidR="000D007B" w:rsidRPr="00612732" w:rsidRDefault="000D007B" w:rsidP="000D007B">
      <w:pPr>
        <w:tabs>
          <w:tab w:val="left" w:pos="720"/>
          <w:tab w:val="left" w:pos="2160"/>
          <w:tab w:val="left" w:pos="6480"/>
        </w:tabs>
      </w:pPr>
      <w:r w:rsidRPr="00612732">
        <w:t xml:space="preserve">PREREQUISITES: </w:t>
      </w:r>
      <w:r w:rsidRPr="00612732">
        <w:tab/>
        <w:t xml:space="preserve">Federal Income Taxation of Individuals </w:t>
      </w:r>
    </w:p>
    <w:p w14:paraId="2B78ABE0" w14:textId="77777777" w:rsidR="000D007B" w:rsidRPr="00612732" w:rsidRDefault="000D007B" w:rsidP="000D007B">
      <w:pPr>
        <w:tabs>
          <w:tab w:val="left" w:pos="720"/>
          <w:tab w:val="left" w:pos="2160"/>
          <w:tab w:val="left" w:pos="6480"/>
        </w:tabs>
      </w:pPr>
      <w:r w:rsidRPr="00612732">
        <w:t>COURSE STATUS:</w:t>
      </w:r>
      <w:r w:rsidRPr="00612732">
        <w:tab/>
        <w:t>Open Enrollment</w:t>
      </w:r>
    </w:p>
    <w:p w14:paraId="2C3B8CDE" w14:textId="756577AE" w:rsidR="000D007B" w:rsidRPr="00612732" w:rsidRDefault="000D007B" w:rsidP="000D007B">
      <w:pPr>
        <w:tabs>
          <w:tab w:val="left" w:pos="720"/>
          <w:tab w:val="left" w:pos="2160"/>
          <w:tab w:val="left" w:pos="6480"/>
        </w:tabs>
      </w:pPr>
      <w:r w:rsidRPr="00612732">
        <w:t>METHOD(S) OF EVALUATION:</w:t>
      </w:r>
      <w:r w:rsidR="009D1196" w:rsidRPr="00612732">
        <w:t xml:space="preserve">  </w:t>
      </w:r>
      <w:r w:rsidR="00C12562" w:rsidRPr="00612732">
        <w:t>Take-home examination distributed on the last day of class and due on May 4</w:t>
      </w:r>
      <w:r w:rsidR="00C12562" w:rsidRPr="00612732">
        <w:rPr>
          <w:vertAlign w:val="superscript"/>
        </w:rPr>
        <w:t>th</w:t>
      </w:r>
      <w:r w:rsidR="00C12562" w:rsidRPr="00612732">
        <w:t xml:space="preserve"> at 4:00 p.m.</w:t>
      </w:r>
    </w:p>
    <w:p w14:paraId="0397FB04" w14:textId="77777777" w:rsidR="000D007B" w:rsidRPr="00612732" w:rsidRDefault="000D007B" w:rsidP="000D007B">
      <w:pPr>
        <w:tabs>
          <w:tab w:val="left" w:pos="720"/>
          <w:tab w:val="left" w:pos="2160"/>
          <w:tab w:val="left" w:pos="6480"/>
        </w:tabs>
      </w:pPr>
    </w:p>
    <w:p w14:paraId="26A56934" w14:textId="0AE4B3BD"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STARTING AND MANAGING</w:t>
      </w:r>
      <w:r w:rsidRPr="00612732">
        <w:rPr>
          <w:rFonts w:cs="Arial"/>
          <w:b/>
        </w:rPr>
        <w:tab/>
      </w:r>
      <w:r w:rsidR="00067D29" w:rsidRPr="00612732">
        <w:rPr>
          <w:rFonts w:cs="Arial"/>
        </w:rPr>
        <w:t>COURSE #:</w:t>
      </w:r>
      <w:r w:rsidR="00067D29" w:rsidRPr="00612732">
        <w:rPr>
          <w:rFonts w:cs="Arial"/>
        </w:rPr>
        <w:tab/>
      </w:r>
      <w:r w:rsidRPr="00612732">
        <w:rPr>
          <w:rFonts w:cs="Arial"/>
          <w:b/>
        </w:rPr>
        <w:t>7324</w:t>
      </w:r>
      <w:r w:rsidR="0073623C" w:rsidRPr="00612732">
        <w:rPr>
          <w:rFonts w:cs="Arial"/>
          <w:b/>
        </w:rPr>
        <w:t xml:space="preserve"> 101</w:t>
      </w:r>
    </w:p>
    <w:p w14:paraId="32C1B533" w14:textId="2866F0A2" w:rsidR="00864FDE" w:rsidRPr="00612732" w:rsidRDefault="0073623C" w:rsidP="001935F3">
      <w:pPr>
        <w:tabs>
          <w:tab w:val="left" w:pos="720"/>
          <w:tab w:val="left" w:pos="2160"/>
          <w:tab w:val="left" w:pos="6480"/>
        </w:tabs>
        <w:jc w:val="both"/>
        <w:rPr>
          <w:rFonts w:cs="Arial"/>
          <w:b/>
        </w:rPr>
      </w:pPr>
      <w:r w:rsidRPr="00612732">
        <w:rPr>
          <w:rFonts w:cs="Arial"/>
          <w:b/>
        </w:rPr>
        <w:tab/>
      </w:r>
      <w:r w:rsidRPr="00612732">
        <w:rPr>
          <w:rFonts w:cs="Arial"/>
          <w:b/>
        </w:rPr>
        <w:tab/>
        <w:t>A LAW PRACTICE</w:t>
      </w:r>
      <w:r w:rsidRPr="00612732">
        <w:rPr>
          <w:rFonts w:cs="Arial"/>
          <w:b/>
        </w:rPr>
        <w:tab/>
      </w:r>
      <w:r w:rsidRPr="00612732">
        <w:rPr>
          <w:rFonts w:cs="Arial"/>
          <w:b/>
        </w:rPr>
        <w:tab/>
      </w:r>
      <w:r w:rsidRPr="00612732">
        <w:rPr>
          <w:rFonts w:cs="Arial"/>
          <w:b/>
        </w:rPr>
        <w:tab/>
      </w:r>
    </w:p>
    <w:p w14:paraId="4C51400A" w14:textId="3F8716C8" w:rsidR="00864FDE" w:rsidRPr="00612732" w:rsidRDefault="00317367"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t>Wynn</w:t>
      </w:r>
      <w:r w:rsidR="00067D29" w:rsidRPr="00612732">
        <w:rPr>
          <w:rFonts w:cs="Arial"/>
        </w:rPr>
        <w:t xml:space="preserve"> and Schuk</w:t>
      </w:r>
    </w:p>
    <w:p w14:paraId="6412A9A8"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is designed to equip students with the knowledge, skills, and resources to consider self-employment as a means to achieve professional satisfaction.  It will address benefits, pitfalls and other considerations in starting and managing a law practice.  Specific topics include:  selecting a practice focus; securing financing and insurance; learning about and employing technology; attracting and maintaining clients; generating income; hiring and retaining employees; and incorporating into day-to-day professional life the variety of ethical obligations that operate on lawyers who manage their own practices.</w:t>
      </w:r>
    </w:p>
    <w:p w14:paraId="3B036CB2"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0D6DBA44"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 xml:space="preserve">None </w:t>
      </w:r>
    </w:p>
    <w:p w14:paraId="458F6EC3"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Open Enrollment</w:t>
      </w:r>
    </w:p>
    <w:p w14:paraId="2A990130" w14:textId="360F5A89" w:rsidR="00A27958" w:rsidRPr="00612732" w:rsidRDefault="00864FDE" w:rsidP="00A27958">
      <w:pPr>
        <w:tabs>
          <w:tab w:val="left" w:pos="720"/>
          <w:tab w:val="left" w:pos="2160"/>
          <w:tab w:val="left" w:pos="6480"/>
        </w:tabs>
        <w:jc w:val="both"/>
        <w:rPr>
          <w:rFonts w:cs="Arial"/>
        </w:rPr>
      </w:pPr>
      <w:r w:rsidRPr="00612732">
        <w:rPr>
          <w:rFonts w:cs="Arial"/>
        </w:rPr>
        <w:t>METHOD(S) OF EVALU</w:t>
      </w:r>
      <w:r w:rsidR="005C6C45" w:rsidRPr="00612732">
        <w:rPr>
          <w:rFonts w:cs="Arial"/>
        </w:rPr>
        <w:t>ATION</w:t>
      </w:r>
      <w:r w:rsidR="00F2283B" w:rsidRPr="00612732">
        <w:rPr>
          <w:rFonts w:cs="Arial"/>
        </w:rPr>
        <w:t xml:space="preserve">:  </w:t>
      </w:r>
      <w:r w:rsidR="00DC6C76" w:rsidRPr="00612732">
        <w:rPr>
          <w:rFonts w:cs="Arial"/>
        </w:rPr>
        <w:t>Class presentations</w:t>
      </w:r>
      <w:r w:rsidR="00AE613E" w:rsidRPr="00612732">
        <w:rPr>
          <w:rFonts w:cs="Arial"/>
        </w:rPr>
        <w:t>, class participation,</w:t>
      </w:r>
      <w:r w:rsidR="00175A11" w:rsidRPr="00612732">
        <w:rPr>
          <w:rFonts w:cs="Arial"/>
        </w:rPr>
        <w:t xml:space="preserve"> creation of a business plan.  The business plan will be broken into sections and due in parts throughout class.</w:t>
      </w:r>
    </w:p>
    <w:p w14:paraId="4ACF59D1" w14:textId="77777777" w:rsidR="00E938BC" w:rsidRPr="00612732" w:rsidRDefault="00E938BC" w:rsidP="001935F3">
      <w:pPr>
        <w:tabs>
          <w:tab w:val="left" w:pos="720"/>
          <w:tab w:val="left" w:pos="2160"/>
          <w:tab w:val="left" w:pos="6480"/>
        </w:tabs>
        <w:jc w:val="both"/>
        <w:rPr>
          <w:rFonts w:cs="Arial"/>
        </w:rPr>
      </w:pPr>
    </w:p>
    <w:p w14:paraId="2A6C3289" w14:textId="1DA487ED" w:rsidR="00D602F8" w:rsidRPr="00612732" w:rsidRDefault="00D602F8" w:rsidP="00D602F8">
      <w:pPr>
        <w:tabs>
          <w:tab w:val="left" w:pos="720"/>
          <w:tab w:val="left" w:pos="2160"/>
          <w:tab w:val="left" w:pos="6480"/>
        </w:tabs>
        <w:rPr>
          <w:b/>
          <w:szCs w:val="24"/>
        </w:rPr>
      </w:pPr>
      <w:r w:rsidRPr="00612732">
        <w:rPr>
          <w:szCs w:val="24"/>
        </w:rPr>
        <w:lastRenderedPageBreak/>
        <w:t>COURSE TITLE:</w:t>
      </w:r>
      <w:r w:rsidRPr="00612732">
        <w:rPr>
          <w:szCs w:val="24"/>
        </w:rPr>
        <w:tab/>
      </w:r>
      <w:r w:rsidRPr="00612732">
        <w:rPr>
          <w:b/>
          <w:szCs w:val="24"/>
        </w:rPr>
        <w:t xml:space="preserve">STATE </w:t>
      </w:r>
      <w:r w:rsidR="006C6212" w:rsidRPr="00612732">
        <w:rPr>
          <w:b/>
          <w:szCs w:val="24"/>
        </w:rPr>
        <w:t>CONSTITUTIONAL LAW</w:t>
      </w:r>
      <w:r w:rsidRPr="00612732">
        <w:rPr>
          <w:szCs w:val="24"/>
        </w:rPr>
        <w:tab/>
        <w:t xml:space="preserve">COURSE #: </w:t>
      </w:r>
      <w:r w:rsidR="000D007B" w:rsidRPr="00612732">
        <w:rPr>
          <w:szCs w:val="24"/>
        </w:rPr>
        <w:tab/>
      </w:r>
      <w:r w:rsidRPr="00612732">
        <w:rPr>
          <w:szCs w:val="24"/>
        </w:rPr>
        <w:t xml:space="preserve"> </w:t>
      </w:r>
      <w:r w:rsidRPr="00612732">
        <w:rPr>
          <w:b/>
          <w:szCs w:val="24"/>
        </w:rPr>
        <w:t>7137</w:t>
      </w:r>
      <w:r w:rsidR="00704F5A" w:rsidRPr="00612732">
        <w:rPr>
          <w:b/>
          <w:szCs w:val="24"/>
        </w:rPr>
        <w:t xml:space="preserve"> 105</w:t>
      </w:r>
    </w:p>
    <w:p w14:paraId="688A9136" w14:textId="77777777" w:rsidR="00D602F8" w:rsidRPr="00612732" w:rsidRDefault="00D602F8" w:rsidP="00D602F8">
      <w:pPr>
        <w:tabs>
          <w:tab w:val="left" w:pos="720"/>
          <w:tab w:val="left" w:pos="2160"/>
          <w:tab w:val="left" w:pos="6480"/>
        </w:tabs>
        <w:rPr>
          <w:szCs w:val="24"/>
        </w:rPr>
      </w:pPr>
      <w:r w:rsidRPr="00612732">
        <w:rPr>
          <w:szCs w:val="24"/>
        </w:rPr>
        <w:t xml:space="preserve">PROFESSOR:  </w:t>
      </w:r>
      <w:r w:rsidRPr="00612732">
        <w:rPr>
          <w:szCs w:val="24"/>
        </w:rPr>
        <w:tab/>
        <w:t>Oldfather</w:t>
      </w:r>
    </w:p>
    <w:p w14:paraId="236925DA" w14:textId="77777777" w:rsidR="00D602F8" w:rsidRPr="00612732" w:rsidRDefault="00D602F8" w:rsidP="00D602F8">
      <w:pPr>
        <w:tabs>
          <w:tab w:val="left" w:pos="2160"/>
        </w:tabs>
        <w:jc w:val="both"/>
        <w:rPr>
          <w:i/>
          <w:iCs/>
          <w:color w:val="2A2A2A"/>
          <w:szCs w:val="24"/>
          <w:shd w:val="clear" w:color="auto" w:fill="FFFFFF"/>
        </w:rPr>
      </w:pPr>
      <w:r w:rsidRPr="00612732">
        <w:rPr>
          <w:rFonts w:cs="Arial"/>
          <w:szCs w:val="24"/>
        </w:rPr>
        <w:t>DESCRIPTION:</w:t>
      </w:r>
      <w:r w:rsidRPr="00612732">
        <w:rPr>
          <w:rFonts w:cs="Arial"/>
          <w:szCs w:val="24"/>
        </w:rPr>
        <w:tab/>
      </w:r>
      <w:r w:rsidRPr="00612732">
        <w:rPr>
          <w:color w:val="2A2A2A"/>
          <w:szCs w:val="24"/>
          <w:shd w:val="clear" w:color="auto" w:fill="FFFFFF"/>
        </w:rPr>
        <w:t xml:space="preserve">This course provides a general (i.e., not Wisconsin-specific) overview of state constitutional law, including an exploration of the differences between state and federal constitutional law. Topics will include structural aspects of state constitutions as well as their protections of rights, including those that overlap with federal constitutional protections and those unique to state constitutions.  </w:t>
      </w:r>
    </w:p>
    <w:p w14:paraId="42910755" w14:textId="77777777" w:rsidR="00D602F8" w:rsidRPr="00612732" w:rsidRDefault="00D602F8" w:rsidP="00D602F8">
      <w:pPr>
        <w:tabs>
          <w:tab w:val="left" w:pos="720"/>
          <w:tab w:val="left" w:pos="2160"/>
          <w:tab w:val="left" w:pos="6480"/>
        </w:tabs>
        <w:rPr>
          <w:szCs w:val="24"/>
        </w:rPr>
      </w:pPr>
      <w:r w:rsidRPr="00612732">
        <w:rPr>
          <w:szCs w:val="24"/>
        </w:rPr>
        <w:t>CREDITS:</w:t>
      </w:r>
      <w:r w:rsidRPr="00612732">
        <w:rPr>
          <w:szCs w:val="24"/>
        </w:rPr>
        <w:tab/>
        <w:t>3</w:t>
      </w:r>
    </w:p>
    <w:p w14:paraId="50177220" w14:textId="77777777" w:rsidR="00D602F8" w:rsidRPr="00612732" w:rsidRDefault="00D602F8" w:rsidP="00D602F8">
      <w:pPr>
        <w:tabs>
          <w:tab w:val="left" w:pos="720"/>
          <w:tab w:val="left" w:pos="2160"/>
          <w:tab w:val="left" w:pos="6480"/>
        </w:tabs>
        <w:rPr>
          <w:szCs w:val="24"/>
        </w:rPr>
      </w:pPr>
      <w:r w:rsidRPr="00612732">
        <w:rPr>
          <w:szCs w:val="24"/>
        </w:rPr>
        <w:t>PREREQUISITES:</w:t>
      </w:r>
      <w:r w:rsidRPr="00612732">
        <w:rPr>
          <w:szCs w:val="24"/>
        </w:rPr>
        <w:tab/>
        <w:t>Constitutional Law</w:t>
      </w:r>
      <w:r w:rsidRPr="00612732">
        <w:rPr>
          <w:szCs w:val="24"/>
        </w:rPr>
        <w:tab/>
      </w:r>
      <w:r w:rsidRPr="00612732">
        <w:rPr>
          <w:szCs w:val="24"/>
        </w:rPr>
        <w:tab/>
      </w:r>
    </w:p>
    <w:p w14:paraId="4FC5EC53" w14:textId="77777777" w:rsidR="00D602F8" w:rsidRPr="00612732" w:rsidRDefault="00D602F8" w:rsidP="00D602F8">
      <w:pPr>
        <w:tabs>
          <w:tab w:val="left" w:pos="720"/>
          <w:tab w:val="left" w:pos="2160"/>
          <w:tab w:val="left" w:pos="6480"/>
        </w:tabs>
        <w:rPr>
          <w:szCs w:val="24"/>
        </w:rPr>
      </w:pPr>
      <w:r w:rsidRPr="00612732">
        <w:rPr>
          <w:szCs w:val="24"/>
        </w:rPr>
        <w:t>COURSE STATUS:</w:t>
      </w:r>
      <w:r w:rsidRPr="00612732">
        <w:rPr>
          <w:szCs w:val="24"/>
        </w:rPr>
        <w:tab/>
        <w:t xml:space="preserve"> </w:t>
      </w:r>
      <w:r w:rsidRPr="00612732">
        <w:rPr>
          <w:rFonts w:cs="Arial"/>
          <w:color w:val="2C2A29"/>
          <w:szCs w:val="24"/>
          <w:shd w:val="clear" w:color="auto" w:fill="FFFFFF"/>
        </w:rPr>
        <w:t xml:space="preserve">Open </w:t>
      </w:r>
      <w:proofErr w:type="gramStart"/>
      <w:r w:rsidRPr="00612732">
        <w:rPr>
          <w:rFonts w:cs="Arial"/>
          <w:color w:val="2C2A29"/>
          <w:szCs w:val="24"/>
          <w:shd w:val="clear" w:color="auto" w:fill="FFFFFF"/>
        </w:rPr>
        <w:t xml:space="preserve">Enrollment  </w:t>
      </w:r>
      <w:r w:rsidRPr="00612732">
        <w:rPr>
          <w:rFonts w:cs="Arial"/>
          <w:i/>
          <w:iCs/>
          <w:szCs w:val="24"/>
        </w:rPr>
        <w:t>Satisfies</w:t>
      </w:r>
      <w:proofErr w:type="gramEnd"/>
      <w:r w:rsidRPr="00612732">
        <w:rPr>
          <w:rFonts w:cs="Arial"/>
          <w:i/>
          <w:iCs/>
          <w:szCs w:val="24"/>
        </w:rPr>
        <w:t xml:space="preserve"> the Law School public law requirement</w:t>
      </w:r>
    </w:p>
    <w:p w14:paraId="052FFA48" w14:textId="3E3A9A46" w:rsidR="00622E69" w:rsidRPr="00612732" w:rsidRDefault="00D602F8" w:rsidP="00D602F8">
      <w:pPr>
        <w:tabs>
          <w:tab w:val="left" w:pos="720"/>
          <w:tab w:val="left" w:pos="2160"/>
          <w:tab w:val="left" w:pos="6480"/>
        </w:tabs>
        <w:rPr>
          <w:szCs w:val="24"/>
        </w:rPr>
      </w:pPr>
      <w:r w:rsidRPr="00612732">
        <w:rPr>
          <w:szCs w:val="24"/>
        </w:rPr>
        <w:t>METHOD(S) OF EVALUATION:</w:t>
      </w:r>
      <w:r w:rsidR="00622E69" w:rsidRPr="00612732">
        <w:rPr>
          <w:szCs w:val="24"/>
        </w:rPr>
        <w:t xml:space="preserve">  In-class examination during the final examination period, class participation</w:t>
      </w:r>
    </w:p>
    <w:p w14:paraId="771425AB" w14:textId="77777777" w:rsidR="00D602F8" w:rsidRPr="00612732" w:rsidRDefault="00D602F8" w:rsidP="00D602F8">
      <w:pPr>
        <w:tabs>
          <w:tab w:val="left" w:pos="720"/>
          <w:tab w:val="left" w:pos="2160"/>
          <w:tab w:val="left" w:pos="6480"/>
        </w:tabs>
        <w:rPr>
          <w:szCs w:val="24"/>
        </w:rPr>
      </w:pPr>
    </w:p>
    <w:p w14:paraId="421D31CB" w14:textId="76EBE51E"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TERRORISM AND</w:t>
      </w:r>
      <w:r w:rsidR="0073623C" w:rsidRPr="00612732">
        <w:rPr>
          <w:rFonts w:cs="Arial"/>
          <w:b/>
        </w:rPr>
        <w:t xml:space="preserve"> FEDERAL LAW</w:t>
      </w:r>
      <w:r w:rsidRPr="00612732">
        <w:rPr>
          <w:rFonts w:cs="Arial"/>
          <w:b/>
        </w:rPr>
        <w:tab/>
      </w:r>
      <w:r w:rsidR="00067D29" w:rsidRPr="00612732">
        <w:rPr>
          <w:rFonts w:cs="Arial"/>
        </w:rPr>
        <w:t>COURSE #:</w:t>
      </w:r>
      <w:r w:rsidR="00067D29" w:rsidRPr="00612732">
        <w:rPr>
          <w:rFonts w:cs="Arial"/>
        </w:rPr>
        <w:tab/>
      </w:r>
      <w:r w:rsidRPr="00612732">
        <w:rPr>
          <w:rFonts w:cs="Arial"/>
          <w:b/>
        </w:rPr>
        <w:t>7331</w:t>
      </w:r>
      <w:r w:rsidR="0073623C" w:rsidRPr="00612732">
        <w:rPr>
          <w:rFonts w:cs="Arial"/>
          <w:b/>
        </w:rPr>
        <w:t xml:space="preserve"> 701</w:t>
      </w:r>
    </w:p>
    <w:p w14:paraId="69D325F1" w14:textId="77777777" w:rsidR="00864FDE" w:rsidRPr="00612732" w:rsidRDefault="00864FDE" w:rsidP="001935F3">
      <w:pPr>
        <w:tabs>
          <w:tab w:val="left" w:pos="720"/>
          <w:tab w:val="left" w:pos="2160"/>
          <w:tab w:val="left" w:pos="6480"/>
        </w:tabs>
        <w:jc w:val="both"/>
        <w:rPr>
          <w:rFonts w:cs="Arial"/>
        </w:rPr>
      </w:pPr>
      <w:r w:rsidRPr="00612732">
        <w:rPr>
          <w:rFonts w:cs="Arial"/>
        </w:rPr>
        <w:t>PR</w:t>
      </w:r>
      <w:r w:rsidR="00A27958" w:rsidRPr="00612732">
        <w:rPr>
          <w:rFonts w:cs="Arial"/>
        </w:rPr>
        <w:t xml:space="preserve">OFESSORS:  </w:t>
      </w:r>
      <w:r w:rsidR="00A27958" w:rsidRPr="00612732">
        <w:rPr>
          <w:rFonts w:cs="Arial"/>
        </w:rPr>
        <w:tab/>
        <w:t>Biskupic</w:t>
      </w:r>
    </w:p>
    <w:p w14:paraId="4929C439" w14:textId="77777777" w:rsidR="00EA379B" w:rsidRPr="00612732" w:rsidRDefault="00864FDE" w:rsidP="00EA379B">
      <w:pPr>
        <w:tabs>
          <w:tab w:val="left" w:pos="720"/>
          <w:tab w:val="left" w:pos="2160"/>
          <w:tab w:val="right" w:pos="9216"/>
        </w:tabs>
        <w:jc w:val="both"/>
      </w:pPr>
      <w:r w:rsidRPr="00612732">
        <w:rPr>
          <w:rFonts w:cs="Arial"/>
        </w:rPr>
        <w:t>DESCRIPTION:</w:t>
      </w:r>
      <w:r w:rsidRPr="00612732">
        <w:rPr>
          <w:rFonts w:cs="Arial"/>
        </w:rPr>
        <w:tab/>
      </w:r>
      <w:r w:rsidR="00EA379B" w:rsidRPr="00612732">
        <w:t>This survey course examines federal legal issues arising in the government’s anti-terrorism efforts, including both before and since 9/11.  Topics include the historical roots of executive powers; electronic surveillance; investigation of terrorist offenses; relevant terrorist criminal offenses; detention of enemy combatants; torture; drone strikes; immigration; and the role of the courts.</w:t>
      </w:r>
    </w:p>
    <w:p w14:paraId="55328FCB" w14:textId="59E534DC" w:rsidR="00864FDE" w:rsidRPr="00612732" w:rsidRDefault="00864FDE" w:rsidP="00EA379B">
      <w:pPr>
        <w:tabs>
          <w:tab w:val="left" w:pos="720"/>
          <w:tab w:val="left" w:pos="2160"/>
          <w:tab w:val="right" w:pos="9216"/>
        </w:tabs>
        <w:jc w:val="both"/>
        <w:rPr>
          <w:rFonts w:cs="Arial"/>
        </w:rPr>
      </w:pPr>
      <w:r w:rsidRPr="00612732">
        <w:rPr>
          <w:rFonts w:cs="Arial"/>
        </w:rPr>
        <w:t>CREDITS:</w:t>
      </w:r>
      <w:r w:rsidRPr="00612732">
        <w:rPr>
          <w:rFonts w:cs="Arial"/>
        </w:rPr>
        <w:tab/>
        <w:t>2</w:t>
      </w:r>
    </w:p>
    <w:p w14:paraId="0FC33225"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 xml:space="preserve">None.  </w:t>
      </w:r>
      <w:r w:rsidR="00AE0068" w:rsidRPr="00612732">
        <w:rPr>
          <w:rFonts w:cs="Arial"/>
        </w:rPr>
        <w:t>Constitutional Criminal Procedure</w:t>
      </w:r>
      <w:r w:rsidRPr="00612732">
        <w:rPr>
          <w:rFonts w:cs="Arial"/>
        </w:rPr>
        <w:t xml:space="preserve"> is helpful but not required.</w:t>
      </w:r>
    </w:p>
    <w:p w14:paraId="4E676F49"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Open Enrollment</w:t>
      </w:r>
    </w:p>
    <w:p w14:paraId="7125260C" w14:textId="1C65A5A9" w:rsidR="00864FDE" w:rsidRPr="00612732" w:rsidRDefault="00864FDE" w:rsidP="001935F3">
      <w:pPr>
        <w:tabs>
          <w:tab w:val="left" w:pos="720"/>
          <w:tab w:val="left" w:pos="2160"/>
          <w:tab w:val="left" w:pos="6480"/>
        </w:tabs>
        <w:jc w:val="both"/>
        <w:rPr>
          <w:rFonts w:cs="Arial"/>
        </w:rPr>
      </w:pPr>
      <w:r w:rsidRPr="00612732">
        <w:rPr>
          <w:rFonts w:cs="Arial"/>
        </w:rPr>
        <w:t xml:space="preserve">METHOD(S) OF EVALUATION:  </w:t>
      </w:r>
      <w:r w:rsidR="001E1EE9" w:rsidRPr="00612732">
        <w:rPr>
          <w:rFonts w:cs="Arial"/>
        </w:rPr>
        <w:t>Paper</w:t>
      </w:r>
      <w:r w:rsidR="00EA379B" w:rsidRPr="00612732">
        <w:rPr>
          <w:rFonts w:cs="Arial"/>
        </w:rPr>
        <w:t xml:space="preserve"> (2 six-page papers)</w:t>
      </w:r>
      <w:r w:rsidR="00C8196F" w:rsidRPr="00612732">
        <w:rPr>
          <w:rFonts w:cs="Arial"/>
        </w:rPr>
        <w:t>, class participation</w:t>
      </w:r>
    </w:p>
    <w:p w14:paraId="351F7766" w14:textId="77777777" w:rsidR="00D01D27" w:rsidRPr="00612732" w:rsidRDefault="00D01D27" w:rsidP="001935F3">
      <w:pPr>
        <w:tabs>
          <w:tab w:val="left" w:pos="720"/>
          <w:tab w:val="left" w:pos="2160"/>
          <w:tab w:val="left" w:pos="6480"/>
        </w:tabs>
        <w:jc w:val="both"/>
        <w:rPr>
          <w:rFonts w:cs="Arial"/>
        </w:rPr>
      </w:pPr>
    </w:p>
    <w:p w14:paraId="46C45DEB" w14:textId="77777777" w:rsidR="00C7237F" w:rsidRPr="00612732" w:rsidRDefault="00C7237F" w:rsidP="00493328">
      <w:pPr>
        <w:tabs>
          <w:tab w:val="left" w:pos="2160"/>
          <w:tab w:val="left" w:pos="6480"/>
        </w:tabs>
        <w:jc w:val="center"/>
        <w:rPr>
          <w:rFonts w:cs="Arial"/>
          <w:b/>
        </w:rPr>
      </w:pPr>
    </w:p>
    <w:p w14:paraId="0C44C5AA" w14:textId="37655D98" w:rsidR="00493328" w:rsidRPr="00612732" w:rsidRDefault="00493328" w:rsidP="00493328">
      <w:pPr>
        <w:tabs>
          <w:tab w:val="left" w:pos="2160"/>
          <w:tab w:val="left" w:pos="6480"/>
        </w:tabs>
        <w:jc w:val="center"/>
        <w:rPr>
          <w:rFonts w:cs="Arial"/>
          <w:b/>
        </w:rPr>
      </w:pPr>
      <w:r w:rsidRPr="00612732">
        <w:rPr>
          <w:rFonts w:cs="Arial"/>
          <w:b/>
        </w:rPr>
        <w:t>SEMINARS</w:t>
      </w:r>
    </w:p>
    <w:p w14:paraId="455FB564" w14:textId="77777777" w:rsidR="00493328" w:rsidRPr="00612732" w:rsidRDefault="00493328" w:rsidP="001935F3">
      <w:pPr>
        <w:tabs>
          <w:tab w:val="left" w:pos="2160"/>
          <w:tab w:val="left" w:pos="6480"/>
        </w:tabs>
        <w:jc w:val="both"/>
        <w:rPr>
          <w:rFonts w:cs="Arial"/>
        </w:rPr>
      </w:pPr>
    </w:p>
    <w:p w14:paraId="03BEA4BC" w14:textId="46400F33" w:rsidR="00864FDE" w:rsidRPr="00612732" w:rsidRDefault="00864FDE" w:rsidP="001935F3">
      <w:pPr>
        <w:tabs>
          <w:tab w:val="left" w:pos="2160"/>
          <w:tab w:val="left" w:pos="6480"/>
        </w:tabs>
        <w:jc w:val="both"/>
        <w:rPr>
          <w:rFonts w:cs="Arial"/>
          <w:b/>
        </w:rPr>
      </w:pPr>
      <w:r w:rsidRPr="00612732">
        <w:rPr>
          <w:rFonts w:cs="Arial"/>
        </w:rPr>
        <w:t>COURSE TITLE:</w:t>
      </w:r>
      <w:r w:rsidRPr="00612732">
        <w:rPr>
          <w:rFonts w:cs="Arial"/>
        </w:rPr>
        <w:tab/>
      </w:r>
      <w:r w:rsidRPr="00612732">
        <w:rPr>
          <w:rFonts w:cs="Arial"/>
          <w:b/>
        </w:rPr>
        <w:t>ADVANCED LEGAL WRITING</w:t>
      </w:r>
      <w:r w:rsidR="0048476B" w:rsidRPr="00612732">
        <w:rPr>
          <w:rFonts w:cs="Arial"/>
          <w:b/>
        </w:rPr>
        <w:t xml:space="preserve"> -</w:t>
      </w:r>
      <w:r w:rsidRPr="00612732">
        <w:rPr>
          <w:rFonts w:cs="Arial"/>
          <w:b/>
        </w:rPr>
        <w:tab/>
      </w:r>
      <w:r w:rsidR="00067D29" w:rsidRPr="00612732">
        <w:rPr>
          <w:rFonts w:cs="Arial"/>
        </w:rPr>
        <w:t>COURSE #:</w:t>
      </w:r>
      <w:r w:rsidR="00067D29" w:rsidRPr="00612732">
        <w:rPr>
          <w:rFonts w:cs="Arial"/>
        </w:rPr>
        <w:tab/>
      </w:r>
      <w:r w:rsidRPr="00612732">
        <w:rPr>
          <w:rFonts w:cs="Arial"/>
          <w:b/>
        </w:rPr>
        <w:t>7406</w:t>
      </w:r>
      <w:r w:rsidR="0073623C" w:rsidRPr="00612732">
        <w:rPr>
          <w:rFonts w:cs="Arial"/>
          <w:b/>
        </w:rPr>
        <w:t xml:space="preserve"> 101</w:t>
      </w:r>
    </w:p>
    <w:p w14:paraId="43C266E3" w14:textId="23DF087B" w:rsidR="00864FDE" w:rsidRPr="00612732" w:rsidRDefault="00864FDE" w:rsidP="001935F3">
      <w:pPr>
        <w:tabs>
          <w:tab w:val="left" w:pos="2160"/>
          <w:tab w:val="left" w:pos="6480"/>
        </w:tabs>
        <w:jc w:val="both"/>
        <w:rPr>
          <w:rFonts w:cs="Arial"/>
          <w:b/>
        </w:rPr>
      </w:pPr>
      <w:r w:rsidRPr="00612732">
        <w:rPr>
          <w:rFonts w:cs="Arial"/>
          <w:b/>
        </w:rPr>
        <w:tab/>
      </w:r>
      <w:r w:rsidR="00A703F4" w:rsidRPr="00612732">
        <w:rPr>
          <w:rFonts w:cs="Arial"/>
          <w:b/>
        </w:rPr>
        <w:t>LITIGATION</w:t>
      </w:r>
      <w:r w:rsidRPr="00612732">
        <w:rPr>
          <w:rFonts w:cs="Arial"/>
          <w:b/>
        </w:rPr>
        <w:tab/>
      </w:r>
      <w:r w:rsidRPr="00612732">
        <w:rPr>
          <w:rFonts w:cs="Arial"/>
          <w:b/>
        </w:rPr>
        <w:tab/>
      </w:r>
      <w:r w:rsidRPr="00612732">
        <w:rPr>
          <w:rFonts w:cs="Arial"/>
          <w:b/>
        </w:rPr>
        <w:tab/>
      </w:r>
    </w:p>
    <w:p w14:paraId="13F1DAD9" w14:textId="69CB8557" w:rsidR="00864FDE" w:rsidRPr="00612732" w:rsidRDefault="006868A3"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t>Julien</w:t>
      </w:r>
    </w:p>
    <w:p w14:paraId="40657C24"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engages students in advanced exercises in legal writing.  The goal of the course is to deepen a student's command of the writing process and to expand a student's ability to develop, structure, and write legal texts for a variety of writing purposes and audiences.</w:t>
      </w:r>
    </w:p>
    <w:p w14:paraId="10584B98"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2</w:t>
      </w:r>
    </w:p>
    <w:p w14:paraId="2658C9E2"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Legal Analysis, Writing, and Research 1 &amp; 2</w:t>
      </w:r>
    </w:p>
    <w:p w14:paraId="37459767"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Seminar</w:t>
      </w:r>
    </w:p>
    <w:p w14:paraId="78703EB8" w14:textId="2D989B26" w:rsidR="00864FDE" w:rsidRPr="00612732" w:rsidRDefault="00137E44" w:rsidP="001935F3">
      <w:pPr>
        <w:tabs>
          <w:tab w:val="left" w:pos="720"/>
          <w:tab w:val="left" w:pos="2160"/>
          <w:tab w:val="left" w:pos="6480"/>
        </w:tabs>
        <w:jc w:val="both"/>
        <w:rPr>
          <w:rFonts w:cs="Arial"/>
        </w:rPr>
      </w:pPr>
      <w:r w:rsidRPr="00612732">
        <w:rPr>
          <w:rFonts w:cs="Arial"/>
        </w:rPr>
        <w:t xml:space="preserve">METHOD(S) OF EVALUATION:  </w:t>
      </w:r>
      <w:r w:rsidR="00EB0D09" w:rsidRPr="00612732">
        <w:rPr>
          <w:rFonts w:cs="Arial"/>
        </w:rPr>
        <w:t>Paper, c</w:t>
      </w:r>
      <w:r w:rsidR="00682BD1" w:rsidRPr="00612732">
        <w:rPr>
          <w:rFonts w:cs="Arial"/>
        </w:rPr>
        <w:t xml:space="preserve">lass participation </w:t>
      </w:r>
    </w:p>
    <w:p w14:paraId="73CD4691" w14:textId="77777777" w:rsidR="00103313" w:rsidRPr="00612732" w:rsidRDefault="00EB0D09" w:rsidP="00103313">
      <w:pPr>
        <w:jc w:val="both"/>
      </w:pPr>
      <w:r w:rsidRPr="00612732">
        <w:rPr>
          <w:rFonts w:cs="Arial"/>
        </w:rPr>
        <w:t xml:space="preserve">FACULTY COMMENTS:  </w:t>
      </w:r>
      <w:r w:rsidR="00103313" w:rsidRPr="00612732">
        <w:t xml:space="preserve">Students will complete </w:t>
      </w:r>
      <w:proofErr w:type="gramStart"/>
      <w:r w:rsidR="00103313" w:rsidRPr="00612732">
        <w:t>a number of</w:t>
      </w:r>
      <w:proofErr w:type="gramEnd"/>
      <w:r w:rsidR="00103313" w:rsidRPr="00612732">
        <w:t xml:space="preserve"> short writing assignments, each with a draft and a final version.  Students will also complete </w:t>
      </w:r>
      <w:proofErr w:type="gramStart"/>
      <w:r w:rsidR="00103313" w:rsidRPr="00612732">
        <w:t>a number of</w:t>
      </w:r>
      <w:proofErr w:type="gramEnd"/>
      <w:r w:rsidR="00103313" w:rsidRPr="00612732">
        <w:t xml:space="preserve"> in-class writing exercises.  Grades will be based on their performance on the writing assignments, their performance on the in-class exercises, and professionalism.</w:t>
      </w:r>
    </w:p>
    <w:p w14:paraId="6F9A820F" w14:textId="5BC370DA" w:rsidR="009C09CD" w:rsidRPr="00612732" w:rsidRDefault="009C09CD" w:rsidP="00103313">
      <w:pPr>
        <w:tabs>
          <w:tab w:val="left" w:pos="720"/>
          <w:tab w:val="left" w:pos="2160"/>
          <w:tab w:val="left" w:pos="6480"/>
        </w:tabs>
        <w:jc w:val="both"/>
        <w:rPr>
          <w:rFonts w:cs="Arial"/>
        </w:rPr>
      </w:pPr>
    </w:p>
    <w:p w14:paraId="03FBCE62" w14:textId="20C2B82D" w:rsidR="00520D70" w:rsidRPr="00612732" w:rsidRDefault="00520D70" w:rsidP="00520D70">
      <w:pPr>
        <w:tabs>
          <w:tab w:val="left" w:pos="2160"/>
          <w:tab w:val="left" w:pos="6480"/>
        </w:tabs>
        <w:rPr>
          <w:rFonts w:cs="Arial"/>
          <w:b/>
        </w:rPr>
      </w:pPr>
      <w:r w:rsidRPr="00612732">
        <w:rPr>
          <w:rFonts w:cs="Arial"/>
        </w:rPr>
        <w:t>COURSE TITLE:</w:t>
      </w:r>
      <w:r w:rsidRPr="00612732">
        <w:rPr>
          <w:rFonts w:cs="Arial"/>
        </w:rPr>
        <w:tab/>
      </w:r>
      <w:r w:rsidRPr="00612732">
        <w:rPr>
          <w:rFonts w:cs="Arial"/>
          <w:b/>
        </w:rPr>
        <w:t>ADVANCED</w:t>
      </w:r>
      <w:r w:rsidR="00FB1E0A" w:rsidRPr="00612732">
        <w:rPr>
          <w:rFonts w:cs="Arial"/>
          <w:b/>
        </w:rPr>
        <w:t xml:space="preserve"> LEGAL WRITING – </w:t>
      </w:r>
      <w:r w:rsidRPr="00612732">
        <w:rPr>
          <w:rFonts w:cs="Arial"/>
          <w:b/>
        </w:rPr>
        <w:tab/>
      </w:r>
      <w:r w:rsidRPr="00612732">
        <w:rPr>
          <w:rFonts w:cs="Arial"/>
        </w:rPr>
        <w:t>COURSE #:</w:t>
      </w:r>
      <w:r w:rsidR="00486DE3" w:rsidRPr="00612732">
        <w:rPr>
          <w:rFonts w:cs="Arial"/>
        </w:rPr>
        <w:tab/>
      </w:r>
      <w:r w:rsidR="004347BA" w:rsidRPr="00612732">
        <w:rPr>
          <w:rFonts w:cs="Arial"/>
          <w:b/>
        </w:rPr>
        <w:t xml:space="preserve">7406 </w:t>
      </w:r>
      <w:r w:rsidR="00A168D7" w:rsidRPr="00612732">
        <w:rPr>
          <w:rFonts w:cs="Arial"/>
          <w:b/>
        </w:rPr>
        <w:t>102</w:t>
      </w:r>
    </w:p>
    <w:p w14:paraId="6E292B5D" w14:textId="78901365" w:rsidR="00520D70" w:rsidRPr="00612732" w:rsidRDefault="00520D70" w:rsidP="00520D70">
      <w:pPr>
        <w:tabs>
          <w:tab w:val="left" w:pos="2160"/>
          <w:tab w:val="left" w:pos="6480"/>
        </w:tabs>
        <w:rPr>
          <w:rFonts w:cs="Arial"/>
          <w:b/>
        </w:rPr>
      </w:pPr>
      <w:r w:rsidRPr="00612732">
        <w:rPr>
          <w:rFonts w:cs="Arial"/>
          <w:b/>
        </w:rPr>
        <w:tab/>
        <w:t>PERSUASION AND RHETORIC</w:t>
      </w:r>
      <w:r w:rsidRPr="00612732">
        <w:rPr>
          <w:rFonts w:cs="Arial"/>
          <w:b/>
        </w:rPr>
        <w:tab/>
      </w:r>
      <w:r w:rsidRPr="00612732">
        <w:rPr>
          <w:rFonts w:cs="Arial"/>
          <w:b/>
        </w:rPr>
        <w:tab/>
      </w:r>
      <w:r w:rsidRPr="00612732">
        <w:rPr>
          <w:rFonts w:cs="Arial"/>
          <w:b/>
        </w:rPr>
        <w:tab/>
      </w:r>
    </w:p>
    <w:p w14:paraId="68EC6FA9" w14:textId="37B82026" w:rsidR="00520D70" w:rsidRPr="00612732" w:rsidRDefault="00520D70" w:rsidP="00520D70">
      <w:pPr>
        <w:tabs>
          <w:tab w:val="left" w:pos="720"/>
          <w:tab w:val="left" w:pos="2160"/>
          <w:tab w:val="left" w:pos="6480"/>
        </w:tabs>
        <w:rPr>
          <w:rFonts w:cs="Arial"/>
        </w:rPr>
      </w:pPr>
      <w:r w:rsidRPr="00612732">
        <w:rPr>
          <w:rFonts w:cs="Arial"/>
        </w:rPr>
        <w:t xml:space="preserve">PROFESSOR:  </w:t>
      </w:r>
      <w:r w:rsidRPr="00612732">
        <w:rPr>
          <w:rFonts w:cs="Arial"/>
        </w:rPr>
        <w:tab/>
      </w:r>
      <w:r w:rsidR="00486DE3" w:rsidRPr="00612732">
        <w:rPr>
          <w:rFonts w:cs="Arial"/>
        </w:rPr>
        <w:t>Bay</w:t>
      </w:r>
    </w:p>
    <w:p w14:paraId="63BF6963" w14:textId="77777777" w:rsidR="00520D70" w:rsidRPr="00612732" w:rsidRDefault="00520D70" w:rsidP="00520D70">
      <w:pPr>
        <w:tabs>
          <w:tab w:val="left" w:pos="720"/>
          <w:tab w:val="left" w:pos="2160"/>
          <w:tab w:val="right" w:pos="9216"/>
        </w:tabs>
        <w:jc w:val="both"/>
        <w:rPr>
          <w:rFonts w:cs="Arial"/>
        </w:rPr>
      </w:pPr>
      <w:r w:rsidRPr="00612732">
        <w:rPr>
          <w:rFonts w:cs="Arial"/>
        </w:rPr>
        <w:t>DESCRIPTION:</w:t>
      </w:r>
      <w:r w:rsidRPr="00612732">
        <w:rPr>
          <w:rFonts w:cs="Arial"/>
        </w:rPr>
        <w:tab/>
        <w:t>This course engages students in advanced exercises in legal writing.  The goal of the course is to deepen a student's command of the writing process and to expand a student's ability to develop, structure, and write legal texts for a variety of writing purposes and audiences.</w:t>
      </w:r>
    </w:p>
    <w:p w14:paraId="0E69564E" w14:textId="77777777" w:rsidR="00520D70" w:rsidRPr="00612732" w:rsidRDefault="00520D70" w:rsidP="00520D70">
      <w:pPr>
        <w:tabs>
          <w:tab w:val="left" w:pos="720"/>
          <w:tab w:val="left" w:pos="2160"/>
          <w:tab w:val="left" w:pos="6480"/>
        </w:tabs>
        <w:rPr>
          <w:rFonts w:cs="Arial"/>
        </w:rPr>
      </w:pPr>
      <w:r w:rsidRPr="00612732">
        <w:rPr>
          <w:rFonts w:cs="Arial"/>
        </w:rPr>
        <w:t>CREDITS:</w:t>
      </w:r>
      <w:r w:rsidRPr="00612732">
        <w:rPr>
          <w:rFonts w:cs="Arial"/>
        </w:rPr>
        <w:tab/>
        <w:t>2</w:t>
      </w:r>
    </w:p>
    <w:p w14:paraId="52C10527" w14:textId="77777777" w:rsidR="00520D70" w:rsidRPr="00612732" w:rsidRDefault="00520D70" w:rsidP="00520D70">
      <w:pPr>
        <w:tabs>
          <w:tab w:val="left" w:pos="720"/>
          <w:tab w:val="left" w:pos="2160"/>
          <w:tab w:val="left" w:pos="6480"/>
        </w:tabs>
        <w:rPr>
          <w:rFonts w:cs="Arial"/>
        </w:rPr>
      </w:pPr>
      <w:r w:rsidRPr="00612732">
        <w:rPr>
          <w:rFonts w:cs="Arial"/>
        </w:rPr>
        <w:t>PREREQUISITES:</w:t>
      </w:r>
      <w:r w:rsidRPr="00612732">
        <w:rPr>
          <w:rFonts w:cs="Arial"/>
        </w:rPr>
        <w:tab/>
        <w:t>Legal Analysis, Writing, and Research 1 &amp; 2</w:t>
      </w:r>
    </w:p>
    <w:p w14:paraId="6F44D595" w14:textId="77777777" w:rsidR="00520D70" w:rsidRPr="00612732" w:rsidRDefault="00520D70" w:rsidP="00520D70">
      <w:pPr>
        <w:tabs>
          <w:tab w:val="left" w:pos="720"/>
          <w:tab w:val="left" w:pos="2160"/>
          <w:tab w:val="left" w:pos="6480"/>
        </w:tabs>
        <w:rPr>
          <w:rFonts w:cs="Arial"/>
        </w:rPr>
      </w:pPr>
      <w:r w:rsidRPr="00612732">
        <w:rPr>
          <w:rFonts w:cs="Arial"/>
        </w:rPr>
        <w:t>COURSE STATUS:</w:t>
      </w:r>
      <w:r w:rsidRPr="00612732">
        <w:rPr>
          <w:rFonts w:cs="Arial"/>
        </w:rPr>
        <w:tab/>
        <w:t>Seminar</w:t>
      </w:r>
    </w:p>
    <w:p w14:paraId="4C2F6C98" w14:textId="2D47AA7E" w:rsidR="00520D70" w:rsidRPr="00612732" w:rsidRDefault="00520D70" w:rsidP="00520D70">
      <w:pPr>
        <w:tabs>
          <w:tab w:val="left" w:pos="720"/>
          <w:tab w:val="left" w:pos="2160"/>
          <w:tab w:val="left" w:pos="6480"/>
        </w:tabs>
        <w:rPr>
          <w:rFonts w:cs="Arial"/>
        </w:rPr>
      </w:pPr>
      <w:r w:rsidRPr="00612732">
        <w:rPr>
          <w:rFonts w:cs="Arial"/>
        </w:rPr>
        <w:t>METHOD(S) OF EVALUATION:</w:t>
      </w:r>
      <w:r w:rsidR="0002566A" w:rsidRPr="00612732">
        <w:rPr>
          <w:rFonts w:cs="Arial"/>
        </w:rPr>
        <w:t xml:space="preserve">  </w:t>
      </w:r>
      <w:bookmarkStart w:id="11" w:name="_Hlk497479945"/>
      <w:r w:rsidR="0002566A" w:rsidRPr="00612732">
        <w:rPr>
          <w:rFonts w:cs="Arial"/>
        </w:rPr>
        <w:t>Paper, class participation</w:t>
      </w:r>
      <w:bookmarkEnd w:id="11"/>
    </w:p>
    <w:p w14:paraId="5265E5F9" w14:textId="77777777" w:rsidR="00520D70" w:rsidRPr="00612732" w:rsidRDefault="00520D70" w:rsidP="00E13D5E">
      <w:pPr>
        <w:tabs>
          <w:tab w:val="left" w:pos="720"/>
          <w:tab w:val="left" w:pos="2160"/>
          <w:tab w:val="left" w:pos="6480"/>
        </w:tabs>
        <w:rPr>
          <w:rFonts w:cs="Arial"/>
        </w:rPr>
      </w:pPr>
    </w:p>
    <w:p w14:paraId="3BBF7AD3" w14:textId="77777777" w:rsidR="00B76D89" w:rsidRPr="00612732" w:rsidRDefault="00B76D89" w:rsidP="00B76D89">
      <w:pPr>
        <w:tabs>
          <w:tab w:val="left" w:pos="720"/>
          <w:tab w:val="left" w:pos="2160"/>
          <w:tab w:val="left" w:pos="6480"/>
          <w:tab w:val="left" w:pos="7920"/>
        </w:tabs>
        <w:rPr>
          <w:rFonts w:cs="Arial"/>
          <w:b/>
        </w:rPr>
      </w:pPr>
      <w:r w:rsidRPr="00612732">
        <w:rPr>
          <w:rFonts w:cs="Arial"/>
        </w:rPr>
        <w:t>COURSE TITLE:</w:t>
      </w:r>
      <w:r w:rsidRPr="00612732">
        <w:rPr>
          <w:rFonts w:cs="Arial"/>
        </w:rPr>
        <w:tab/>
      </w:r>
      <w:r w:rsidRPr="00612732">
        <w:rPr>
          <w:rFonts w:cs="Arial"/>
          <w:b/>
        </w:rPr>
        <w:t>COMPARATIVE DISPUTE RESOLUTION</w:t>
      </w:r>
      <w:r w:rsidRPr="00612732">
        <w:rPr>
          <w:rFonts w:cs="Arial"/>
          <w:b/>
        </w:rPr>
        <w:tab/>
      </w:r>
      <w:r w:rsidRPr="00612732">
        <w:rPr>
          <w:rFonts w:cs="Arial"/>
        </w:rPr>
        <w:t xml:space="preserve">COURSE #:  </w:t>
      </w:r>
      <w:r w:rsidRPr="00612732">
        <w:rPr>
          <w:rFonts w:cs="Arial"/>
        </w:rPr>
        <w:tab/>
      </w:r>
      <w:r w:rsidRPr="00612732">
        <w:rPr>
          <w:rFonts w:cs="Arial"/>
          <w:b/>
        </w:rPr>
        <w:t>7951 101</w:t>
      </w:r>
    </w:p>
    <w:p w14:paraId="3BD7C732" w14:textId="77777777" w:rsidR="00B76D89" w:rsidRPr="00612732" w:rsidRDefault="00B76D89" w:rsidP="00B76D89">
      <w:pPr>
        <w:tabs>
          <w:tab w:val="left" w:pos="720"/>
          <w:tab w:val="left" w:pos="2160"/>
          <w:tab w:val="left" w:pos="6480"/>
          <w:tab w:val="left" w:pos="7920"/>
        </w:tabs>
        <w:rPr>
          <w:rFonts w:cs="Arial"/>
        </w:rPr>
      </w:pPr>
      <w:r w:rsidRPr="00612732">
        <w:rPr>
          <w:rFonts w:cs="Arial"/>
        </w:rPr>
        <w:t xml:space="preserve">PROFESSOR:  </w:t>
      </w:r>
      <w:r w:rsidRPr="00612732">
        <w:rPr>
          <w:rFonts w:cs="Arial"/>
        </w:rPr>
        <w:tab/>
        <w:t>Schneider</w:t>
      </w:r>
    </w:p>
    <w:p w14:paraId="60019B22" w14:textId="77777777" w:rsidR="00B76D89" w:rsidRPr="00612732" w:rsidRDefault="00B76D89" w:rsidP="00A97176">
      <w:pPr>
        <w:jc w:val="both"/>
        <w:textAlignment w:val="baseline"/>
        <w:rPr>
          <w:rFonts w:cs="Arial"/>
        </w:rPr>
      </w:pPr>
      <w:r w:rsidRPr="00612732">
        <w:rPr>
          <w:rFonts w:cs="Arial"/>
        </w:rPr>
        <w:t>DESCRIPTION:</w:t>
      </w:r>
      <w:r w:rsidRPr="00612732">
        <w:rPr>
          <w:rFonts w:cs="Arial"/>
        </w:rPr>
        <w:tab/>
      </w:r>
      <w:r w:rsidRPr="00612732">
        <w:rPr>
          <w:rFonts w:cs="Arial"/>
          <w:color w:val="000000"/>
        </w:rPr>
        <w:t>The purpose of this course is to understand the different tools of conflict resolution as applied to external as well as internal disputes and conflicts in an international setting. The course will be focusing on the Northern Ireland conflict and the idea of transformational conflict resolution, comparing the conflict resolution process used in Northern Ireland with the Israeli-Palestinian conflict, Bosnia-Herzegovina and South Africa.</w:t>
      </w:r>
    </w:p>
    <w:p w14:paraId="38A95C9D" w14:textId="77777777" w:rsidR="00B76D89" w:rsidRPr="00612732" w:rsidRDefault="00B76D89" w:rsidP="00B76D89">
      <w:pPr>
        <w:tabs>
          <w:tab w:val="left" w:pos="720"/>
          <w:tab w:val="left" w:pos="2160"/>
          <w:tab w:val="left" w:pos="6480"/>
          <w:tab w:val="left" w:pos="7920"/>
        </w:tabs>
        <w:rPr>
          <w:rFonts w:cs="Arial"/>
        </w:rPr>
      </w:pPr>
      <w:r w:rsidRPr="00612732">
        <w:rPr>
          <w:rFonts w:cs="Arial"/>
        </w:rPr>
        <w:lastRenderedPageBreak/>
        <w:t>CREDITS:</w:t>
      </w:r>
      <w:r w:rsidRPr="00612732">
        <w:rPr>
          <w:rFonts w:cs="Arial"/>
        </w:rPr>
        <w:tab/>
        <w:t>2</w:t>
      </w:r>
    </w:p>
    <w:p w14:paraId="5452D723" w14:textId="77777777" w:rsidR="00B76D89" w:rsidRPr="00612732" w:rsidRDefault="00B76D89" w:rsidP="00B76D89">
      <w:pPr>
        <w:tabs>
          <w:tab w:val="left" w:pos="720"/>
          <w:tab w:val="left" w:pos="2160"/>
          <w:tab w:val="left" w:pos="6480"/>
          <w:tab w:val="left" w:pos="7920"/>
        </w:tabs>
        <w:rPr>
          <w:rFonts w:cs="Arial"/>
        </w:rPr>
      </w:pPr>
      <w:r w:rsidRPr="00612732">
        <w:rPr>
          <w:rFonts w:cs="Arial"/>
        </w:rPr>
        <w:t>PREREQUISITES:</w:t>
      </w:r>
      <w:r w:rsidRPr="00612732">
        <w:rPr>
          <w:rFonts w:cs="Arial"/>
        </w:rPr>
        <w:tab/>
        <w:t xml:space="preserve">Consent of Instructor   </w:t>
      </w:r>
    </w:p>
    <w:p w14:paraId="09144D55" w14:textId="77777777" w:rsidR="00B76D89" w:rsidRPr="00612732" w:rsidRDefault="00B76D89" w:rsidP="00B76D89">
      <w:pPr>
        <w:tabs>
          <w:tab w:val="left" w:pos="720"/>
          <w:tab w:val="left" w:pos="2160"/>
          <w:tab w:val="left" w:pos="6480"/>
          <w:tab w:val="left" w:pos="7920"/>
        </w:tabs>
        <w:rPr>
          <w:rFonts w:cs="Arial"/>
        </w:rPr>
      </w:pPr>
      <w:r w:rsidRPr="00612732">
        <w:rPr>
          <w:rFonts w:cs="Arial"/>
        </w:rPr>
        <w:t xml:space="preserve">COURSE STATUS: </w:t>
      </w:r>
      <w:r w:rsidRPr="00612732">
        <w:rPr>
          <w:rFonts w:cs="Arial"/>
        </w:rPr>
        <w:tab/>
        <w:t>Seminar</w:t>
      </w:r>
    </w:p>
    <w:p w14:paraId="6AE773C4" w14:textId="77777777" w:rsidR="00B76D89" w:rsidRPr="00612732" w:rsidRDefault="00B76D89" w:rsidP="00B76D89">
      <w:pPr>
        <w:tabs>
          <w:tab w:val="left" w:pos="720"/>
          <w:tab w:val="left" w:pos="2160"/>
          <w:tab w:val="left" w:pos="6480"/>
          <w:tab w:val="left" w:pos="7920"/>
        </w:tabs>
        <w:rPr>
          <w:rFonts w:cs="Arial"/>
        </w:rPr>
      </w:pPr>
      <w:r w:rsidRPr="00612732">
        <w:rPr>
          <w:rFonts w:cs="Arial"/>
        </w:rPr>
        <w:t>METHOD(S) OF EVALUATION:  Paper, class presentations, class participation</w:t>
      </w:r>
    </w:p>
    <w:p w14:paraId="4C5127C1" w14:textId="77777777" w:rsidR="00B76D89" w:rsidRPr="00612732" w:rsidRDefault="00B76D89" w:rsidP="00B76D89">
      <w:pPr>
        <w:tabs>
          <w:tab w:val="left" w:pos="720"/>
          <w:tab w:val="left" w:pos="2160"/>
          <w:tab w:val="left" w:pos="6480"/>
          <w:tab w:val="left" w:pos="7920"/>
        </w:tabs>
        <w:rPr>
          <w:rFonts w:cs="Arial"/>
        </w:rPr>
      </w:pPr>
    </w:p>
    <w:p w14:paraId="28F4618D" w14:textId="15ADA03E" w:rsidR="000D007B" w:rsidRPr="00612732" w:rsidRDefault="000D007B" w:rsidP="000D007B">
      <w:pPr>
        <w:tabs>
          <w:tab w:val="left" w:pos="720"/>
          <w:tab w:val="left" w:pos="2160"/>
          <w:tab w:val="left" w:pos="6480"/>
        </w:tabs>
        <w:rPr>
          <w:b/>
        </w:rPr>
      </w:pPr>
      <w:r w:rsidRPr="00612732">
        <w:t>COURSE TITLE:</w:t>
      </w:r>
      <w:r w:rsidRPr="00612732">
        <w:tab/>
      </w:r>
      <w:r w:rsidRPr="00612732">
        <w:rPr>
          <w:b/>
        </w:rPr>
        <w:t>THE FOREIGN AFFAIRS CONSTITUTION</w:t>
      </w:r>
      <w:r w:rsidRPr="00612732">
        <w:rPr>
          <w:b/>
        </w:rPr>
        <w:tab/>
      </w:r>
      <w:r w:rsidRPr="00612732">
        <w:t xml:space="preserve">COURSE #:  </w:t>
      </w:r>
      <w:r w:rsidR="00B76D89" w:rsidRPr="00612732">
        <w:tab/>
      </w:r>
      <w:r w:rsidRPr="00612732">
        <w:rPr>
          <w:b/>
        </w:rPr>
        <w:t>7429</w:t>
      </w:r>
      <w:r w:rsidR="00B76D89" w:rsidRPr="00612732">
        <w:rPr>
          <w:b/>
        </w:rPr>
        <w:t xml:space="preserve"> 101</w:t>
      </w:r>
    </w:p>
    <w:p w14:paraId="5578DBAA" w14:textId="77777777" w:rsidR="000D007B" w:rsidRPr="00612732" w:rsidRDefault="000D007B" w:rsidP="000D007B">
      <w:pPr>
        <w:tabs>
          <w:tab w:val="left" w:pos="720"/>
          <w:tab w:val="left" w:pos="2160"/>
          <w:tab w:val="left" w:pos="6480"/>
        </w:tabs>
      </w:pPr>
      <w:r w:rsidRPr="00612732">
        <w:t xml:space="preserve">PROFESSOR:  </w:t>
      </w:r>
      <w:r w:rsidRPr="00612732">
        <w:tab/>
        <w:t>Scoville</w:t>
      </w:r>
    </w:p>
    <w:p w14:paraId="6253E07F" w14:textId="77777777" w:rsidR="000D007B" w:rsidRPr="00612732" w:rsidRDefault="000D007B" w:rsidP="000D007B">
      <w:pPr>
        <w:tabs>
          <w:tab w:val="left" w:pos="720"/>
          <w:tab w:val="left" w:pos="2160"/>
          <w:tab w:val="right" w:pos="9216"/>
        </w:tabs>
        <w:jc w:val="both"/>
      </w:pPr>
      <w:r w:rsidRPr="00612732">
        <w:t>DESCRIPTION:</w:t>
      </w:r>
      <w:r w:rsidRPr="00612732">
        <w:tab/>
      </w:r>
      <w:r w:rsidRPr="00612732">
        <w:rPr>
          <w:rFonts w:cs="Arial"/>
        </w:rPr>
        <w:t>A study of the foreign policy dimensions of the U.S. constitution. The course will examine topics such as the Constitution’s Treaty, War Powers, and Foreign Commerce Clauses; whether customary international law is part of federal common law; the role of international law in Eighth Amendment jurisprudence; and the Federal-state allocation of the authority to conduct foreign affairs.</w:t>
      </w:r>
    </w:p>
    <w:p w14:paraId="716DA53B" w14:textId="77777777" w:rsidR="000D007B" w:rsidRPr="00612732" w:rsidRDefault="000D007B" w:rsidP="000D007B">
      <w:pPr>
        <w:tabs>
          <w:tab w:val="left" w:pos="720"/>
          <w:tab w:val="left" w:pos="2160"/>
          <w:tab w:val="left" w:pos="6480"/>
        </w:tabs>
      </w:pPr>
      <w:r w:rsidRPr="00612732">
        <w:t>CREDITS:</w:t>
      </w:r>
      <w:r w:rsidRPr="00612732">
        <w:tab/>
        <w:t>2</w:t>
      </w:r>
    </w:p>
    <w:p w14:paraId="4B9875F7" w14:textId="77777777" w:rsidR="000D007B" w:rsidRPr="00612732" w:rsidRDefault="000D007B" w:rsidP="000D007B">
      <w:pPr>
        <w:tabs>
          <w:tab w:val="left" w:pos="720"/>
          <w:tab w:val="left" w:pos="2160"/>
          <w:tab w:val="left" w:pos="6480"/>
        </w:tabs>
      </w:pPr>
      <w:r w:rsidRPr="00612732">
        <w:t>PREREQUISITES:</w:t>
      </w:r>
      <w:r w:rsidRPr="00612732">
        <w:tab/>
        <w:t>Constitutional Law</w:t>
      </w:r>
    </w:p>
    <w:p w14:paraId="15039128" w14:textId="779A0F07" w:rsidR="000D007B" w:rsidRPr="00612732" w:rsidRDefault="000D007B" w:rsidP="000D007B">
      <w:pPr>
        <w:tabs>
          <w:tab w:val="left" w:pos="720"/>
          <w:tab w:val="left" w:pos="2160"/>
          <w:tab w:val="left" w:pos="6480"/>
        </w:tabs>
      </w:pPr>
      <w:r w:rsidRPr="00612732">
        <w:t xml:space="preserve">COURSE STATUS: </w:t>
      </w:r>
      <w:r w:rsidR="00BC732E" w:rsidRPr="00612732">
        <w:tab/>
      </w:r>
      <w:r w:rsidRPr="00612732">
        <w:t>Seminar</w:t>
      </w:r>
    </w:p>
    <w:p w14:paraId="09C9EE22" w14:textId="57870B64" w:rsidR="000D007B" w:rsidRPr="00612732" w:rsidRDefault="000D007B" w:rsidP="000D007B">
      <w:pPr>
        <w:tabs>
          <w:tab w:val="left" w:pos="720"/>
          <w:tab w:val="left" w:pos="2160"/>
          <w:tab w:val="left" w:pos="6480"/>
        </w:tabs>
      </w:pPr>
      <w:r w:rsidRPr="00612732">
        <w:t>METHOD(S) OF EVALUATION:</w:t>
      </w:r>
      <w:r w:rsidR="00F41466" w:rsidRPr="00612732">
        <w:t xml:space="preserve">  Class participation.  See Faculty Comments</w:t>
      </w:r>
    </w:p>
    <w:p w14:paraId="7540CBD2" w14:textId="77777777" w:rsidR="00F41466" w:rsidRPr="00612732" w:rsidRDefault="00F41466" w:rsidP="00F41466">
      <w:pPr>
        <w:jc w:val="both"/>
      </w:pPr>
      <w:r w:rsidRPr="00612732">
        <w:t>FACULTY COMMENTS:  Every other week for the duration of the semester, students must submit a short paper (2-4 pages) on a topic covered by the reading assignments. Performance on these papers will form 70% of the final grade. The remaining 30% will be based on class participation.</w:t>
      </w:r>
    </w:p>
    <w:p w14:paraId="51D829EE" w14:textId="77777777" w:rsidR="00F41466" w:rsidRPr="00612732" w:rsidRDefault="00F41466" w:rsidP="00F41466">
      <w:pPr>
        <w:jc w:val="both"/>
      </w:pPr>
    </w:p>
    <w:p w14:paraId="2D822AE1" w14:textId="4D6557E4" w:rsidR="00BC732E" w:rsidRPr="00612732" w:rsidRDefault="00BC732E" w:rsidP="00BC732E">
      <w:pPr>
        <w:tabs>
          <w:tab w:val="left" w:pos="720"/>
          <w:tab w:val="left" w:pos="2160"/>
          <w:tab w:val="left" w:pos="6480"/>
        </w:tabs>
        <w:rPr>
          <w:b/>
        </w:rPr>
      </w:pPr>
      <w:r w:rsidRPr="00612732">
        <w:t>COURSE TITLE:</w:t>
      </w:r>
      <w:r w:rsidRPr="00612732">
        <w:tab/>
      </w:r>
      <w:r w:rsidRPr="00612732">
        <w:rPr>
          <w:b/>
        </w:rPr>
        <w:t>LAW AND LITERATURE</w:t>
      </w:r>
      <w:r w:rsidRPr="00612732">
        <w:rPr>
          <w:b/>
        </w:rPr>
        <w:tab/>
      </w:r>
      <w:r w:rsidRPr="00612732">
        <w:t xml:space="preserve">COURSE #: </w:t>
      </w:r>
      <w:r w:rsidRPr="00612732">
        <w:tab/>
        <w:t xml:space="preserve"> </w:t>
      </w:r>
      <w:r w:rsidRPr="00612732">
        <w:rPr>
          <w:b/>
        </w:rPr>
        <w:t>74</w:t>
      </w:r>
      <w:r w:rsidR="00B76D89" w:rsidRPr="00612732">
        <w:rPr>
          <w:b/>
        </w:rPr>
        <w:t>45 101</w:t>
      </w:r>
    </w:p>
    <w:p w14:paraId="0A08BD18" w14:textId="77777777" w:rsidR="00BC732E" w:rsidRPr="00612732" w:rsidRDefault="00BC732E" w:rsidP="00BC732E">
      <w:pPr>
        <w:tabs>
          <w:tab w:val="left" w:pos="720"/>
          <w:tab w:val="left" w:pos="2160"/>
          <w:tab w:val="left" w:pos="6480"/>
        </w:tabs>
      </w:pPr>
      <w:r w:rsidRPr="00612732">
        <w:t xml:space="preserve">PROFESSOR:  </w:t>
      </w:r>
      <w:r w:rsidRPr="00612732">
        <w:tab/>
        <w:t>Papke</w:t>
      </w:r>
    </w:p>
    <w:p w14:paraId="357350E5" w14:textId="77777777" w:rsidR="00BC732E" w:rsidRPr="00612732" w:rsidRDefault="00BC732E" w:rsidP="00BC732E">
      <w:pPr>
        <w:tabs>
          <w:tab w:val="left" w:pos="720"/>
          <w:tab w:val="left" w:pos="2160"/>
          <w:tab w:val="right" w:pos="9216"/>
        </w:tabs>
        <w:jc w:val="both"/>
      </w:pPr>
      <w:r w:rsidRPr="00612732">
        <w:t>DESCRIPTION:</w:t>
      </w:r>
      <w:r w:rsidRPr="00612732">
        <w:tab/>
        <w:t xml:space="preserve">This seminar will explore the relationship of law and literature, focusing </w:t>
      </w:r>
      <w:proofErr w:type="gramStart"/>
      <w:r w:rsidRPr="00612732">
        <w:t>in particular on</w:t>
      </w:r>
      <w:proofErr w:type="gramEnd"/>
      <w:r w:rsidRPr="00612732">
        <w:t xml:space="preserve"> the portrayal of law, lawyers, and legal proceedings in selected essays, plays, short stories and novels.  How and why is the understanding of justice different in literature than it is in the conventional legal discourse?</w:t>
      </w:r>
    </w:p>
    <w:p w14:paraId="420A77A9" w14:textId="77777777" w:rsidR="00BC732E" w:rsidRPr="00612732" w:rsidRDefault="00BC732E" w:rsidP="00BC732E">
      <w:pPr>
        <w:tabs>
          <w:tab w:val="left" w:pos="720"/>
          <w:tab w:val="left" w:pos="2160"/>
          <w:tab w:val="left" w:pos="6480"/>
        </w:tabs>
      </w:pPr>
      <w:r w:rsidRPr="00612732">
        <w:t>CREDITS:</w:t>
      </w:r>
      <w:r w:rsidRPr="00612732">
        <w:tab/>
        <w:t>2</w:t>
      </w:r>
    </w:p>
    <w:p w14:paraId="7F783A2E" w14:textId="77777777" w:rsidR="00BC732E" w:rsidRPr="00612732" w:rsidRDefault="00BC732E" w:rsidP="00BC732E">
      <w:pPr>
        <w:tabs>
          <w:tab w:val="left" w:pos="720"/>
          <w:tab w:val="left" w:pos="2160"/>
          <w:tab w:val="left" w:pos="6480"/>
        </w:tabs>
      </w:pPr>
      <w:r w:rsidRPr="00612732">
        <w:t>PREREQUISITES:</w:t>
      </w:r>
      <w:r w:rsidRPr="00612732">
        <w:tab/>
        <w:t xml:space="preserve">None </w:t>
      </w:r>
    </w:p>
    <w:p w14:paraId="04E09085" w14:textId="77777777" w:rsidR="00BC732E" w:rsidRPr="00612732" w:rsidRDefault="00BC732E" w:rsidP="00BC732E">
      <w:pPr>
        <w:tabs>
          <w:tab w:val="left" w:pos="720"/>
          <w:tab w:val="left" w:pos="2160"/>
          <w:tab w:val="left" w:pos="6480"/>
        </w:tabs>
      </w:pPr>
      <w:r w:rsidRPr="00612732">
        <w:t>COURSE STATUS:</w:t>
      </w:r>
      <w:r w:rsidRPr="00612732">
        <w:tab/>
        <w:t>Seminar</w:t>
      </w:r>
    </w:p>
    <w:p w14:paraId="7F6940F2" w14:textId="05F5668E" w:rsidR="00B27F01" w:rsidRPr="00612732" w:rsidRDefault="00BC732E" w:rsidP="00BC732E">
      <w:pPr>
        <w:tabs>
          <w:tab w:val="left" w:pos="720"/>
          <w:tab w:val="left" w:pos="2160"/>
          <w:tab w:val="left" w:pos="6480"/>
        </w:tabs>
      </w:pPr>
      <w:r w:rsidRPr="00612732">
        <w:t>METHOD(S) OF EVALUATION</w:t>
      </w:r>
      <w:r w:rsidR="00B27F01" w:rsidRPr="00612732">
        <w:t>:  Paper, class participation.</w:t>
      </w:r>
    </w:p>
    <w:p w14:paraId="5A060784" w14:textId="71A0B620" w:rsidR="00BC732E" w:rsidRPr="00612732" w:rsidRDefault="00B27F01" w:rsidP="00B27F01">
      <w:pPr>
        <w:tabs>
          <w:tab w:val="left" w:pos="720"/>
          <w:tab w:val="left" w:pos="2160"/>
          <w:tab w:val="left" w:pos="6480"/>
        </w:tabs>
        <w:jc w:val="both"/>
      </w:pPr>
      <w:r w:rsidRPr="00612732">
        <w:t>FACULTY COMMENTS:  The paper is a 20-page term paper concerning a given literary figure, work, or genre’s portrayal of law or a legal institution</w:t>
      </w:r>
      <w:r w:rsidR="00BC732E" w:rsidRPr="00612732">
        <w:t>:</w:t>
      </w:r>
    </w:p>
    <w:p w14:paraId="6E0B3749" w14:textId="77777777" w:rsidR="00BC732E" w:rsidRPr="00612732" w:rsidRDefault="00BC732E" w:rsidP="0078186F">
      <w:pPr>
        <w:tabs>
          <w:tab w:val="left" w:pos="720"/>
          <w:tab w:val="left" w:pos="2160"/>
          <w:tab w:val="left" w:pos="6480"/>
        </w:tabs>
        <w:jc w:val="both"/>
        <w:rPr>
          <w:rFonts w:cs="Arial"/>
        </w:rPr>
      </w:pPr>
    </w:p>
    <w:p w14:paraId="368C534A" w14:textId="31D05BD6" w:rsidR="007B504C" w:rsidRPr="00612732" w:rsidRDefault="007B504C" w:rsidP="007B504C">
      <w:pPr>
        <w:tabs>
          <w:tab w:val="left" w:pos="720"/>
          <w:tab w:val="left" w:pos="2160"/>
          <w:tab w:val="left" w:pos="6480"/>
        </w:tabs>
        <w:rPr>
          <w:b/>
        </w:rPr>
      </w:pPr>
      <w:r w:rsidRPr="00612732">
        <w:t>COURSE TITLE:</w:t>
      </w:r>
      <w:r w:rsidRPr="00612732">
        <w:tab/>
      </w:r>
      <w:r w:rsidRPr="00612732">
        <w:rPr>
          <w:b/>
        </w:rPr>
        <w:t>LAW OF THE VISUAL AND</w:t>
      </w:r>
      <w:r w:rsidRPr="00612732">
        <w:rPr>
          <w:b/>
        </w:rPr>
        <w:tab/>
      </w:r>
      <w:r w:rsidRPr="00612732">
        <w:t xml:space="preserve">COURSE #: </w:t>
      </w:r>
      <w:r w:rsidRPr="00612732">
        <w:tab/>
        <w:t xml:space="preserve"> </w:t>
      </w:r>
      <w:r w:rsidRPr="00612732">
        <w:rPr>
          <w:b/>
        </w:rPr>
        <w:t>7</w:t>
      </w:r>
      <w:r w:rsidR="00B76D89" w:rsidRPr="00612732">
        <w:rPr>
          <w:b/>
        </w:rPr>
        <w:t>568 101</w:t>
      </w:r>
    </w:p>
    <w:p w14:paraId="406409C9" w14:textId="77777777" w:rsidR="007B504C" w:rsidRPr="00612732" w:rsidRDefault="007B504C" w:rsidP="007B504C">
      <w:pPr>
        <w:tabs>
          <w:tab w:val="left" w:pos="720"/>
          <w:tab w:val="left" w:pos="2160"/>
          <w:tab w:val="left" w:pos="6480"/>
        </w:tabs>
        <w:rPr>
          <w:b/>
        </w:rPr>
      </w:pPr>
      <w:r w:rsidRPr="00612732">
        <w:rPr>
          <w:b/>
        </w:rPr>
        <w:tab/>
      </w:r>
      <w:r w:rsidRPr="00612732">
        <w:rPr>
          <w:b/>
        </w:rPr>
        <w:tab/>
        <w:t>DRAMATIC ARTS</w:t>
      </w:r>
    </w:p>
    <w:p w14:paraId="7ACCD276" w14:textId="77777777" w:rsidR="007B504C" w:rsidRPr="00612732" w:rsidRDefault="007B504C" w:rsidP="007B504C">
      <w:pPr>
        <w:tabs>
          <w:tab w:val="left" w:pos="720"/>
          <w:tab w:val="left" w:pos="2160"/>
          <w:tab w:val="left" w:pos="6480"/>
        </w:tabs>
        <w:jc w:val="both"/>
      </w:pPr>
      <w:r w:rsidRPr="00612732">
        <w:t xml:space="preserve">PROFESSOR:  </w:t>
      </w:r>
      <w:r w:rsidRPr="00612732">
        <w:tab/>
        <w:t>Murray</w:t>
      </w:r>
    </w:p>
    <w:p w14:paraId="525AA140" w14:textId="77777777" w:rsidR="007B504C" w:rsidRPr="00612732" w:rsidRDefault="007B504C" w:rsidP="007B504C">
      <w:pPr>
        <w:tabs>
          <w:tab w:val="left" w:pos="720"/>
          <w:tab w:val="left" w:pos="2160"/>
          <w:tab w:val="left" w:pos="6480"/>
        </w:tabs>
        <w:jc w:val="both"/>
      </w:pPr>
      <w:r w:rsidRPr="00612732">
        <w:t>DESCRIPTION:</w:t>
      </w:r>
      <w:r w:rsidRPr="00612732">
        <w:tab/>
      </w:r>
      <w:r w:rsidRPr="00612732">
        <w:rPr>
          <w:rFonts w:cs="Arial"/>
        </w:rPr>
        <w:t xml:space="preserve">This course focuses on the relationship between law and the visual and dramatic arts.  </w:t>
      </w:r>
      <w:proofErr w:type="gramStart"/>
      <w:r w:rsidRPr="00612732">
        <w:rPr>
          <w:rFonts w:cs="Arial"/>
        </w:rPr>
        <w:t>In particular, this</w:t>
      </w:r>
      <w:proofErr w:type="gramEnd"/>
      <w:r w:rsidRPr="00612732">
        <w:rPr>
          <w:rFonts w:cs="Arial"/>
        </w:rPr>
        <w:t xml:space="preserve"> course will focus on the legal and policy implications at the intersection of national and international art (visual and dramatic) and law, including intellectual property and international law.  We will study the artist’s rights in the visual and dramatic context, including copyright and moral rights, artistic expression in varied cultural traditions, illicit trading, reparations, destruction of art, and museums and non-profit organizations.</w:t>
      </w:r>
    </w:p>
    <w:p w14:paraId="7775E05C" w14:textId="77777777" w:rsidR="007B504C" w:rsidRPr="00612732" w:rsidRDefault="007B504C" w:rsidP="007B504C">
      <w:pPr>
        <w:tabs>
          <w:tab w:val="left" w:pos="720"/>
          <w:tab w:val="left" w:pos="2160"/>
          <w:tab w:val="left" w:pos="6480"/>
        </w:tabs>
      </w:pPr>
      <w:r w:rsidRPr="00612732">
        <w:t>CREDITS:</w:t>
      </w:r>
      <w:r w:rsidRPr="00612732">
        <w:tab/>
        <w:t>2</w:t>
      </w:r>
    </w:p>
    <w:p w14:paraId="6118600F" w14:textId="77777777" w:rsidR="007B504C" w:rsidRPr="00612732" w:rsidRDefault="007B504C" w:rsidP="007B504C">
      <w:pPr>
        <w:tabs>
          <w:tab w:val="left" w:pos="720"/>
          <w:tab w:val="left" w:pos="2160"/>
          <w:tab w:val="left" w:pos="6480"/>
        </w:tabs>
      </w:pPr>
      <w:r w:rsidRPr="00612732">
        <w:t xml:space="preserve">PREREQUISITES:  </w:t>
      </w:r>
      <w:r w:rsidRPr="00612732">
        <w:tab/>
        <w:t>None</w:t>
      </w:r>
    </w:p>
    <w:p w14:paraId="097B3E5E" w14:textId="77777777" w:rsidR="007B504C" w:rsidRPr="00612732" w:rsidRDefault="007B504C" w:rsidP="007B504C">
      <w:pPr>
        <w:tabs>
          <w:tab w:val="left" w:pos="720"/>
          <w:tab w:val="left" w:pos="2160"/>
          <w:tab w:val="left" w:pos="6480"/>
        </w:tabs>
      </w:pPr>
      <w:r w:rsidRPr="00612732">
        <w:t xml:space="preserve">COURSE STATUS: </w:t>
      </w:r>
      <w:r w:rsidRPr="00612732">
        <w:tab/>
        <w:t>Seminar</w:t>
      </w:r>
    </w:p>
    <w:p w14:paraId="1BDE1A37" w14:textId="344674DA" w:rsidR="007B504C" w:rsidRPr="00612732" w:rsidRDefault="007B504C" w:rsidP="007B504C">
      <w:pPr>
        <w:tabs>
          <w:tab w:val="left" w:pos="720"/>
          <w:tab w:val="left" w:pos="2160"/>
          <w:tab w:val="left" w:pos="6480"/>
        </w:tabs>
      </w:pPr>
      <w:r w:rsidRPr="00612732">
        <w:t>METHOD(S) OF EVALUATION:</w:t>
      </w:r>
      <w:r w:rsidR="00103313" w:rsidRPr="00612732">
        <w:t xml:space="preserve">  Paper, </w:t>
      </w:r>
      <w:r w:rsidR="00103313" w:rsidRPr="00612732">
        <w:rPr>
          <w:rFonts w:cs="Arial"/>
        </w:rPr>
        <w:t>class presentations, class participation</w:t>
      </w:r>
    </w:p>
    <w:p w14:paraId="02531E96" w14:textId="77777777" w:rsidR="007B504C" w:rsidRPr="00612732" w:rsidRDefault="007B504C" w:rsidP="0078186F">
      <w:pPr>
        <w:tabs>
          <w:tab w:val="left" w:pos="720"/>
          <w:tab w:val="left" w:pos="2160"/>
          <w:tab w:val="left" w:pos="6480"/>
        </w:tabs>
        <w:jc w:val="both"/>
        <w:rPr>
          <w:rFonts w:cs="Arial"/>
        </w:rPr>
      </w:pPr>
    </w:p>
    <w:p w14:paraId="49D914B8" w14:textId="7614E3FA" w:rsidR="00683E0A" w:rsidRPr="00612732" w:rsidRDefault="00683E0A" w:rsidP="0078186F">
      <w:pPr>
        <w:tabs>
          <w:tab w:val="left" w:pos="720"/>
          <w:tab w:val="left" w:pos="2160"/>
          <w:tab w:val="left" w:pos="6480"/>
        </w:tabs>
        <w:jc w:val="both"/>
        <w:rPr>
          <w:rFonts w:cs="Arial"/>
          <w:b/>
        </w:rPr>
      </w:pPr>
      <w:r w:rsidRPr="00612732">
        <w:rPr>
          <w:rFonts w:cs="Arial"/>
        </w:rPr>
        <w:t>COURSE TITLE:</w:t>
      </w:r>
      <w:r w:rsidRPr="00612732">
        <w:rPr>
          <w:rFonts w:cs="Arial"/>
        </w:rPr>
        <w:tab/>
      </w:r>
      <w:r w:rsidR="00175A11" w:rsidRPr="00612732">
        <w:rPr>
          <w:rFonts w:cs="Arial"/>
          <w:b/>
        </w:rPr>
        <w:t>RACE AND THE LAW</w:t>
      </w:r>
      <w:r w:rsidRPr="00612732">
        <w:rPr>
          <w:rFonts w:cs="Arial"/>
          <w:b/>
        </w:rPr>
        <w:tab/>
      </w:r>
      <w:r w:rsidRPr="00612732">
        <w:rPr>
          <w:rFonts w:cs="Arial"/>
        </w:rPr>
        <w:t>COURSE #:</w:t>
      </w:r>
      <w:r w:rsidRPr="00612732">
        <w:rPr>
          <w:rFonts w:cs="Arial"/>
        </w:rPr>
        <w:tab/>
      </w:r>
      <w:r w:rsidRPr="00612732">
        <w:rPr>
          <w:rFonts w:cs="Arial"/>
          <w:b/>
        </w:rPr>
        <w:t>7</w:t>
      </w:r>
      <w:r w:rsidR="00FF55BC" w:rsidRPr="00612732">
        <w:rPr>
          <w:rFonts w:cs="Arial"/>
          <w:b/>
        </w:rPr>
        <w:t>460 10</w:t>
      </w:r>
      <w:r w:rsidR="00B76D89" w:rsidRPr="00612732">
        <w:rPr>
          <w:rFonts w:cs="Arial"/>
          <w:b/>
        </w:rPr>
        <w:t>1</w:t>
      </w:r>
    </w:p>
    <w:p w14:paraId="27FCBE52" w14:textId="336CD885" w:rsidR="00683E0A" w:rsidRPr="00612732" w:rsidRDefault="00683E0A" w:rsidP="00683E0A">
      <w:pPr>
        <w:tabs>
          <w:tab w:val="left" w:pos="720"/>
          <w:tab w:val="left" w:pos="2160"/>
          <w:tab w:val="left" w:pos="6480"/>
        </w:tabs>
        <w:jc w:val="both"/>
        <w:rPr>
          <w:rFonts w:cs="Arial"/>
        </w:rPr>
      </w:pPr>
      <w:r w:rsidRPr="00612732">
        <w:rPr>
          <w:rFonts w:cs="Arial"/>
        </w:rPr>
        <w:t xml:space="preserve">PROFESSOR:  </w:t>
      </w:r>
      <w:r w:rsidRPr="00612732">
        <w:rPr>
          <w:rFonts w:cs="Arial"/>
        </w:rPr>
        <w:tab/>
      </w:r>
      <w:r w:rsidR="00FF55BC" w:rsidRPr="00612732">
        <w:rPr>
          <w:rFonts w:cs="Arial"/>
        </w:rPr>
        <w:t>Ellis</w:t>
      </w:r>
    </w:p>
    <w:p w14:paraId="4858A3EA" w14:textId="77777777" w:rsidR="00175A11" w:rsidRPr="00612732" w:rsidRDefault="00683E0A" w:rsidP="00175A11">
      <w:pPr>
        <w:jc w:val="both"/>
        <w:rPr>
          <w:rFonts w:ascii="Calibri" w:hAnsi="Calibri"/>
        </w:rPr>
      </w:pPr>
      <w:r w:rsidRPr="00612732">
        <w:rPr>
          <w:rFonts w:cs="Arial"/>
        </w:rPr>
        <w:t>DESCRIPTION:</w:t>
      </w:r>
      <w:r w:rsidRPr="00612732">
        <w:rPr>
          <w:rFonts w:cs="Arial"/>
        </w:rPr>
        <w:tab/>
      </w:r>
      <w:r w:rsidR="0056704D" w:rsidRPr="00612732">
        <w:rPr>
          <w:rFonts w:cs="Arial"/>
        </w:rPr>
        <w:tab/>
      </w:r>
      <w:r w:rsidR="00175A11" w:rsidRPr="00612732">
        <w:rPr>
          <w:rFonts w:cs="Arial"/>
          <w:shd w:val="clear" w:color="auto" w:fill="FFFFFF"/>
        </w:rPr>
        <w:t>This course focuses on historical and current American legal issues through the prism of race. It examines assumptions concerning power and powerlessness through examination of selected relevant topics, which may include the formation of legal and social understandings of individual and group identity, the shaping of meanings of citizenship and alienation, the nature of constitutional equality, the functioning of democracy, and the dilemmas of crime and punishment.</w:t>
      </w:r>
    </w:p>
    <w:p w14:paraId="6D4CC160" w14:textId="571C8FD8" w:rsidR="00683E0A" w:rsidRPr="00612732" w:rsidRDefault="00683E0A" w:rsidP="00175A11">
      <w:pPr>
        <w:jc w:val="both"/>
        <w:rPr>
          <w:rFonts w:cs="Arial"/>
        </w:rPr>
      </w:pPr>
      <w:r w:rsidRPr="00612732">
        <w:rPr>
          <w:rFonts w:cs="Arial"/>
        </w:rPr>
        <w:t>CREDITS:</w:t>
      </w:r>
      <w:r w:rsidRPr="00612732">
        <w:rPr>
          <w:rFonts w:cs="Arial"/>
        </w:rPr>
        <w:tab/>
      </w:r>
      <w:r w:rsidR="00175A11" w:rsidRPr="00612732">
        <w:rPr>
          <w:rFonts w:cs="Arial"/>
        </w:rPr>
        <w:tab/>
      </w:r>
      <w:r w:rsidRPr="00612732">
        <w:rPr>
          <w:rFonts w:cs="Arial"/>
        </w:rPr>
        <w:t>2</w:t>
      </w:r>
    </w:p>
    <w:p w14:paraId="34A36BEC" w14:textId="7DC73CEA" w:rsidR="00683E0A" w:rsidRPr="00612732" w:rsidRDefault="00683E0A" w:rsidP="00683E0A">
      <w:pPr>
        <w:tabs>
          <w:tab w:val="left" w:pos="720"/>
          <w:tab w:val="left" w:pos="2160"/>
          <w:tab w:val="left" w:pos="6480"/>
        </w:tabs>
        <w:jc w:val="both"/>
        <w:rPr>
          <w:rFonts w:cs="Arial"/>
        </w:rPr>
      </w:pPr>
      <w:r w:rsidRPr="00612732">
        <w:rPr>
          <w:rFonts w:cs="Arial"/>
        </w:rPr>
        <w:t xml:space="preserve">PREREQUISITES: </w:t>
      </w:r>
      <w:r w:rsidRPr="00612732">
        <w:rPr>
          <w:rFonts w:cs="Arial"/>
        </w:rPr>
        <w:tab/>
      </w:r>
      <w:r w:rsidR="009406AA" w:rsidRPr="00612732">
        <w:rPr>
          <w:rFonts w:cs="Arial"/>
        </w:rPr>
        <w:t>Constitutional Law</w:t>
      </w:r>
    </w:p>
    <w:p w14:paraId="7C7013DF" w14:textId="77777777" w:rsidR="00683E0A" w:rsidRPr="00612732" w:rsidRDefault="00683E0A" w:rsidP="00683E0A">
      <w:pPr>
        <w:tabs>
          <w:tab w:val="left" w:pos="720"/>
          <w:tab w:val="left" w:pos="2160"/>
          <w:tab w:val="left" w:pos="6480"/>
        </w:tabs>
        <w:jc w:val="both"/>
        <w:rPr>
          <w:rFonts w:cs="Arial"/>
        </w:rPr>
      </w:pPr>
      <w:r w:rsidRPr="00612732">
        <w:rPr>
          <w:rFonts w:cs="Arial"/>
        </w:rPr>
        <w:t xml:space="preserve">COURSE STATUS: </w:t>
      </w:r>
      <w:r w:rsidRPr="00612732">
        <w:rPr>
          <w:rFonts w:cs="Arial"/>
        </w:rPr>
        <w:tab/>
        <w:t>Seminar</w:t>
      </w:r>
    </w:p>
    <w:p w14:paraId="7F46E960" w14:textId="69DD1C00" w:rsidR="00683E0A" w:rsidRPr="00612732" w:rsidRDefault="00683E0A" w:rsidP="00716723">
      <w:pPr>
        <w:tabs>
          <w:tab w:val="left" w:pos="720"/>
          <w:tab w:val="left" w:pos="2160"/>
          <w:tab w:val="left" w:pos="6480"/>
        </w:tabs>
        <w:jc w:val="both"/>
        <w:rPr>
          <w:rFonts w:cs="Arial"/>
        </w:rPr>
      </w:pPr>
      <w:r w:rsidRPr="00612732">
        <w:rPr>
          <w:rFonts w:cs="Arial"/>
        </w:rPr>
        <w:t xml:space="preserve">METHOD(S) OF EVALUATION:  </w:t>
      </w:r>
      <w:r w:rsidR="00716723" w:rsidRPr="00612732">
        <w:rPr>
          <w:rFonts w:cs="Arial"/>
        </w:rPr>
        <w:t>Paper, class participation, class presentations</w:t>
      </w:r>
    </w:p>
    <w:p w14:paraId="23811650" w14:textId="58A71D1E" w:rsidR="00FF55BC" w:rsidRPr="00612732" w:rsidRDefault="00FF55BC" w:rsidP="001935F3">
      <w:pPr>
        <w:tabs>
          <w:tab w:val="left" w:pos="720"/>
          <w:tab w:val="left" w:pos="2160"/>
          <w:tab w:val="left" w:pos="6480"/>
        </w:tabs>
        <w:jc w:val="both"/>
        <w:rPr>
          <w:rFonts w:cs="Arial"/>
        </w:rPr>
      </w:pPr>
    </w:p>
    <w:p w14:paraId="22A35BA5" w14:textId="7154BE30" w:rsidR="00BC732E" w:rsidRPr="00612732" w:rsidRDefault="00BC732E" w:rsidP="00BC732E">
      <w:pPr>
        <w:tabs>
          <w:tab w:val="left" w:pos="720"/>
          <w:tab w:val="left" w:pos="2160"/>
          <w:tab w:val="left" w:pos="6480"/>
        </w:tabs>
        <w:rPr>
          <w:b/>
        </w:rPr>
      </w:pPr>
      <w:r w:rsidRPr="00612732">
        <w:lastRenderedPageBreak/>
        <w:t>COURSE TITLE:</w:t>
      </w:r>
      <w:r w:rsidRPr="00612732">
        <w:tab/>
      </w:r>
      <w:r w:rsidRPr="00612732">
        <w:rPr>
          <w:b/>
        </w:rPr>
        <w:t xml:space="preserve">REDUCING VIOLENT RECIDIVISM:  </w:t>
      </w:r>
      <w:r w:rsidRPr="00612732">
        <w:rPr>
          <w:b/>
        </w:rPr>
        <w:tab/>
      </w:r>
      <w:r w:rsidRPr="00612732">
        <w:t xml:space="preserve">COURSE #: </w:t>
      </w:r>
      <w:r w:rsidRPr="00612732">
        <w:tab/>
        <w:t xml:space="preserve"> </w:t>
      </w:r>
      <w:r w:rsidRPr="00612732">
        <w:rPr>
          <w:b/>
        </w:rPr>
        <w:t>7463</w:t>
      </w:r>
      <w:r w:rsidR="00B76D89" w:rsidRPr="00612732">
        <w:rPr>
          <w:b/>
        </w:rPr>
        <w:t xml:space="preserve"> 101</w:t>
      </w:r>
    </w:p>
    <w:p w14:paraId="6FFF8674" w14:textId="29E79983" w:rsidR="00BC732E" w:rsidRPr="00612732" w:rsidRDefault="00BC732E" w:rsidP="00BC732E">
      <w:pPr>
        <w:tabs>
          <w:tab w:val="left" w:pos="720"/>
          <w:tab w:val="left" w:pos="2160"/>
          <w:tab w:val="left" w:pos="6480"/>
        </w:tabs>
        <w:rPr>
          <w:b/>
        </w:rPr>
      </w:pPr>
      <w:r w:rsidRPr="00612732">
        <w:rPr>
          <w:b/>
        </w:rPr>
        <w:tab/>
      </w:r>
      <w:r w:rsidRPr="00612732">
        <w:rPr>
          <w:b/>
        </w:rPr>
        <w:tab/>
        <w:t xml:space="preserve">LAW, </w:t>
      </w:r>
      <w:r w:rsidR="00FA5612" w:rsidRPr="00612732">
        <w:rPr>
          <w:b/>
        </w:rPr>
        <w:t>POLICY, AND SOCIAL SCIENCE</w:t>
      </w:r>
    </w:p>
    <w:p w14:paraId="69813CDC" w14:textId="77777777" w:rsidR="00BC732E" w:rsidRPr="00612732" w:rsidRDefault="00BC732E" w:rsidP="00BC732E">
      <w:pPr>
        <w:tabs>
          <w:tab w:val="left" w:pos="720"/>
          <w:tab w:val="left" w:pos="2160"/>
          <w:tab w:val="left" w:pos="6480"/>
        </w:tabs>
      </w:pPr>
      <w:r w:rsidRPr="00612732">
        <w:t xml:space="preserve">PROFESSOR:  </w:t>
      </w:r>
      <w:r w:rsidRPr="00612732">
        <w:tab/>
        <w:t>O’Hear</w:t>
      </w:r>
    </w:p>
    <w:p w14:paraId="4D81BD87" w14:textId="77777777" w:rsidR="00BC732E" w:rsidRPr="00612732" w:rsidRDefault="00BC732E" w:rsidP="00BC732E">
      <w:pPr>
        <w:tabs>
          <w:tab w:val="left" w:pos="720"/>
          <w:tab w:val="left" w:pos="2160"/>
          <w:tab w:val="right" w:pos="9216"/>
        </w:tabs>
        <w:jc w:val="both"/>
      </w:pPr>
      <w:r w:rsidRPr="00612732">
        <w:t>DESCRIPTION:</w:t>
      </w:r>
      <w:r w:rsidRPr="00612732">
        <w:tab/>
        <w:t>When a person has been convicted of a violent crime, how likely is it that the person will commit another similar offense in the future?  How can high- and low-risk offenders be distinguished?  And what can be done besides simple incapacitation to reduce risk?  These questions are vitally important not only to policymakers, but also to many lawyers and judges working in the criminal-justice system.  This course will consider these and related questions from the standpoint of empirical research and social science.  No prior training or coursework in the social sciences will be assumed.</w:t>
      </w:r>
    </w:p>
    <w:p w14:paraId="03FEEAE2" w14:textId="77777777" w:rsidR="00BC732E" w:rsidRPr="00612732" w:rsidRDefault="00BC732E" w:rsidP="00BC732E">
      <w:pPr>
        <w:tabs>
          <w:tab w:val="left" w:pos="720"/>
          <w:tab w:val="left" w:pos="2160"/>
          <w:tab w:val="left" w:pos="6480"/>
        </w:tabs>
      </w:pPr>
      <w:r w:rsidRPr="00612732">
        <w:t>CREDITS:</w:t>
      </w:r>
      <w:r w:rsidRPr="00612732">
        <w:tab/>
        <w:t>2</w:t>
      </w:r>
    </w:p>
    <w:p w14:paraId="50A3A4A0" w14:textId="77777777" w:rsidR="00BC732E" w:rsidRPr="00612732" w:rsidRDefault="00BC732E" w:rsidP="00BC732E">
      <w:pPr>
        <w:tabs>
          <w:tab w:val="left" w:pos="720"/>
          <w:tab w:val="left" w:pos="2160"/>
          <w:tab w:val="left" w:pos="6480"/>
        </w:tabs>
      </w:pPr>
      <w:r w:rsidRPr="00612732">
        <w:t>PREREQUISITES:</w:t>
      </w:r>
      <w:r w:rsidRPr="00612732">
        <w:tab/>
        <w:t>Criminal Law</w:t>
      </w:r>
    </w:p>
    <w:p w14:paraId="6E3D2054" w14:textId="77777777" w:rsidR="00BC732E" w:rsidRPr="00612732" w:rsidRDefault="00BC732E" w:rsidP="00BC732E">
      <w:pPr>
        <w:tabs>
          <w:tab w:val="left" w:pos="720"/>
          <w:tab w:val="left" w:pos="2160"/>
          <w:tab w:val="left" w:pos="6480"/>
        </w:tabs>
      </w:pPr>
      <w:r w:rsidRPr="00612732">
        <w:t>COURSE STATUS:</w:t>
      </w:r>
      <w:r w:rsidRPr="00612732">
        <w:tab/>
        <w:t>Seminar</w:t>
      </w:r>
    </w:p>
    <w:p w14:paraId="4A95EDC9" w14:textId="431D9BD8" w:rsidR="00BC732E" w:rsidRPr="00612732" w:rsidRDefault="00BC732E" w:rsidP="00BC732E">
      <w:pPr>
        <w:tabs>
          <w:tab w:val="left" w:pos="720"/>
          <w:tab w:val="left" w:pos="2160"/>
          <w:tab w:val="left" w:pos="6480"/>
        </w:tabs>
      </w:pPr>
      <w:r w:rsidRPr="00612732">
        <w:t>METHOD(S) OF EVALUATION:</w:t>
      </w:r>
      <w:r w:rsidR="00F34075" w:rsidRPr="00612732">
        <w:t xml:space="preserve"> Paper, </w:t>
      </w:r>
      <w:r w:rsidR="00F34075" w:rsidRPr="00612732">
        <w:rPr>
          <w:rFonts w:cs="Arial"/>
        </w:rPr>
        <w:t>class presentations, part</w:t>
      </w:r>
    </w:p>
    <w:p w14:paraId="1E14E509" w14:textId="77777777" w:rsidR="00BC732E" w:rsidRPr="00612732" w:rsidRDefault="00BC732E" w:rsidP="001935F3">
      <w:pPr>
        <w:tabs>
          <w:tab w:val="left" w:pos="720"/>
          <w:tab w:val="left" w:pos="2160"/>
          <w:tab w:val="left" w:pos="6480"/>
        </w:tabs>
        <w:jc w:val="both"/>
        <w:rPr>
          <w:rFonts w:cs="Arial"/>
        </w:rPr>
      </w:pPr>
    </w:p>
    <w:p w14:paraId="0BF50AAB" w14:textId="50FA0AE7" w:rsidR="00864FDE" w:rsidRPr="00612732" w:rsidRDefault="00864FDE" w:rsidP="006267AF">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SELECTED TOPICS IN</w:t>
      </w:r>
      <w:r w:rsidR="003E7E0A" w:rsidRPr="00612732">
        <w:rPr>
          <w:rFonts w:cs="Arial"/>
          <w:b/>
        </w:rPr>
        <w:t xml:space="preserve"> SPORTS LAW</w:t>
      </w:r>
      <w:r w:rsidRPr="00612732">
        <w:rPr>
          <w:rFonts w:cs="Arial"/>
          <w:b/>
        </w:rPr>
        <w:tab/>
      </w:r>
      <w:r w:rsidR="00067D29" w:rsidRPr="00612732">
        <w:rPr>
          <w:rFonts w:cs="Arial"/>
        </w:rPr>
        <w:t>COURSE #:</w:t>
      </w:r>
      <w:r w:rsidR="00486DE3" w:rsidRPr="00612732">
        <w:rPr>
          <w:rFonts w:cs="Arial"/>
        </w:rPr>
        <w:tab/>
      </w:r>
      <w:r w:rsidRPr="00612732">
        <w:rPr>
          <w:rFonts w:cs="Arial"/>
          <w:b/>
        </w:rPr>
        <w:t>7572</w:t>
      </w:r>
      <w:r w:rsidR="003E7E0A" w:rsidRPr="00612732">
        <w:rPr>
          <w:rFonts w:cs="Arial"/>
          <w:b/>
        </w:rPr>
        <w:t xml:space="preserve"> 101</w:t>
      </w:r>
    </w:p>
    <w:p w14:paraId="6965490C" w14:textId="77777777" w:rsidR="00864FDE" w:rsidRPr="00612732" w:rsidRDefault="00864FDE" w:rsidP="006267AF">
      <w:pPr>
        <w:tabs>
          <w:tab w:val="left" w:pos="720"/>
          <w:tab w:val="left" w:pos="2160"/>
          <w:tab w:val="left" w:pos="6480"/>
        </w:tabs>
        <w:jc w:val="both"/>
        <w:rPr>
          <w:rFonts w:cs="Arial"/>
        </w:rPr>
      </w:pPr>
      <w:r w:rsidRPr="00612732">
        <w:rPr>
          <w:rFonts w:cs="Arial"/>
        </w:rPr>
        <w:t xml:space="preserve">PROFESSOR:  </w:t>
      </w:r>
      <w:r w:rsidRPr="00612732">
        <w:rPr>
          <w:rFonts w:cs="Arial"/>
        </w:rPr>
        <w:tab/>
        <w:t>Anderson</w:t>
      </w:r>
    </w:p>
    <w:p w14:paraId="6DB0366F" w14:textId="77777777" w:rsidR="00864FDE" w:rsidRPr="00612732" w:rsidRDefault="00864FDE" w:rsidP="006267AF">
      <w:pPr>
        <w:tabs>
          <w:tab w:val="left" w:pos="720"/>
          <w:tab w:val="left" w:pos="2160"/>
          <w:tab w:val="right" w:pos="9216"/>
        </w:tabs>
        <w:jc w:val="both"/>
        <w:rPr>
          <w:rFonts w:cs="Arial"/>
        </w:rPr>
      </w:pPr>
      <w:r w:rsidRPr="00612732">
        <w:rPr>
          <w:rFonts w:cs="Arial"/>
        </w:rPr>
        <w:t>DESCRIPTION:</w:t>
      </w:r>
      <w:r w:rsidRPr="00612732">
        <w:rPr>
          <w:rFonts w:cs="Arial"/>
        </w:rPr>
        <w:tab/>
        <w:t>This seminar explores selected contemporary legal issues pertaining to professional and amateur sports.  Topics may vary from semester to semester.  Classes are to be conducted in a discussion format, and each student in the seminar will write a substantial research paper on a specific topic chosen in consultation with the instructor.  Students will also make a presentation to the seminar on their research.</w:t>
      </w:r>
    </w:p>
    <w:p w14:paraId="1C2541CE" w14:textId="77777777" w:rsidR="00864FDE" w:rsidRPr="00612732" w:rsidRDefault="00864FDE" w:rsidP="006267AF">
      <w:pPr>
        <w:tabs>
          <w:tab w:val="left" w:pos="720"/>
          <w:tab w:val="left" w:pos="2160"/>
          <w:tab w:val="left" w:pos="6480"/>
        </w:tabs>
        <w:jc w:val="both"/>
        <w:rPr>
          <w:rFonts w:cs="Arial"/>
        </w:rPr>
      </w:pPr>
      <w:r w:rsidRPr="00612732">
        <w:rPr>
          <w:rFonts w:cs="Arial"/>
        </w:rPr>
        <w:t>CREDITS:</w:t>
      </w:r>
      <w:r w:rsidRPr="00612732">
        <w:rPr>
          <w:rFonts w:cs="Arial"/>
        </w:rPr>
        <w:tab/>
        <w:t>2</w:t>
      </w:r>
    </w:p>
    <w:p w14:paraId="5C5A2A84" w14:textId="5CE9CD8F" w:rsidR="00864FDE" w:rsidRPr="00612732" w:rsidRDefault="00864FDE" w:rsidP="006267AF">
      <w:pPr>
        <w:tabs>
          <w:tab w:val="left" w:pos="720"/>
          <w:tab w:val="left" w:pos="2160"/>
          <w:tab w:val="left" w:pos="6480"/>
        </w:tabs>
        <w:jc w:val="both"/>
        <w:rPr>
          <w:rFonts w:cs="Arial"/>
        </w:rPr>
      </w:pPr>
      <w:r w:rsidRPr="00612732">
        <w:rPr>
          <w:rFonts w:cs="Arial"/>
        </w:rPr>
        <w:t xml:space="preserve">PREREQUISITES: </w:t>
      </w:r>
      <w:r w:rsidRPr="00612732">
        <w:rPr>
          <w:rFonts w:cs="Arial"/>
        </w:rPr>
        <w:tab/>
      </w:r>
      <w:r w:rsidR="000313AA" w:rsidRPr="00612732">
        <w:rPr>
          <w:rFonts w:cs="Arial"/>
        </w:rPr>
        <w:t xml:space="preserve">Amateur Sports Law, Professional Sports Law (may be taken concurrently), </w:t>
      </w:r>
      <w:r w:rsidR="00AE0068" w:rsidRPr="00612732">
        <w:rPr>
          <w:rFonts w:cs="Arial"/>
        </w:rPr>
        <w:t>Advanced Legal Research (Sports Law section preferred)</w:t>
      </w:r>
      <w:r w:rsidR="000313AA" w:rsidRPr="00612732">
        <w:rPr>
          <w:rFonts w:cs="Arial"/>
        </w:rPr>
        <w:t>, one Sports Law Workshop (may be taken concurrently) or permission of instructor.</w:t>
      </w:r>
    </w:p>
    <w:p w14:paraId="0A1DEA04" w14:textId="77777777" w:rsidR="00864FDE" w:rsidRPr="00612732" w:rsidRDefault="00864FDE" w:rsidP="006267AF">
      <w:pPr>
        <w:tabs>
          <w:tab w:val="left" w:pos="720"/>
          <w:tab w:val="left" w:pos="2160"/>
          <w:tab w:val="left" w:pos="6480"/>
        </w:tabs>
        <w:jc w:val="both"/>
        <w:rPr>
          <w:rFonts w:cs="Arial"/>
        </w:rPr>
      </w:pPr>
      <w:r w:rsidRPr="00612732">
        <w:rPr>
          <w:rFonts w:cs="Arial"/>
        </w:rPr>
        <w:t xml:space="preserve">COURSE STATUS: </w:t>
      </w:r>
      <w:r w:rsidR="00F97459" w:rsidRPr="00612732">
        <w:rPr>
          <w:rFonts w:cs="Arial"/>
        </w:rPr>
        <w:tab/>
      </w:r>
      <w:r w:rsidRPr="00612732">
        <w:rPr>
          <w:rFonts w:cs="Arial"/>
        </w:rPr>
        <w:t>Seminar</w:t>
      </w:r>
    </w:p>
    <w:p w14:paraId="38A749AF" w14:textId="309C2C39" w:rsidR="00864FDE" w:rsidRPr="00612732" w:rsidRDefault="00864FDE" w:rsidP="006267AF">
      <w:pPr>
        <w:tabs>
          <w:tab w:val="left" w:pos="720"/>
          <w:tab w:val="left" w:pos="2160"/>
          <w:tab w:val="left" w:pos="6480"/>
        </w:tabs>
        <w:jc w:val="both"/>
        <w:rPr>
          <w:rFonts w:cs="Arial"/>
        </w:rPr>
      </w:pPr>
      <w:r w:rsidRPr="00612732">
        <w:rPr>
          <w:rFonts w:cs="Arial"/>
        </w:rPr>
        <w:t xml:space="preserve">METHOD(S) OF EVALUATION:  </w:t>
      </w:r>
      <w:r w:rsidR="00EC1CE9" w:rsidRPr="00612732">
        <w:rPr>
          <w:rFonts w:cs="Arial"/>
        </w:rPr>
        <w:t>Paper, class presentations</w:t>
      </w:r>
      <w:r w:rsidR="00983A51" w:rsidRPr="00612732">
        <w:rPr>
          <w:rFonts w:cs="Arial"/>
        </w:rPr>
        <w:t>, class participation, see faculty comments</w:t>
      </w:r>
    </w:p>
    <w:p w14:paraId="198E4EE9" w14:textId="36DB25E6" w:rsidR="00B424FC" w:rsidRPr="00612732" w:rsidRDefault="00983A51" w:rsidP="006267AF">
      <w:pPr>
        <w:jc w:val="both"/>
        <w:rPr>
          <w:rFonts w:cs="Arial"/>
        </w:rPr>
      </w:pPr>
      <w:r w:rsidRPr="00612732">
        <w:rPr>
          <w:rFonts w:cs="Arial"/>
        </w:rPr>
        <w:t xml:space="preserve">FACULTY COMMENTS:  </w:t>
      </w:r>
      <w:r w:rsidR="00B424FC" w:rsidRPr="00612732">
        <w:rPr>
          <w:rFonts w:cs="Arial"/>
        </w:rPr>
        <w:t>Students will complete s</w:t>
      </w:r>
      <w:r w:rsidR="002C4969" w:rsidRPr="00612732">
        <w:rPr>
          <w:rFonts w:cs="Arial"/>
        </w:rPr>
        <w:t>everal progress steps toward the</w:t>
      </w:r>
      <w:r w:rsidR="00B424FC" w:rsidRPr="00612732">
        <w:rPr>
          <w:rFonts w:cs="Arial"/>
        </w:rPr>
        <w:t xml:space="preserve"> completion of a thorough research paper on an approved sports law topic.</w:t>
      </w:r>
    </w:p>
    <w:p w14:paraId="1049B5F5" w14:textId="76D643D4" w:rsidR="007B504C" w:rsidRPr="00612732" w:rsidRDefault="007B504C" w:rsidP="006267AF">
      <w:pPr>
        <w:jc w:val="both"/>
        <w:rPr>
          <w:rFonts w:cs="Arial"/>
        </w:rPr>
      </w:pPr>
    </w:p>
    <w:p w14:paraId="193FEDFE" w14:textId="3942EE45" w:rsidR="007B504C" w:rsidRPr="00612732" w:rsidRDefault="007B504C" w:rsidP="007B504C">
      <w:pPr>
        <w:tabs>
          <w:tab w:val="left" w:pos="720"/>
          <w:tab w:val="left" w:pos="2160"/>
          <w:tab w:val="left" w:pos="6480"/>
        </w:tabs>
        <w:rPr>
          <w:b/>
        </w:rPr>
      </w:pPr>
      <w:r w:rsidRPr="00612732">
        <w:t>COURSE TITLE:</w:t>
      </w:r>
      <w:r w:rsidRPr="00612732">
        <w:tab/>
      </w:r>
      <w:r w:rsidRPr="00612732">
        <w:rPr>
          <w:b/>
        </w:rPr>
        <w:t>TAX POLICY</w:t>
      </w:r>
      <w:r w:rsidRPr="00612732">
        <w:rPr>
          <w:b/>
        </w:rPr>
        <w:tab/>
      </w:r>
      <w:r w:rsidRPr="00612732">
        <w:t>COURSE #:</w:t>
      </w:r>
      <w:r w:rsidR="00B76D89" w:rsidRPr="00612732">
        <w:tab/>
      </w:r>
      <w:r w:rsidRPr="00612732">
        <w:rPr>
          <w:b/>
        </w:rPr>
        <w:t>7585</w:t>
      </w:r>
      <w:r w:rsidR="00B76D89" w:rsidRPr="00612732">
        <w:rPr>
          <w:b/>
        </w:rPr>
        <w:t xml:space="preserve"> 101</w:t>
      </w:r>
    </w:p>
    <w:p w14:paraId="5E041FEE" w14:textId="77777777" w:rsidR="007B504C" w:rsidRPr="00612732" w:rsidRDefault="007B504C" w:rsidP="007B504C">
      <w:pPr>
        <w:tabs>
          <w:tab w:val="left" w:pos="720"/>
          <w:tab w:val="left" w:pos="2160"/>
          <w:tab w:val="left" w:pos="6480"/>
        </w:tabs>
      </w:pPr>
      <w:r w:rsidRPr="00612732">
        <w:t xml:space="preserve">PROFESSOR:  </w:t>
      </w:r>
      <w:r w:rsidRPr="00612732">
        <w:tab/>
        <w:t>Lindsey</w:t>
      </w:r>
    </w:p>
    <w:p w14:paraId="2CF100D4" w14:textId="77777777" w:rsidR="007B504C" w:rsidRPr="00612732" w:rsidRDefault="007B504C" w:rsidP="007B504C">
      <w:pPr>
        <w:tabs>
          <w:tab w:val="left" w:pos="720"/>
          <w:tab w:val="left" w:pos="2160"/>
          <w:tab w:val="right" w:pos="9216"/>
        </w:tabs>
        <w:jc w:val="both"/>
        <w:rPr>
          <w:szCs w:val="24"/>
        </w:rPr>
      </w:pPr>
      <w:r w:rsidRPr="00612732">
        <w:rPr>
          <w:szCs w:val="24"/>
        </w:rPr>
        <w:t>DESCRIPTION:</w:t>
      </w:r>
      <w:r w:rsidRPr="00612732">
        <w:rPr>
          <w:szCs w:val="24"/>
        </w:rPr>
        <w:tab/>
        <w:t>This course explores fundamental issues concerning the country’s Federal income tax.  Topics include such issues as whether tax rates should be progressive or flat, whether the tax structure should treat taxpayers as individuals or as parts of family groups, whether capital gains should be taxed at lower rates and whether the double tax imposed on corporate income should be eliminated.  This course also explores whether the income tax should be replaced with some form of a consumption tax, such as a value added tax.</w:t>
      </w:r>
    </w:p>
    <w:p w14:paraId="4B33613A" w14:textId="77777777" w:rsidR="007B504C" w:rsidRPr="00612732" w:rsidRDefault="007B504C" w:rsidP="007B504C">
      <w:pPr>
        <w:tabs>
          <w:tab w:val="left" w:pos="720"/>
          <w:tab w:val="left" w:pos="2160"/>
          <w:tab w:val="left" w:pos="6480"/>
        </w:tabs>
      </w:pPr>
      <w:r w:rsidRPr="00612732">
        <w:t>CREDITS:</w:t>
      </w:r>
      <w:r w:rsidRPr="00612732">
        <w:tab/>
        <w:t>2</w:t>
      </w:r>
    </w:p>
    <w:p w14:paraId="0055C615" w14:textId="77777777" w:rsidR="007B504C" w:rsidRPr="00612732" w:rsidRDefault="007B504C" w:rsidP="007B504C">
      <w:pPr>
        <w:tabs>
          <w:tab w:val="left" w:pos="720"/>
          <w:tab w:val="left" w:pos="2160"/>
          <w:tab w:val="left" w:pos="6480"/>
        </w:tabs>
      </w:pPr>
      <w:r w:rsidRPr="00612732">
        <w:t>PREREQUISITES:</w:t>
      </w:r>
      <w:r w:rsidRPr="00612732">
        <w:tab/>
        <w:t>Federal Income Taxation of Individuals</w:t>
      </w:r>
    </w:p>
    <w:p w14:paraId="1CBFAF44" w14:textId="77777777" w:rsidR="007B504C" w:rsidRPr="00612732" w:rsidRDefault="007B504C" w:rsidP="007B504C">
      <w:pPr>
        <w:tabs>
          <w:tab w:val="left" w:pos="720"/>
          <w:tab w:val="left" w:pos="2160"/>
          <w:tab w:val="left" w:pos="6480"/>
        </w:tabs>
      </w:pPr>
      <w:r w:rsidRPr="00612732">
        <w:t>COURSE STATUS:</w:t>
      </w:r>
      <w:r w:rsidRPr="00612732">
        <w:tab/>
        <w:t>Seminar</w:t>
      </w:r>
    </w:p>
    <w:p w14:paraId="025715B6" w14:textId="07FAC958" w:rsidR="007B504C" w:rsidRPr="00612732" w:rsidRDefault="007B504C" w:rsidP="007B504C">
      <w:pPr>
        <w:tabs>
          <w:tab w:val="left" w:pos="720"/>
          <w:tab w:val="left" w:pos="2160"/>
          <w:tab w:val="left" w:pos="6480"/>
        </w:tabs>
      </w:pPr>
      <w:r w:rsidRPr="00612732">
        <w:t>METHOD(S) OF EVALUATION:</w:t>
      </w:r>
      <w:r w:rsidR="00F41466" w:rsidRPr="00612732">
        <w:t xml:space="preserve">  Paper, </w:t>
      </w:r>
      <w:r w:rsidR="00F41466" w:rsidRPr="00612732">
        <w:rPr>
          <w:rFonts w:cs="Arial"/>
          <w:sz w:val="18"/>
          <w:szCs w:val="18"/>
        </w:rPr>
        <w:t>class presentations, class participation</w:t>
      </w:r>
    </w:p>
    <w:p w14:paraId="429B038B" w14:textId="77777777" w:rsidR="00707014" w:rsidRPr="00612732" w:rsidRDefault="00707014" w:rsidP="001935F3">
      <w:pPr>
        <w:tabs>
          <w:tab w:val="left" w:pos="720"/>
          <w:tab w:val="left" w:pos="2160"/>
          <w:tab w:val="left" w:pos="6480"/>
        </w:tabs>
        <w:jc w:val="both"/>
        <w:rPr>
          <w:rFonts w:cs="Arial"/>
        </w:rPr>
      </w:pPr>
    </w:p>
    <w:p w14:paraId="38C84765" w14:textId="34A6D00E" w:rsidR="00864FDE" w:rsidRPr="00612732" w:rsidRDefault="00864FDE" w:rsidP="00493328">
      <w:pPr>
        <w:tabs>
          <w:tab w:val="left" w:pos="720"/>
          <w:tab w:val="left" w:pos="2160"/>
          <w:tab w:val="left" w:pos="6480"/>
        </w:tabs>
        <w:jc w:val="center"/>
        <w:rPr>
          <w:rFonts w:cs="Arial"/>
          <w:b/>
        </w:rPr>
      </w:pPr>
      <w:r w:rsidRPr="00612732">
        <w:rPr>
          <w:rFonts w:cs="Arial"/>
          <w:b/>
        </w:rPr>
        <w:t>WORKSHOPS</w:t>
      </w:r>
    </w:p>
    <w:p w14:paraId="7667C80D" w14:textId="77777777" w:rsidR="00864FDE" w:rsidRPr="00612732" w:rsidRDefault="00864FDE" w:rsidP="001935F3">
      <w:pPr>
        <w:tabs>
          <w:tab w:val="left" w:pos="720"/>
          <w:tab w:val="left" w:pos="2160"/>
          <w:tab w:val="left" w:pos="6480"/>
        </w:tabs>
        <w:jc w:val="both"/>
        <w:rPr>
          <w:rFonts w:cs="Arial"/>
          <w:b/>
        </w:rPr>
      </w:pPr>
    </w:p>
    <w:p w14:paraId="25C824AE" w14:textId="7867578C" w:rsidR="0062038E" w:rsidRPr="00612732" w:rsidRDefault="0062038E" w:rsidP="00BA1E58">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ADVANCED BRIEF WRITING</w:t>
      </w:r>
      <w:r w:rsidRPr="00612732">
        <w:rPr>
          <w:rFonts w:cs="Arial"/>
          <w:b/>
        </w:rPr>
        <w:tab/>
      </w:r>
      <w:r w:rsidR="00486DE3" w:rsidRPr="00612732">
        <w:rPr>
          <w:rFonts w:cs="Arial"/>
        </w:rPr>
        <w:t>COURSE #:</w:t>
      </w:r>
      <w:r w:rsidR="00486DE3" w:rsidRPr="00612732">
        <w:rPr>
          <w:rFonts w:cs="Arial"/>
        </w:rPr>
        <w:tab/>
      </w:r>
      <w:r w:rsidRPr="00612732">
        <w:rPr>
          <w:rFonts w:cs="Arial"/>
          <w:b/>
        </w:rPr>
        <w:t>7703</w:t>
      </w:r>
      <w:r w:rsidR="00486DE3" w:rsidRPr="00612732">
        <w:rPr>
          <w:rFonts w:cs="Arial"/>
          <w:b/>
        </w:rPr>
        <w:t xml:space="preserve"> 101</w:t>
      </w:r>
    </w:p>
    <w:p w14:paraId="57721F8E" w14:textId="5F249D80" w:rsidR="0062038E" w:rsidRPr="00612732" w:rsidRDefault="0062038E" w:rsidP="00BA1E58">
      <w:pPr>
        <w:tabs>
          <w:tab w:val="left" w:pos="720"/>
          <w:tab w:val="left" w:pos="2160"/>
          <w:tab w:val="left" w:pos="6480"/>
        </w:tabs>
        <w:jc w:val="both"/>
        <w:rPr>
          <w:rFonts w:cs="Arial"/>
        </w:rPr>
      </w:pPr>
      <w:r w:rsidRPr="00612732">
        <w:rPr>
          <w:rFonts w:cs="Arial"/>
        </w:rPr>
        <w:t xml:space="preserve">PROFESSOR:  </w:t>
      </w:r>
      <w:r w:rsidRPr="00612732">
        <w:rPr>
          <w:rFonts w:cs="Arial"/>
        </w:rPr>
        <w:tab/>
        <w:t>Henak</w:t>
      </w:r>
    </w:p>
    <w:p w14:paraId="10BB88B9" w14:textId="77777777" w:rsidR="0062038E" w:rsidRPr="00612732" w:rsidRDefault="0062038E" w:rsidP="00BA1E58">
      <w:pPr>
        <w:tabs>
          <w:tab w:val="left" w:pos="720"/>
          <w:tab w:val="left" w:pos="2160"/>
          <w:tab w:val="left" w:pos="6480"/>
        </w:tabs>
        <w:jc w:val="both"/>
        <w:rPr>
          <w:rFonts w:cs="Arial"/>
        </w:rPr>
      </w:pPr>
      <w:r w:rsidRPr="00612732">
        <w:rPr>
          <w:rFonts w:cs="Arial"/>
        </w:rPr>
        <w:t>DESCRIPTION:</w:t>
      </w:r>
      <w:r w:rsidRPr="00612732">
        <w:rPr>
          <w:rFonts w:cs="Arial"/>
        </w:rPr>
        <w:tab/>
        <w:t>This course offers an opportunity for advanced instruction in brief writing.  The skill of writing effective and persuasive briefs is vital for lawyers working in both trial and appellate courts.  In this workshop, students will engage in multiple drafting exercises, including those that focus on drafting statements of fact and drafting persuasive legal arguments.  All writing submitted by the class will be subjected to multiple levels of critique.  English language usage and principles of citation will also be covered.</w:t>
      </w:r>
    </w:p>
    <w:p w14:paraId="086FC4A5" w14:textId="4A65EFA3" w:rsidR="0062038E" w:rsidRPr="00612732" w:rsidRDefault="0062038E" w:rsidP="00BA1E58">
      <w:pPr>
        <w:tabs>
          <w:tab w:val="left" w:pos="720"/>
          <w:tab w:val="left" w:pos="2160"/>
          <w:tab w:val="left" w:pos="6480"/>
        </w:tabs>
        <w:jc w:val="both"/>
        <w:rPr>
          <w:rFonts w:cs="Arial"/>
        </w:rPr>
      </w:pPr>
      <w:r w:rsidRPr="00612732">
        <w:rPr>
          <w:rFonts w:cs="Arial"/>
        </w:rPr>
        <w:t>CREDITS:</w:t>
      </w:r>
      <w:r w:rsidRPr="00612732">
        <w:rPr>
          <w:rFonts w:cs="Arial"/>
        </w:rPr>
        <w:tab/>
        <w:t>3</w:t>
      </w:r>
    </w:p>
    <w:p w14:paraId="6660CBA5" w14:textId="77777777" w:rsidR="0062038E" w:rsidRPr="00612732" w:rsidRDefault="0062038E" w:rsidP="00BA1E58">
      <w:pPr>
        <w:tabs>
          <w:tab w:val="left" w:pos="720"/>
          <w:tab w:val="left" w:pos="2160"/>
          <w:tab w:val="left" w:pos="6480"/>
        </w:tabs>
        <w:jc w:val="both"/>
        <w:rPr>
          <w:rFonts w:cs="Arial"/>
        </w:rPr>
      </w:pPr>
      <w:r w:rsidRPr="00612732">
        <w:rPr>
          <w:rFonts w:cs="Arial"/>
        </w:rPr>
        <w:t>PREREQUISITES</w:t>
      </w:r>
      <w:r w:rsidRPr="00612732">
        <w:rPr>
          <w:rFonts w:cs="Arial"/>
        </w:rPr>
        <w:tab/>
        <w:t>Legal Analysis, Writing &amp; Research 1 &amp; 2</w:t>
      </w:r>
    </w:p>
    <w:p w14:paraId="591CCD58" w14:textId="77777777" w:rsidR="0062038E" w:rsidRPr="00612732" w:rsidRDefault="0062038E" w:rsidP="00BA1E58">
      <w:pPr>
        <w:tabs>
          <w:tab w:val="left" w:pos="720"/>
          <w:tab w:val="left" w:pos="2160"/>
          <w:tab w:val="left" w:pos="6480"/>
        </w:tabs>
        <w:jc w:val="both"/>
        <w:rPr>
          <w:rFonts w:cs="Arial"/>
        </w:rPr>
      </w:pPr>
      <w:r w:rsidRPr="00612732">
        <w:rPr>
          <w:rFonts w:cs="Arial"/>
        </w:rPr>
        <w:t>COURSE STATUS:</w:t>
      </w:r>
      <w:r w:rsidRPr="00612732">
        <w:rPr>
          <w:rFonts w:cs="Arial"/>
        </w:rPr>
        <w:tab/>
        <w:t>Workshop</w:t>
      </w:r>
    </w:p>
    <w:p w14:paraId="2483E293" w14:textId="79372126" w:rsidR="008363F9" w:rsidRPr="00612732" w:rsidRDefault="0062038E" w:rsidP="008363F9">
      <w:pPr>
        <w:tabs>
          <w:tab w:val="left" w:pos="720"/>
          <w:tab w:val="left" w:pos="2160"/>
          <w:tab w:val="left" w:pos="6480"/>
        </w:tabs>
      </w:pPr>
      <w:r w:rsidRPr="00612732">
        <w:rPr>
          <w:rFonts w:cs="Arial"/>
        </w:rPr>
        <w:t>METHOD(S) OF EVALUATION</w:t>
      </w:r>
      <w:r w:rsidR="008363F9" w:rsidRPr="00612732">
        <w:rPr>
          <w:rFonts w:cs="Arial"/>
        </w:rPr>
        <w:t xml:space="preserve">:  </w:t>
      </w:r>
      <w:r w:rsidR="008363F9" w:rsidRPr="00612732">
        <w:t>Drafts and final copies of two appellate briefs and assorted drafting and editing exercises. Many of the drafting and editing assignments will be started or completed during class time.</w:t>
      </w:r>
    </w:p>
    <w:p w14:paraId="04B6FA6C" w14:textId="6FEBA750" w:rsidR="001C5822" w:rsidRPr="00612732" w:rsidRDefault="001C5822" w:rsidP="008363F9">
      <w:pPr>
        <w:tabs>
          <w:tab w:val="left" w:pos="720"/>
          <w:tab w:val="left" w:pos="2160"/>
          <w:tab w:val="left" w:pos="6480"/>
        </w:tabs>
        <w:jc w:val="both"/>
      </w:pPr>
      <w:r w:rsidRPr="00612732">
        <w:rPr>
          <w:rFonts w:cs="Arial"/>
        </w:rPr>
        <w:lastRenderedPageBreak/>
        <w:t xml:space="preserve">FACULTY COMMENTS:  </w:t>
      </w:r>
      <w:r w:rsidR="008363F9" w:rsidRPr="00612732">
        <w:t>Note that the issues and cases used for writing assignments will come from criminal law, especially the law of search and seizure.</w:t>
      </w:r>
    </w:p>
    <w:p w14:paraId="3E7E9BFA" w14:textId="77777777" w:rsidR="008363F9" w:rsidRPr="00612732" w:rsidRDefault="008363F9" w:rsidP="008363F9">
      <w:pPr>
        <w:tabs>
          <w:tab w:val="left" w:pos="720"/>
          <w:tab w:val="left" w:pos="2160"/>
          <w:tab w:val="left" w:pos="6480"/>
        </w:tabs>
        <w:jc w:val="both"/>
        <w:rPr>
          <w:rFonts w:cs="Arial"/>
        </w:rPr>
      </w:pPr>
    </w:p>
    <w:p w14:paraId="6DAC0547" w14:textId="10F6D969" w:rsidR="00AA060E" w:rsidRPr="00612732" w:rsidRDefault="00AA060E" w:rsidP="00AA060E">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ARBITRATION</w:t>
      </w:r>
      <w:r w:rsidRPr="00612732">
        <w:rPr>
          <w:rFonts w:cs="Arial"/>
          <w:b/>
        </w:rPr>
        <w:tab/>
      </w:r>
      <w:r w:rsidR="00486DE3" w:rsidRPr="00612732">
        <w:rPr>
          <w:rFonts w:cs="Arial"/>
        </w:rPr>
        <w:t>COURSE #:</w:t>
      </w:r>
      <w:r w:rsidR="00486DE3" w:rsidRPr="00612732">
        <w:rPr>
          <w:rFonts w:cs="Arial"/>
        </w:rPr>
        <w:tab/>
      </w:r>
      <w:r w:rsidRPr="00612732">
        <w:rPr>
          <w:rFonts w:cs="Arial"/>
          <w:b/>
        </w:rPr>
        <w:t>7702 101</w:t>
      </w:r>
    </w:p>
    <w:p w14:paraId="7D8A314E" w14:textId="3A1C7333" w:rsidR="00AA060E" w:rsidRPr="00612732" w:rsidRDefault="004347BA" w:rsidP="00AA060E">
      <w:pPr>
        <w:tabs>
          <w:tab w:val="left" w:pos="720"/>
          <w:tab w:val="left" w:pos="2160"/>
          <w:tab w:val="left" w:pos="6480"/>
        </w:tabs>
        <w:rPr>
          <w:rFonts w:cs="Arial"/>
        </w:rPr>
      </w:pPr>
      <w:r w:rsidRPr="00612732">
        <w:rPr>
          <w:rFonts w:cs="Arial"/>
        </w:rPr>
        <w:t xml:space="preserve">PROFESSOR:  </w:t>
      </w:r>
      <w:r w:rsidRPr="00612732">
        <w:rPr>
          <w:rFonts w:cs="Arial"/>
        </w:rPr>
        <w:tab/>
        <w:t>Chudnow</w:t>
      </w:r>
    </w:p>
    <w:p w14:paraId="453739AC" w14:textId="77777777" w:rsidR="00AA060E" w:rsidRPr="00612732" w:rsidRDefault="00AA060E" w:rsidP="00AA060E">
      <w:pPr>
        <w:tabs>
          <w:tab w:val="left" w:pos="720"/>
          <w:tab w:val="left" w:pos="2160"/>
          <w:tab w:val="right" w:pos="9216"/>
        </w:tabs>
        <w:jc w:val="both"/>
        <w:rPr>
          <w:rFonts w:cs="Arial"/>
        </w:rPr>
      </w:pPr>
      <w:r w:rsidRPr="00612732">
        <w:rPr>
          <w:rFonts w:cs="Arial"/>
        </w:rPr>
        <w:t>DESCRIPTION:</w:t>
      </w:r>
      <w:r w:rsidRPr="00612732">
        <w:rPr>
          <w:rFonts w:cs="Arial"/>
        </w:rPr>
        <w:tab/>
        <w:t>A professional skills workshop focusing on the techniques for effective participation in arbitration.  Students participate in mock arbitrations, including the preparation of arbitration materials, writing briefs and decisions, and role-playing.  Relevant statutory and case law is also covered.</w:t>
      </w:r>
    </w:p>
    <w:p w14:paraId="5ABC2705" w14:textId="77777777" w:rsidR="00AA060E" w:rsidRPr="00612732" w:rsidRDefault="00AA060E" w:rsidP="00AA060E">
      <w:pPr>
        <w:tabs>
          <w:tab w:val="left" w:pos="720"/>
          <w:tab w:val="left" w:pos="2160"/>
          <w:tab w:val="left" w:pos="6480"/>
        </w:tabs>
        <w:rPr>
          <w:rFonts w:cs="Arial"/>
        </w:rPr>
      </w:pPr>
      <w:r w:rsidRPr="00612732">
        <w:rPr>
          <w:rFonts w:cs="Arial"/>
        </w:rPr>
        <w:t>CREDITS:</w:t>
      </w:r>
      <w:r w:rsidRPr="00612732">
        <w:rPr>
          <w:rFonts w:cs="Arial"/>
        </w:rPr>
        <w:tab/>
        <w:t>2</w:t>
      </w:r>
    </w:p>
    <w:p w14:paraId="32B6F9B0" w14:textId="77777777" w:rsidR="00AA060E" w:rsidRPr="00612732" w:rsidRDefault="00AA060E" w:rsidP="0033343B">
      <w:pPr>
        <w:tabs>
          <w:tab w:val="left" w:pos="720"/>
          <w:tab w:val="left" w:pos="2160"/>
          <w:tab w:val="left" w:pos="6480"/>
        </w:tabs>
        <w:jc w:val="both"/>
        <w:rPr>
          <w:rFonts w:cs="Arial"/>
        </w:rPr>
      </w:pPr>
      <w:r w:rsidRPr="00612732">
        <w:rPr>
          <w:rFonts w:cs="Arial"/>
        </w:rPr>
        <w:t>PREREQUISITES:</w:t>
      </w:r>
      <w:r w:rsidRPr="00612732">
        <w:rPr>
          <w:rFonts w:cs="Arial"/>
        </w:rPr>
        <w:tab/>
        <w:t>None</w:t>
      </w:r>
    </w:p>
    <w:p w14:paraId="782867EE" w14:textId="77777777" w:rsidR="00AA060E" w:rsidRPr="00612732" w:rsidRDefault="00AA060E" w:rsidP="0033343B">
      <w:pPr>
        <w:tabs>
          <w:tab w:val="left" w:pos="720"/>
          <w:tab w:val="left" w:pos="2160"/>
          <w:tab w:val="left" w:pos="6480"/>
        </w:tabs>
        <w:jc w:val="both"/>
        <w:rPr>
          <w:rFonts w:cs="Arial"/>
        </w:rPr>
      </w:pPr>
      <w:r w:rsidRPr="00612732">
        <w:rPr>
          <w:rFonts w:cs="Arial"/>
        </w:rPr>
        <w:t>COURSE STATUS:</w:t>
      </w:r>
      <w:r w:rsidRPr="00612732">
        <w:rPr>
          <w:rFonts w:cs="Arial"/>
        </w:rPr>
        <w:tab/>
        <w:t>Workshop</w:t>
      </w:r>
    </w:p>
    <w:p w14:paraId="1C62142F" w14:textId="6D3C5D9B" w:rsidR="00AA060E" w:rsidRPr="00612732" w:rsidRDefault="00AA060E" w:rsidP="0033343B">
      <w:pPr>
        <w:tabs>
          <w:tab w:val="left" w:pos="720"/>
          <w:tab w:val="left" w:pos="2160"/>
          <w:tab w:val="left" w:pos="6480"/>
        </w:tabs>
        <w:jc w:val="both"/>
        <w:rPr>
          <w:rFonts w:cs="Arial"/>
        </w:rPr>
      </w:pPr>
      <w:r w:rsidRPr="00612732">
        <w:rPr>
          <w:rFonts w:cs="Arial"/>
        </w:rPr>
        <w:t xml:space="preserve">METHOD(S) OF EVALUATION:  </w:t>
      </w:r>
      <w:r w:rsidR="000035EF" w:rsidRPr="00612732">
        <w:rPr>
          <w:rFonts w:cs="Arial"/>
        </w:rPr>
        <w:t>Paper (see faculty comments), Class presentations – mock arbitration (40%), class participation (30%)</w:t>
      </w:r>
      <w:r w:rsidR="000A756E" w:rsidRPr="00612732">
        <w:rPr>
          <w:rFonts w:cs="Arial"/>
        </w:rPr>
        <w:t>, 2-3 quizzes (30%)</w:t>
      </w:r>
    </w:p>
    <w:p w14:paraId="24FA466F" w14:textId="64CFCB6A" w:rsidR="000A756E" w:rsidRPr="00612732" w:rsidRDefault="000A756E" w:rsidP="0033343B">
      <w:pPr>
        <w:tabs>
          <w:tab w:val="left" w:pos="720"/>
          <w:tab w:val="left" w:pos="2160"/>
          <w:tab w:val="left" w:pos="6480"/>
        </w:tabs>
        <w:jc w:val="both"/>
        <w:rPr>
          <w:rFonts w:cs="Arial"/>
        </w:rPr>
      </w:pPr>
      <w:r w:rsidRPr="00612732">
        <w:rPr>
          <w:rFonts w:cs="Arial"/>
        </w:rPr>
        <w:t xml:space="preserve">FACULTY COMMENTS:  </w:t>
      </w:r>
      <w:r w:rsidR="008F26FF" w:rsidRPr="00612732">
        <w:rPr>
          <w:rFonts w:cs="Arial"/>
        </w:rPr>
        <w:t>Mock arbitration to include in-class presentation plus writ</w:t>
      </w:r>
      <w:r w:rsidR="008D0B10" w:rsidRPr="00612732">
        <w:rPr>
          <w:rFonts w:cs="Arial"/>
        </w:rPr>
        <w:t>t</w:t>
      </w:r>
      <w:r w:rsidR="008F26FF" w:rsidRPr="00612732">
        <w:rPr>
          <w:rFonts w:cs="Arial"/>
        </w:rPr>
        <w:t>e</w:t>
      </w:r>
      <w:r w:rsidR="008D0B10" w:rsidRPr="00612732">
        <w:rPr>
          <w:rFonts w:cs="Arial"/>
        </w:rPr>
        <w:t>n</w:t>
      </w:r>
      <w:r w:rsidR="008F26FF" w:rsidRPr="00612732">
        <w:rPr>
          <w:rFonts w:cs="Arial"/>
        </w:rPr>
        <w:t xml:space="preserve"> brief/arbitrator’s decision.  </w:t>
      </w:r>
      <w:r w:rsidR="008D0B10" w:rsidRPr="00612732">
        <w:rPr>
          <w:rFonts w:cs="Arial"/>
        </w:rPr>
        <w:t>(</w:t>
      </w:r>
      <w:r w:rsidR="008F26FF" w:rsidRPr="00612732">
        <w:rPr>
          <w:rFonts w:cs="Arial"/>
        </w:rPr>
        <w:t>Quizzes may include written assignment</w:t>
      </w:r>
      <w:r w:rsidR="008D0B10" w:rsidRPr="00612732">
        <w:rPr>
          <w:rFonts w:cs="Arial"/>
        </w:rPr>
        <w:t>s.)</w:t>
      </w:r>
    </w:p>
    <w:p w14:paraId="2588D4F2" w14:textId="77777777" w:rsidR="008F26FF" w:rsidRPr="00612732" w:rsidRDefault="008F26FF" w:rsidP="00AA060E">
      <w:pPr>
        <w:tabs>
          <w:tab w:val="left" w:pos="720"/>
          <w:tab w:val="left" w:pos="2160"/>
          <w:tab w:val="left" w:pos="6480"/>
        </w:tabs>
        <w:rPr>
          <w:rFonts w:cs="Arial"/>
        </w:rPr>
      </w:pPr>
    </w:p>
    <w:p w14:paraId="6F023D4E" w14:textId="3653A554" w:rsidR="00BD1C53" w:rsidRPr="00612732" w:rsidRDefault="00BD1C53" w:rsidP="00BD1C53">
      <w:pPr>
        <w:tabs>
          <w:tab w:val="left" w:pos="720"/>
          <w:tab w:val="left" w:pos="2160"/>
          <w:tab w:val="left" w:pos="6480"/>
        </w:tabs>
        <w:rPr>
          <w:b/>
        </w:rPr>
      </w:pPr>
      <w:r w:rsidRPr="00612732">
        <w:t>COURSE TITLE:</w:t>
      </w:r>
      <w:r w:rsidRPr="00612732">
        <w:tab/>
      </w:r>
      <w:r w:rsidRPr="00612732">
        <w:rPr>
          <w:b/>
        </w:rPr>
        <w:t>BUSINESS BANKRUPTCY</w:t>
      </w:r>
      <w:r w:rsidRPr="00612732">
        <w:rPr>
          <w:b/>
        </w:rPr>
        <w:tab/>
      </w:r>
      <w:r w:rsidRPr="00612732">
        <w:t>COURSE #:</w:t>
      </w:r>
      <w:r w:rsidR="00B76D89" w:rsidRPr="00612732">
        <w:tab/>
      </w:r>
      <w:r w:rsidRPr="00612732">
        <w:rPr>
          <w:b/>
        </w:rPr>
        <w:t>7710</w:t>
      </w:r>
      <w:r w:rsidR="00B76D89" w:rsidRPr="00612732">
        <w:rPr>
          <w:b/>
        </w:rPr>
        <w:t xml:space="preserve"> 101</w:t>
      </w:r>
    </w:p>
    <w:p w14:paraId="7912E690" w14:textId="77777777" w:rsidR="00BD1C53" w:rsidRPr="00612732" w:rsidRDefault="00BD1C53" w:rsidP="00BD1C53">
      <w:pPr>
        <w:tabs>
          <w:tab w:val="left" w:pos="720"/>
          <w:tab w:val="left" w:pos="2160"/>
          <w:tab w:val="left" w:pos="6480"/>
        </w:tabs>
      </w:pPr>
      <w:r w:rsidRPr="00612732">
        <w:t xml:space="preserve">PROFESSOR:  </w:t>
      </w:r>
      <w:r w:rsidRPr="00612732">
        <w:tab/>
        <w:t>Anzivino</w:t>
      </w:r>
    </w:p>
    <w:p w14:paraId="34BA85CE" w14:textId="77777777" w:rsidR="00BD1C53" w:rsidRPr="00612732" w:rsidRDefault="00BD1C53" w:rsidP="00BD1C53">
      <w:pPr>
        <w:tabs>
          <w:tab w:val="left" w:pos="720"/>
          <w:tab w:val="left" w:pos="2160"/>
          <w:tab w:val="right" w:pos="9216"/>
        </w:tabs>
        <w:jc w:val="both"/>
        <w:rPr>
          <w:szCs w:val="24"/>
        </w:rPr>
      </w:pPr>
      <w:r w:rsidRPr="00612732">
        <w:rPr>
          <w:szCs w:val="24"/>
        </w:rPr>
        <w:t>DESCRIPTION:</w:t>
      </w:r>
      <w:r w:rsidRPr="00612732">
        <w:rPr>
          <w:szCs w:val="24"/>
        </w:rPr>
        <w:tab/>
      </w:r>
      <w:r w:rsidRPr="00612732">
        <w:t xml:space="preserve">This course will provide the students with the opportunity to learn how to develop a Chapter 11 plan of reorganization.  The Chapter 11 process will be subdivided into its component parts.  Each part will be analyzed by solving problems that commonly occur in Chapter 11.  Some of the topics to be covered include, first-day orders; executor contracts and leases; collective bargaining agreements; retiree benefits; pension plans; operating rules in Chapter 11; </w:t>
      </w:r>
      <w:proofErr w:type="spellStart"/>
      <w:r w:rsidRPr="00612732">
        <w:t>postpetition</w:t>
      </w:r>
      <w:proofErr w:type="spellEnd"/>
      <w:r w:rsidRPr="00612732">
        <w:t xml:space="preserve"> financing; plan requirements; secured creditor treatment; claims classification; creditor voting; disclosure statements; confirmation problems; cram down methods; 363 sales; pre-packaged plans, and more.</w:t>
      </w:r>
    </w:p>
    <w:p w14:paraId="4E2F95AE" w14:textId="77777777" w:rsidR="00BD1C53" w:rsidRPr="00612732" w:rsidRDefault="00BD1C53" w:rsidP="00BD1C53">
      <w:pPr>
        <w:tabs>
          <w:tab w:val="left" w:pos="720"/>
          <w:tab w:val="left" w:pos="2160"/>
          <w:tab w:val="left" w:pos="6480"/>
        </w:tabs>
      </w:pPr>
      <w:r w:rsidRPr="00612732">
        <w:t>CREDITS:</w:t>
      </w:r>
      <w:r w:rsidRPr="00612732">
        <w:tab/>
        <w:t>2</w:t>
      </w:r>
    </w:p>
    <w:p w14:paraId="7197F98B" w14:textId="77777777" w:rsidR="00BD1C53" w:rsidRPr="00612732" w:rsidRDefault="00BD1C53" w:rsidP="00BD1C53">
      <w:pPr>
        <w:tabs>
          <w:tab w:val="left" w:pos="720"/>
          <w:tab w:val="left" w:pos="2160"/>
          <w:tab w:val="left" w:pos="6480"/>
        </w:tabs>
      </w:pPr>
      <w:r w:rsidRPr="00612732">
        <w:t>PREREQUISITES:</w:t>
      </w:r>
      <w:r w:rsidRPr="00612732">
        <w:tab/>
        <w:t>Creditor Debtor Law</w:t>
      </w:r>
    </w:p>
    <w:p w14:paraId="245C3D6F" w14:textId="77777777" w:rsidR="00BD1C53" w:rsidRPr="00612732" w:rsidRDefault="00BD1C53" w:rsidP="00BD1C53">
      <w:pPr>
        <w:tabs>
          <w:tab w:val="left" w:pos="720"/>
          <w:tab w:val="left" w:pos="2160"/>
          <w:tab w:val="left" w:pos="6480"/>
        </w:tabs>
      </w:pPr>
      <w:r w:rsidRPr="00612732">
        <w:t>COURSE STATUS:</w:t>
      </w:r>
      <w:r w:rsidRPr="00612732">
        <w:tab/>
        <w:t>Workshop</w:t>
      </w:r>
    </w:p>
    <w:p w14:paraId="7AC62F09" w14:textId="6554E15E" w:rsidR="00BD1C53" w:rsidRPr="00612732" w:rsidRDefault="00BD1C53" w:rsidP="00BD1C53">
      <w:pPr>
        <w:tabs>
          <w:tab w:val="left" w:pos="720"/>
          <w:tab w:val="left" w:pos="2160"/>
          <w:tab w:val="left" w:pos="6480"/>
        </w:tabs>
      </w:pPr>
      <w:r w:rsidRPr="00612732">
        <w:t>METHOD(S) OF EVALUATION:</w:t>
      </w:r>
      <w:r w:rsidR="009D1196" w:rsidRPr="00612732">
        <w:t xml:space="preserve">  </w:t>
      </w:r>
      <w:r w:rsidR="004E0697" w:rsidRPr="004E0697">
        <w:t xml:space="preserve">Motions, business plans, and </w:t>
      </w:r>
      <w:bookmarkStart w:id="12" w:name="_GoBack"/>
      <w:bookmarkEnd w:id="12"/>
      <w:r w:rsidR="004E0697" w:rsidRPr="004E0697">
        <w:t>take-home final project</w:t>
      </w:r>
    </w:p>
    <w:p w14:paraId="4A5CF73E" w14:textId="77777777" w:rsidR="00BD1C53" w:rsidRPr="00612732" w:rsidRDefault="00BD1C53" w:rsidP="00BD1C53">
      <w:pPr>
        <w:tabs>
          <w:tab w:val="left" w:pos="720"/>
          <w:tab w:val="left" w:pos="2160"/>
          <w:tab w:val="left" w:pos="6480"/>
        </w:tabs>
      </w:pPr>
    </w:p>
    <w:p w14:paraId="498573F6" w14:textId="7AD9AB2B" w:rsidR="0062038E" w:rsidRPr="00612732" w:rsidRDefault="0062038E" w:rsidP="00842075">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BUSINESS PLANNING</w:t>
      </w:r>
      <w:r w:rsidRPr="00612732">
        <w:rPr>
          <w:rFonts w:cs="Arial"/>
          <w:b/>
        </w:rPr>
        <w:tab/>
      </w:r>
      <w:r w:rsidRPr="00612732">
        <w:rPr>
          <w:rFonts w:cs="Arial"/>
        </w:rPr>
        <w:t>COURSE #:</w:t>
      </w:r>
      <w:r w:rsidRPr="00612732">
        <w:rPr>
          <w:rFonts w:cs="Arial"/>
        </w:rPr>
        <w:tab/>
      </w:r>
      <w:r w:rsidRPr="00612732">
        <w:rPr>
          <w:rFonts w:cs="Arial"/>
          <w:b/>
        </w:rPr>
        <w:t>7712 101</w:t>
      </w:r>
    </w:p>
    <w:p w14:paraId="6D0785E0" w14:textId="0710A005" w:rsidR="0062038E" w:rsidRPr="00612732" w:rsidRDefault="0062038E" w:rsidP="00842075">
      <w:pPr>
        <w:tabs>
          <w:tab w:val="left" w:pos="720"/>
          <w:tab w:val="left" w:pos="2160"/>
          <w:tab w:val="left" w:pos="6480"/>
        </w:tabs>
        <w:jc w:val="both"/>
        <w:rPr>
          <w:rFonts w:cs="Arial"/>
        </w:rPr>
      </w:pPr>
      <w:r w:rsidRPr="00612732">
        <w:rPr>
          <w:rFonts w:cs="Arial"/>
        </w:rPr>
        <w:t xml:space="preserve">PROFESSOR:  </w:t>
      </w:r>
      <w:r w:rsidRPr="00612732">
        <w:rPr>
          <w:rFonts w:cs="Arial"/>
        </w:rPr>
        <w:tab/>
      </w:r>
      <w:r w:rsidR="009D15FF" w:rsidRPr="00612732">
        <w:rPr>
          <w:rFonts w:cs="Arial"/>
        </w:rPr>
        <w:t>Hammons</w:t>
      </w:r>
    </w:p>
    <w:p w14:paraId="46F70196" w14:textId="314D652B" w:rsidR="0062038E" w:rsidRPr="00612732" w:rsidRDefault="0062038E" w:rsidP="00842075">
      <w:pPr>
        <w:tabs>
          <w:tab w:val="right" w:pos="720"/>
          <w:tab w:val="left" w:pos="2160"/>
          <w:tab w:val="right" w:pos="9216"/>
        </w:tabs>
        <w:jc w:val="both"/>
        <w:rPr>
          <w:rFonts w:cs="Arial"/>
        </w:rPr>
      </w:pPr>
      <w:r w:rsidRPr="00612732">
        <w:rPr>
          <w:rFonts w:cs="Arial"/>
        </w:rPr>
        <w:t>DESCRIPTION:</w:t>
      </w:r>
      <w:r w:rsidR="00230563" w:rsidRPr="00612732">
        <w:rPr>
          <w:rFonts w:cs="Arial"/>
        </w:rPr>
        <w:tab/>
      </w:r>
      <w:r w:rsidRPr="00612732">
        <w:rPr>
          <w:rFonts w:cs="Arial"/>
        </w:rPr>
        <w:tab/>
        <w:t>Examines legal and business issues lawyers face in representing a business organization in its early stages of development.  Topics covered include (1) selecting the appropriate organizational form for the start-up business, (2) addressing control issues and the particular concerns associated with having minority owners, (3) financing the start-up business, (4) compensating employees, including through stock and stock options, (5) giving equity investors exit rights, and (6) addressing common ethical issues lawyers face in representing start-ups.  The course not only examines these principles and the theories behind them, but also studies how they function in practice, through the lens of hypothetical business transactions.</w:t>
      </w:r>
    </w:p>
    <w:p w14:paraId="06AC8BB8" w14:textId="77777777" w:rsidR="0062038E" w:rsidRPr="00612732" w:rsidRDefault="0062038E" w:rsidP="00842075">
      <w:pPr>
        <w:tabs>
          <w:tab w:val="left" w:pos="720"/>
          <w:tab w:val="left" w:pos="2160"/>
          <w:tab w:val="left" w:pos="6480"/>
        </w:tabs>
        <w:jc w:val="both"/>
        <w:rPr>
          <w:rFonts w:cs="Arial"/>
        </w:rPr>
      </w:pPr>
      <w:r w:rsidRPr="00612732">
        <w:rPr>
          <w:rFonts w:cs="Arial"/>
        </w:rPr>
        <w:t>CREDITS:</w:t>
      </w:r>
      <w:r w:rsidRPr="00612732">
        <w:rPr>
          <w:rFonts w:cs="Arial"/>
        </w:rPr>
        <w:tab/>
        <w:t>3</w:t>
      </w:r>
    </w:p>
    <w:p w14:paraId="4A9AF0EA" w14:textId="012EF6B2" w:rsidR="0062038E" w:rsidRPr="00612732" w:rsidRDefault="0062038E" w:rsidP="00842075">
      <w:pPr>
        <w:tabs>
          <w:tab w:val="left" w:pos="720"/>
          <w:tab w:val="left" w:pos="2160"/>
          <w:tab w:val="left" w:pos="6480"/>
        </w:tabs>
        <w:jc w:val="both"/>
        <w:rPr>
          <w:rFonts w:cs="Arial"/>
        </w:rPr>
      </w:pPr>
      <w:r w:rsidRPr="00612732">
        <w:rPr>
          <w:rFonts w:cs="Arial"/>
        </w:rPr>
        <w:t xml:space="preserve">PREREQUISITES:  </w:t>
      </w:r>
      <w:r w:rsidRPr="00612732">
        <w:rPr>
          <w:rFonts w:cs="Arial"/>
        </w:rPr>
        <w:tab/>
        <w:t>Business Associations</w:t>
      </w:r>
      <w:r w:rsidR="00230563" w:rsidRPr="00612732">
        <w:rPr>
          <w:rFonts w:cs="Arial"/>
        </w:rPr>
        <w:t xml:space="preserve"> (may be taken concurrently)</w:t>
      </w:r>
    </w:p>
    <w:p w14:paraId="1FC5E165" w14:textId="7EF4C73B" w:rsidR="0062038E" w:rsidRPr="00612732" w:rsidRDefault="0062038E" w:rsidP="00842075">
      <w:pPr>
        <w:tabs>
          <w:tab w:val="left" w:pos="720"/>
          <w:tab w:val="left" w:pos="2160"/>
          <w:tab w:val="left" w:pos="6480"/>
        </w:tabs>
        <w:jc w:val="both"/>
        <w:rPr>
          <w:rFonts w:cs="Arial"/>
        </w:rPr>
      </w:pPr>
      <w:r w:rsidRPr="00612732">
        <w:rPr>
          <w:rFonts w:cs="Arial"/>
        </w:rPr>
        <w:t xml:space="preserve">COURSE STATUS: </w:t>
      </w:r>
      <w:r w:rsidRPr="00612732">
        <w:rPr>
          <w:rFonts w:cs="Arial"/>
        </w:rPr>
        <w:tab/>
      </w:r>
      <w:r w:rsidR="009D15FF" w:rsidRPr="00612732">
        <w:rPr>
          <w:rFonts w:cs="Arial"/>
        </w:rPr>
        <w:t>Workshop</w:t>
      </w:r>
    </w:p>
    <w:p w14:paraId="7A6C0D61" w14:textId="0F787BE6" w:rsidR="00230563" w:rsidRPr="00612732" w:rsidRDefault="0062038E" w:rsidP="00842075">
      <w:pPr>
        <w:tabs>
          <w:tab w:val="left" w:pos="720"/>
          <w:tab w:val="left" w:pos="2160"/>
          <w:tab w:val="left" w:pos="6480"/>
        </w:tabs>
        <w:jc w:val="both"/>
        <w:rPr>
          <w:rFonts w:cs="Arial"/>
        </w:rPr>
      </w:pPr>
      <w:r w:rsidRPr="00612732">
        <w:rPr>
          <w:rFonts w:cs="Arial"/>
        </w:rPr>
        <w:t>METHOD(S) OF EVALUATION:</w:t>
      </w:r>
      <w:r w:rsidR="00230563" w:rsidRPr="00612732">
        <w:rPr>
          <w:rFonts w:cs="Arial"/>
        </w:rPr>
        <w:t xml:space="preserve">  </w:t>
      </w:r>
      <w:r w:rsidR="00842075" w:rsidRPr="00612732">
        <w:rPr>
          <w:rFonts w:cs="Arial"/>
        </w:rPr>
        <w:t>Paper, class presentations, class participation</w:t>
      </w:r>
    </w:p>
    <w:p w14:paraId="7DB85713" w14:textId="77777777" w:rsidR="00842075" w:rsidRPr="00612732" w:rsidRDefault="00842075" w:rsidP="00842075">
      <w:pPr>
        <w:tabs>
          <w:tab w:val="left" w:pos="720"/>
          <w:tab w:val="left" w:pos="2160"/>
          <w:tab w:val="left" w:pos="6480"/>
        </w:tabs>
        <w:jc w:val="both"/>
      </w:pPr>
      <w:r w:rsidRPr="00612732">
        <w:rPr>
          <w:rFonts w:cs="Arial"/>
        </w:rPr>
        <w:t xml:space="preserve">FACULTY COMMENTS:  </w:t>
      </w:r>
      <w:r w:rsidRPr="00612732">
        <w:t>Students will complete weekly homework assignments and three graded writing assignments. Students will have 2-3 weeks to complete each graded writing assignment.</w:t>
      </w:r>
    </w:p>
    <w:p w14:paraId="1FCECE28" w14:textId="77777777" w:rsidR="0062038E" w:rsidRPr="00612732" w:rsidRDefault="0062038E" w:rsidP="00842075">
      <w:pPr>
        <w:tabs>
          <w:tab w:val="left" w:pos="720"/>
          <w:tab w:val="left" w:pos="2160"/>
          <w:tab w:val="left" w:pos="6480"/>
        </w:tabs>
        <w:jc w:val="both"/>
        <w:rPr>
          <w:rFonts w:cs="Arial"/>
        </w:rPr>
      </w:pPr>
    </w:p>
    <w:p w14:paraId="0B060313" w14:textId="64ED877B" w:rsidR="000F4EC5" w:rsidRPr="00612732" w:rsidRDefault="000F4EC5" w:rsidP="000F4EC5">
      <w:pPr>
        <w:tabs>
          <w:tab w:val="left" w:pos="720"/>
          <w:tab w:val="left" w:pos="2160"/>
          <w:tab w:val="left" w:pos="6480"/>
        </w:tabs>
        <w:rPr>
          <w:b/>
        </w:rPr>
      </w:pPr>
      <w:r w:rsidRPr="00612732">
        <w:t>COURSE TITLE:</w:t>
      </w:r>
      <w:r w:rsidRPr="00612732">
        <w:tab/>
      </w:r>
      <w:r w:rsidRPr="00612732">
        <w:rPr>
          <w:b/>
        </w:rPr>
        <w:t>CHILD ABUSE</w:t>
      </w:r>
      <w:r w:rsidRPr="00612732">
        <w:rPr>
          <w:b/>
        </w:rPr>
        <w:tab/>
      </w:r>
      <w:r w:rsidRPr="00612732">
        <w:t>COURSE #:</w:t>
      </w:r>
      <w:r w:rsidRPr="00612732">
        <w:tab/>
      </w:r>
      <w:r w:rsidRPr="00612732">
        <w:rPr>
          <w:b/>
        </w:rPr>
        <w:t>7715 101</w:t>
      </w:r>
    </w:p>
    <w:p w14:paraId="120E6235" w14:textId="77777777" w:rsidR="000F4EC5" w:rsidRPr="00612732" w:rsidRDefault="000F4EC5" w:rsidP="000F4EC5">
      <w:pPr>
        <w:tabs>
          <w:tab w:val="left" w:pos="720"/>
          <w:tab w:val="left" w:pos="2160"/>
          <w:tab w:val="left" w:pos="6480"/>
        </w:tabs>
      </w:pPr>
      <w:r w:rsidRPr="00612732">
        <w:t xml:space="preserve">PROFESSOR:  </w:t>
      </w:r>
      <w:r w:rsidRPr="00612732">
        <w:tab/>
        <w:t>Kornblum</w:t>
      </w:r>
    </w:p>
    <w:p w14:paraId="6EA7C672" w14:textId="39EF3447" w:rsidR="000F4EC5" w:rsidRPr="00612732" w:rsidRDefault="000F4EC5" w:rsidP="000F4EC5">
      <w:pPr>
        <w:tabs>
          <w:tab w:val="left" w:pos="720"/>
          <w:tab w:val="left" w:pos="2160"/>
          <w:tab w:val="right" w:pos="9216"/>
        </w:tabs>
        <w:jc w:val="both"/>
      </w:pPr>
      <w:r w:rsidRPr="00612732">
        <w:t>DESCRIPTION:</w:t>
      </w:r>
      <w:r w:rsidRPr="00612732">
        <w:tab/>
      </w:r>
      <w:bookmarkStart w:id="13" w:name="_Hlk23339398"/>
      <w:r w:rsidRPr="00612732">
        <w:t xml:space="preserve">This workshop focuses on developing the skills and competencies necessary for lawyers to deal with allegations of child abuse, whether such allegations arise in the context of civil, criminal, family, or children’s court matters.  In particular, students will learn the basic techniques for interviewing children who may have been victims of, or witnesses to, child abuse; how to evaluate evidence of child abuse; how such evidence is and is not permitted to be used in court; and a range of other skills germane to representations that implicate child abuse issues.  Students will also draft motions and pleadings designed to enable them to understand the legal issues involved in child abuse matters. </w:t>
      </w:r>
    </w:p>
    <w:bookmarkEnd w:id="13"/>
    <w:p w14:paraId="62AE91E0" w14:textId="77777777" w:rsidR="000F4EC5" w:rsidRPr="00612732" w:rsidRDefault="000F4EC5" w:rsidP="000F4EC5">
      <w:pPr>
        <w:tabs>
          <w:tab w:val="left" w:pos="720"/>
          <w:tab w:val="left" w:pos="2160"/>
          <w:tab w:val="left" w:pos="6480"/>
        </w:tabs>
      </w:pPr>
      <w:r w:rsidRPr="00612732">
        <w:t>CREDITS:</w:t>
      </w:r>
      <w:r w:rsidRPr="00612732">
        <w:tab/>
        <w:t>2</w:t>
      </w:r>
    </w:p>
    <w:p w14:paraId="6A6C6217" w14:textId="77777777" w:rsidR="000F4EC5" w:rsidRPr="00612732" w:rsidRDefault="000F4EC5" w:rsidP="000F4EC5">
      <w:pPr>
        <w:tabs>
          <w:tab w:val="left" w:pos="720"/>
          <w:tab w:val="left" w:pos="2160"/>
          <w:tab w:val="left" w:pos="6480"/>
        </w:tabs>
      </w:pPr>
      <w:r w:rsidRPr="00612732">
        <w:lastRenderedPageBreak/>
        <w:t xml:space="preserve">PREREQUISITES:  </w:t>
      </w:r>
      <w:r w:rsidRPr="00612732">
        <w:tab/>
        <w:t>None</w:t>
      </w:r>
    </w:p>
    <w:p w14:paraId="0EDA2566" w14:textId="77777777" w:rsidR="000F4EC5" w:rsidRPr="00612732" w:rsidRDefault="000F4EC5" w:rsidP="000F4EC5">
      <w:pPr>
        <w:tabs>
          <w:tab w:val="left" w:pos="720"/>
          <w:tab w:val="left" w:pos="2160"/>
          <w:tab w:val="left" w:pos="6480"/>
        </w:tabs>
      </w:pPr>
      <w:r w:rsidRPr="00612732">
        <w:t>COURSE STATUS:</w:t>
      </w:r>
      <w:r w:rsidRPr="00612732">
        <w:tab/>
        <w:t>Workshop</w:t>
      </w:r>
    </w:p>
    <w:p w14:paraId="6B7D00E6" w14:textId="67B1AB60" w:rsidR="000F4EC5" w:rsidRPr="00612732" w:rsidRDefault="000F4EC5" w:rsidP="000F4EC5">
      <w:pPr>
        <w:tabs>
          <w:tab w:val="left" w:pos="720"/>
          <w:tab w:val="left" w:pos="2160"/>
          <w:tab w:val="left" w:pos="6480"/>
        </w:tabs>
        <w:rPr>
          <w:rFonts w:cs="Arial"/>
        </w:rPr>
      </w:pPr>
      <w:r w:rsidRPr="00612732">
        <w:t>METHOD(S) OF EVALUATION:</w:t>
      </w:r>
      <w:r w:rsidR="00E4644C" w:rsidRPr="00612732">
        <w:t xml:space="preserve">  Paper, case analysis – distributed two weeks before the end of class and due at the end of the reading period, </w:t>
      </w:r>
      <w:r w:rsidR="00E4644C" w:rsidRPr="00612732">
        <w:rPr>
          <w:rFonts w:cs="Arial"/>
        </w:rPr>
        <w:t>class presentations, class participation – 15% (no ability to make up classes without a medical excuse)</w:t>
      </w:r>
    </w:p>
    <w:p w14:paraId="55BDCADF" w14:textId="0768A6CC" w:rsidR="00E4644C" w:rsidRPr="00612732" w:rsidRDefault="00E4644C" w:rsidP="00E4644C">
      <w:pPr>
        <w:jc w:val="both"/>
      </w:pPr>
      <w:r w:rsidRPr="00612732">
        <w:rPr>
          <w:rFonts w:cs="Arial"/>
        </w:rPr>
        <w:t>FACULTY COMMENTS:</w:t>
      </w:r>
      <w:r w:rsidR="00815749" w:rsidRPr="00612732">
        <w:rPr>
          <w:rFonts w:cs="Arial"/>
        </w:rPr>
        <w:t xml:space="preserve">  </w:t>
      </w:r>
      <w:r w:rsidRPr="00612732">
        <w:t xml:space="preserve">This class is a highly participatory class, and much of the learning is accomplished in the class.   Many of the assignments will be “check/no check” assignments.  The major assignments will be a Motion in </w:t>
      </w:r>
      <w:proofErr w:type="spellStart"/>
      <w:r w:rsidRPr="00612732">
        <w:t>Limine</w:t>
      </w:r>
      <w:proofErr w:type="spellEnd"/>
      <w:r w:rsidRPr="00612732">
        <w:t xml:space="preserve"> about hearsay evidence and use in Child Abuse cases, and a Case Analysis problem as a take-home final.  The Case Analysis will cover topics we have discussed throughout the semester. </w:t>
      </w:r>
    </w:p>
    <w:p w14:paraId="260870FF" w14:textId="1F00A2E3" w:rsidR="00E4644C" w:rsidRPr="00612732" w:rsidRDefault="00E4644C" w:rsidP="00E4644C">
      <w:pPr>
        <w:tabs>
          <w:tab w:val="left" w:pos="720"/>
          <w:tab w:val="left" w:pos="2160"/>
          <w:tab w:val="left" w:pos="6480"/>
        </w:tabs>
        <w:jc w:val="both"/>
      </w:pPr>
    </w:p>
    <w:p w14:paraId="4322617B" w14:textId="77777777" w:rsidR="000F4EC5" w:rsidRPr="00612732" w:rsidRDefault="000F4EC5" w:rsidP="001935F3">
      <w:pPr>
        <w:tabs>
          <w:tab w:val="left" w:pos="720"/>
          <w:tab w:val="left" w:pos="2160"/>
          <w:tab w:val="left" w:pos="6480"/>
        </w:tabs>
        <w:jc w:val="both"/>
        <w:rPr>
          <w:rFonts w:cs="Arial"/>
        </w:rPr>
      </w:pPr>
    </w:p>
    <w:p w14:paraId="01B791DD" w14:textId="40818043" w:rsidR="00003CB3" w:rsidRPr="00612732" w:rsidRDefault="00CD3A9E" w:rsidP="001935F3">
      <w:pPr>
        <w:tabs>
          <w:tab w:val="left" w:pos="720"/>
          <w:tab w:val="left" w:pos="2160"/>
          <w:tab w:val="left" w:pos="6480"/>
        </w:tabs>
        <w:jc w:val="both"/>
        <w:rPr>
          <w:rFonts w:cs="Arial"/>
          <w:b/>
        </w:rPr>
      </w:pPr>
      <w:r w:rsidRPr="00612732">
        <w:rPr>
          <w:rFonts w:cs="Arial"/>
        </w:rPr>
        <w:t>C</w:t>
      </w:r>
      <w:r w:rsidR="00003CB3" w:rsidRPr="00612732">
        <w:rPr>
          <w:rFonts w:cs="Arial"/>
        </w:rPr>
        <w:t>OURSE TITLE:</w:t>
      </w:r>
      <w:r w:rsidR="00003CB3" w:rsidRPr="00612732">
        <w:rPr>
          <w:rFonts w:cs="Arial"/>
        </w:rPr>
        <w:tab/>
      </w:r>
      <w:r w:rsidR="00003CB3" w:rsidRPr="00612732">
        <w:rPr>
          <w:rFonts w:cs="Arial"/>
          <w:b/>
        </w:rPr>
        <w:t>CIVIL PRETRIAL PRACTICE</w:t>
      </w:r>
      <w:r w:rsidR="00003CB3" w:rsidRPr="00612732">
        <w:rPr>
          <w:rFonts w:cs="Arial"/>
          <w:b/>
        </w:rPr>
        <w:tab/>
      </w:r>
      <w:r w:rsidR="00067D29" w:rsidRPr="00612732">
        <w:rPr>
          <w:rFonts w:cs="Arial"/>
        </w:rPr>
        <w:t>COURSE #:</w:t>
      </w:r>
      <w:r w:rsidR="00486DE3" w:rsidRPr="00612732">
        <w:rPr>
          <w:rFonts w:cs="Arial"/>
        </w:rPr>
        <w:tab/>
      </w:r>
      <w:r w:rsidR="00003CB3" w:rsidRPr="00612732">
        <w:rPr>
          <w:rFonts w:cs="Arial"/>
          <w:b/>
        </w:rPr>
        <w:t>7811</w:t>
      </w:r>
      <w:r w:rsidR="00067D29" w:rsidRPr="00612732">
        <w:rPr>
          <w:rFonts w:cs="Arial"/>
          <w:b/>
        </w:rPr>
        <w:t xml:space="preserve"> 101</w:t>
      </w:r>
    </w:p>
    <w:p w14:paraId="5869F4D6" w14:textId="278C2FF2" w:rsidR="00003CB3" w:rsidRPr="00612732" w:rsidRDefault="00003CB3"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C32067" w:rsidRPr="00612732">
        <w:rPr>
          <w:rFonts w:cs="Arial"/>
        </w:rPr>
        <w:t>La</w:t>
      </w:r>
      <w:r w:rsidR="000D1102" w:rsidRPr="00612732">
        <w:rPr>
          <w:rFonts w:cs="Arial"/>
        </w:rPr>
        <w:t xml:space="preserve"> </w:t>
      </w:r>
      <w:r w:rsidR="00C32067" w:rsidRPr="00612732">
        <w:rPr>
          <w:rFonts w:cs="Arial"/>
        </w:rPr>
        <w:t>Fleur</w:t>
      </w:r>
    </w:p>
    <w:p w14:paraId="73E2A6A8" w14:textId="77777777" w:rsidR="00003CB3" w:rsidRPr="00612732" w:rsidRDefault="00003CB3" w:rsidP="001935F3">
      <w:pPr>
        <w:tabs>
          <w:tab w:val="left" w:pos="720"/>
          <w:tab w:val="left" w:pos="2160"/>
          <w:tab w:val="right" w:pos="9216"/>
        </w:tabs>
        <w:jc w:val="both"/>
        <w:rPr>
          <w:rFonts w:cs="Arial"/>
        </w:rPr>
      </w:pPr>
      <w:r w:rsidRPr="00612732">
        <w:rPr>
          <w:rFonts w:cs="Arial"/>
        </w:rPr>
        <w:t>DESCRIPTION:</w:t>
      </w:r>
      <w:r w:rsidRPr="00612732">
        <w:rPr>
          <w:rFonts w:cs="Arial"/>
        </w:rPr>
        <w:tab/>
        <w:t>A professional skills workshop focusing on pretrial practice in civil cases, including client interviewing and counseling, pleading, informal discovery, formal discovery (including depositions, interrogatories, and requests for admissions and for production of documents), and pretrial motion practice.</w:t>
      </w:r>
    </w:p>
    <w:p w14:paraId="592070F8" w14:textId="77777777" w:rsidR="00003CB3" w:rsidRPr="00612732" w:rsidRDefault="00003CB3"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4C9AB056" w14:textId="77777777" w:rsidR="00003CB3" w:rsidRPr="00612732" w:rsidRDefault="00003CB3" w:rsidP="001935F3">
      <w:pPr>
        <w:tabs>
          <w:tab w:val="left" w:pos="720"/>
          <w:tab w:val="left" w:pos="2160"/>
          <w:tab w:val="left" w:pos="6480"/>
        </w:tabs>
        <w:jc w:val="both"/>
        <w:rPr>
          <w:rFonts w:cs="Arial"/>
        </w:rPr>
      </w:pPr>
      <w:r w:rsidRPr="00612732">
        <w:rPr>
          <w:rFonts w:cs="Arial"/>
        </w:rPr>
        <w:t xml:space="preserve">PREREQUISITES:  </w:t>
      </w:r>
      <w:r w:rsidRPr="00612732">
        <w:rPr>
          <w:rFonts w:cs="Arial"/>
        </w:rPr>
        <w:tab/>
        <w:t>Civil Procedure.  Evidence is recommended but is not required.</w:t>
      </w:r>
    </w:p>
    <w:p w14:paraId="656BAFB4" w14:textId="77777777" w:rsidR="00003CB3" w:rsidRPr="00612732" w:rsidRDefault="00003CB3" w:rsidP="008E78F1">
      <w:pPr>
        <w:tabs>
          <w:tab w:val="left" w:pos="720"/>
          <w:tab w:val="left" w:pos="2160"/>
          <w:tab w:val="left" w:pos="6480"/>
        </w:tabs>
        <w:jc w:val="both"/>
        <w:rPr>
          <w:rFonts w:cs="Arial"/>
        </w:rPr>
      </w:pPr>
      <w:r w:rsidRPr="00612732">
        <w:rPr>
          <w:rFonts w:cs="Arial"/>
        </w:rPr>
        <w:t xml:space="preserve">COURSE STATUS: </w:t>
      </w:r>
      <w:r w:rsidRPr="00612732">
        <w:rPr>
          <w:rFonts w:cs="Arial"/>
        </w:rPr>
        <w:tab/>
        <w:t>Workshop</w:t>
      </w:r>
    </w:p>
    <w:p w14:paraId="5A7BAC4E" w14:textId="797BB410" w:rsidR="00230563" w:rsidRPr="00612732" w:rsidRDefault="00003CB3" w:rsidP="008E78F1">
      <w:pPr>
        <w:tabs>
          <w:tab w:val="left" w:pos="720"/>
          <w:tab w:val="left" w:pos="2160"/>
          <w:tab w:val="left" w:pos="6480"/>
        </w:tabs>
        <w:jc w:val="both"/>
        <w:rPr>
          <w:rFonts w:cs="Arial"/>
        </w:rPr>
      </w:pPr>
      <w:r w:rsidRPr="00612732">
        <w:rPr>
          <w:rFonts w:cs="Arial"/>
        </w:rPr>
        <w:t>METH</w:t>
      </w:r>
      <w:r w:rsidR="009753AE" w:rsidRPr="00612732">
        <w:rPr>
          <w:rFonts w:cs="Arial"/>
        </w:rPr>
        <w:t>OD(S) OF EVALUATION</w:t>
      </w:r>
      <w:bookmarkStart w:id="14" w:name="_Hlk497743068"/>
      <w:r w:rsidR="00230563" w:rsidRPr="00612732">
        <w:rPr>
          <w:rFonts w:cs="Arial"/>
        </w:rPr>
        <w:t>:</w:t>
      </w:r>
      <w:r w:rsidR="00E6756E" w:rsidRPr="00612732">
        <w:rPr>
          <w:rFonts w:cs="Arial"/>
        </w:rPr>
        <w:t xml:space="preserve">  </w:t>
      </w:r>
      <w:r w:rsidR="00EA0D32" w:rsidRPr="00612732">
        <w:rPr>
          <w:rFonts w:cs="Arial"/>
        </w:rPr>
        <w:t>Class presentations (argue a summary judgment motion), class participation, write a summary judgment brief</w:t>
      </w:r>
    </w:p>
    <w:bookmarkEnd w:id="14"/>
    <w:p w14:paraId="6F406BC6" w14:textId="30A245CB" w:rsidR="00003CB3" w:rsidRPr="00612732" w:rsidRDefault="009753AE" w:rsidP="001935F3">
      <w:pPr>
        <w:tabs>
          <w:tab w:val="left" w:pos="720"/>
          <w:tab w:val="left" w:pos="2160"/>
          <w:tab w:val="left" w:pos="6480"/>
        </w:tabs>
        <w:jc w:val="both"/>
        <w:rPr>
          <w:rFonts w:cs="Arial"/>
        </w:rPr>
      </w:pPr>
      <w:r w:rsidRPr="00612732">
        <w:rPr>
          <w:rFonts w:cs="Arial"/>
        </w:rPr>
        <w:t xml:space="preserve">  </w:t>
      </w:r>
    </w:p>
    <w:p w14:paraId="604BE100" w14:textId="148AA8AC" w:rsidR="00D46EC3" w:rsidRPr="00612732" w:rsidRDefault="00D46EC3" w:rsidP="00D46EC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CONTRACT DRAFTING</w:t>
      </w:r>
      <w:r w:rsidRPr="00612732">
        <w:rPr>
          <w:rFonts w:cs="Arial"/>
          <w:b/>
        </w:rPr>
        <w:tab/>
      </w:r>
      <w:r w:rsidRPr="00612732">
        <w:rPr>
          <w:rFonts w:cs="Arial"/>
        </w:rPr>
        <w:t>COURSE #:</w:t>
      </w:r>
      <w:r w:rsidRPr="00612732">
        <w:rPr>
          <w:rFonts w:cs="Arial"/>
        </w:rPr>
        <w:tab/>
      </w:r>
      <w:r w:rsidRPr="00612732">
        <w:rPr>
          <w:rFonts w:cs="Arial"/>
          <w:b/>
        </w:rPr>
        <w:t>7722 10</w:t>
      </w:r>
      <w:r w:rsidR="00BD1C53" w:rsidRPr="00612732">
        <w:rPr>
          <w:rFonts w:cs="Arial"/>
          <w:b/>
        </w:rPr>
        <w:t>1</w:t>
      </w:r>
    </w:p>
    <w:p w14:paraId="5A039D0F" w14:textId="1E8A4EBE" w:rsidR="00D46EC3" w:rsidRPr="00612732" w:rsidRDefault="00D46EC3" w:rsidP="00D46EC3">
      <w:pPr>
        <w:tabs>
          <w:tab w:val="left" w:pos="720"/>
          <w:tab w:val="left" w:pos="2160"/>
          <w:tab w:val="left" w:pos="6480"/>
        </w:tabs>
        <w:jc w:val="both"/>
        <w:rPr>
          <w:rFonts w:cs="Arial"/>
        </w:rPr>
      </w:pPr>
      <w:r w:rsidRPr="00612732">
        <w:rPr>
          <w:rFonts w:cs="Arial"/>
        </w:rPr>
        <w:t xml:space="preserve">PROFESSOR:  </w:t>
      </w:r>
      <w:r w:rsidRPr="00612732">
        <w:rPr>
          <w:rFonts w:cs="Arial"/>
        </w:rPr>
        <w:tab/>
        <w:t>Carpe</w:t>
      </w:r>
      <w:r w:rsidR="00BD1C53" w:rsidRPr="00612732">
        <w:rPr>
          <w:rFonts w:cs="Arial"/>
        </w:rPr>
        <w:t>nter</w:t>
      </w:r>
    </w:p>
    <w:p w14:paraId="57AD1D0B" w14:textId="77777777" w:rsidR="00D46EC3" w:rsidRPr="00612732" w:rsidRDefault="00D46EC3" w:rsidP="00D46EC3">
      <w:pPr>
        <w:tabs>
          <w:tab w:val="left" w:pos="720"/>
          <w:tab w:val="left" w:pos="2160"/>
          <w:tab w:val="right" w:pos="9216"/>
        </w:tabs>
        <w:jc w:val="both"/>
        <w:rPr>
          <w:rFonts w:cs="Arial"/>
        </w:rPr>
      </w:pPr>
      <w:r w:rsidRPr="00612732">
        <w:rPr>
          <w:rFonts w:cs="Arial"/>
        </w:rPr>
        <w:t>DESCRIPTION:</w:t>
      </w:r>
      <w:r w:rsidRPr="00612732">
        <w:rPr>
          <w:rFonts w:cs="Arial"/>
        </w:rPr>
        <w:tab/>
        <w:t>This workshop introduces students to the fundamental skills common to drafting and negotiating contracts.</w:t>
      </w:r>
    </w:p>
    <w:p w14:paraId="27400B9C" w14:textId="77777777" w:rsidR="00D46EC3" w:rsidRPr="00612732" w:rsidRDefault="00D46EC3" w:rsidP="00D46EC3">
      <w:pPr>
        <w:tabs>
          <w:tab w:val="left" w:pos="720"/>
          <w:tab w:val="left" w:pos="2160"/>
          <w:tab w:val="left" w:pos="6480"/>
        </w:tabs>
        <w:jc w:val="both"/>
        <w:rPr>
          <w:rFonts w:cs="Arial"/>
        </w:rPr>
      </w:pPr>
      <w:r w:rsidRPr="00612732">
        <w:rPr>
          <w:rFonts w:cs="Arial"/>
        </w:rPr>
        <w:t>CREDITS:</w:t>
      </w:r>
      <w:r w:rsidRPr="00612732">
        <w:rPr>
          <w:rFonts w:cs="Arial"/>
        </w:rPr>
        <w:tab/>
        <w:t>2</w:t>
      </w:r>
    </w:p>
    <w:p w14:paraId="5F0A26A1" w14:textId="77777777" w:rsidR="00D46EC3" w:rsidRPr="00612732" w:rsidRDefault="00D46EC3" w:rsidP="00D46EC3">
      <w:pPr>
        <w:tabs>
          <w:tab w:val="left" w:pos="720"/>
          <w:tab w:val="left" w:pos="2160"/>
          <w:tab w:val="left" w:pos="6480"/>
        </w:tabs>
        <w:jc w:val="both"/>
        <w:rPr>
          <w:rFonts w:cs="Arial"/>
        </w:rPr>
      </w:pPr>
      <w:r w:rsidRPr="00612732">
        <w:rPr>
          <w:rFonts w:cs="Arial"/>
        </w:rPr>
        <w:t xml:space="preserve">PREREQUISITES: </w:t>
      </w:r>
      <w:r w:rsidRPr="00612732">
        <w:rPr>
          <w:rFonts w:cs="Arial"/>
        </w:rPr>
        <w:tab/>
        <w:t>Contracts, Legal Analysis, Writing, and Research 1 &amp; 2</w:t>
      </w:r>
    </w:p>
    <w:p w14:paraId="2378C8DB" w14:textId="77777777" w:rsidR="00D46EC3" w:rsidRPr="00612732" w:rsidRDefault="00D46EC3" w:rsidP="00D46EC3">
      <w:pPr>
        <w:tabs>
          <w:tab w:val="left" w:pos="720"/>
          <w:tab w:val="left" w:pos="2160"/>
          <w:tab w:val="left" w:pos="6480"/>
        </w:tabs>
        <w:jc w:val="both"/>
        <w:rPr>
          <w:rFonts w:cs="Arial"/>
        </w:rPr>
      </w:pPr>
      <w:r w:rsidRPr="00612732">
        <w:rPr>
          <w:rFonts w:cs="Arial"/>
        </w:rPr>
        <w:t xml:space="preserve">COURSE STATUS: </w:t>
      </w:r>
      <w:r w:rsidRPr="00612732">
        <w:rPr>
          <w:rFonts w:cs="Arial"/>
        </w:rPr>
        <w:tab/>
        <w:t>Workshop</w:t>
      </w:r>
    </w:p>
    <w:p w14:paraId="6BBE2F48" w14:textId="77777777" w:rsidR="00D46EC3" w:rsidRPr="00612732" w:rsidRDefault="00D46EC3" w:rsidP="00D46EC3">
      <w:pPr>
        <w:jc w:val="both"/>
        <w:rPr>
          <w:rFonts w:cs="Arial"/>
        </w:rPr>
      </w:pPr>
      <w:r w:rsidRPr="00612732">
        <w:rPr>
          <w:rFonts w:cs="Arial"/>
        </w:rPr>
        <w:t xml:space="preserve">METHOD(S) OF EVALUATION:  Paper, class participation. </w:t>
      </w:r>
    </w:p>
    <w:p w14:paraId="7A28C00F" w14:textId="77777777" w:rsidR="00D46EC3" w:rsidRPr="00612732" w:rsidRDefault="00D46EC3" w:rsidP="00D46EC3">
      <w:pPr>
        <w:jc w:val="both"/>
        <w:rPr>
          <w:rFonts w:cs="Arial"/>
        </w:rPr>
      </w:pPr>
      <w:r w:rsidRPr="00612732">
        <w:rPr>
          <w:rFonts w:cs="Arial"/>
        </w:rPr>
        <w:t xml:space="preserve">FACULTY COMMENTS:  During this class, students will draft several graded contracts and take a quiz.  In addition, students may be required to complete a final drafting project during the exam period.  </w:t>
      </w:r>
    </w:p>
    <w:p w14:paraId="085CF6AA" w14:textId="77777777" w:rsidR="00D46EC3" w:rsidRPr="00612732" w:rsidRDefault="00D46EC3" w:rsidP="00D46EC3">
      <w:pPr>
        <w:jc w:val="both"/>
        <w:rPr>
          <w:rFonts w:cs="Arial"/>
        </w:rPr>
      </w:pPr>
    </w:p>
    <w:p w14:paraId="38BEF64E" w14:textId="71C7CF62" w:rsidR="00864FDE" w:rsidRPr="00612732" w:rsidRDefault="00864FDE" w:rsidP="00AF77BA">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CONTRACT DRAFTING</w:t>
      </w:r>
      <w:r w:rsidR="0084196A" w:rsidRPr="00612732">
        <w:rPr>
          <w:rFonts w:cs="Arial"/>
          <w:b/>
        </w:rPr>
        <w:tab/>
      </w:r>
      <w:r w:rsidR="00067D29" w:rsidRPr="00612732">
        <w:rPr>
          <w:rFonts w:cs="Arial"/>
        </w:rPr>
        <w:t>COURSE #:</w:t>
      </w:r>
      <w:r w:rsidR="00486DE3" w:rsidRPr="00612732">
        <w:rPr>
          <w:rFonts w:cs="Arial"/>
        </w:rPr>
        <w:tab/>
      </w:r>
      <w:r w:rsidRPr="00612732">
        <w:rPr>
          <w:rFonts w:cs="Arial"/>
          <w:b/>
        </w:rPr>
        <w:t>7722</w:t>
      </w:r>
      <w:r w:rsidR="00067D29" w:rsidRPr="00612732">
        <w:rPr>
          <w:rFonts w:cs="Arial"/>
          <w:b/>
        </w:rPr>
        <w:t xml:space="preserve"> 102</w:t>
      </w:r>
    </w:p>
    <w:p w14:paraId="2BF56D49" w14:textId="1604003C" w:rsidR="00864FDE" w:rsidRPr="00612732" w:rsidRDefault="004347BA"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t>Schwartz</w:t>
      </w:r>
    </w:p>
    <w:p w14:paraId="016E6623"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workshop introduces students to the fundamental skills common to drafting and negotiating contracts.</w:t>
      </w:r>
    </w:p>
    <w:p w14:paraId="0350ED50"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2</w:t>
      </w:r>
    </w:p>
    <w:p w14:paraId="52ACCA10" w14:textId="0210C0B0" w:rsidR="00864FDE" w:rsidRPr="00612732" w:rsidRDefault="00864FDE" w:rsidP="001935F3">
      <w:pPr>
        <w:tabs>
          <w:tab w:val="left" w:pos="720"/>
          <w:tab w:val="left" w:pos="2160"/>
          <w:tab w:val="left" w:pos="6480"/>
        </w:tabs>
        <w:jc w:val="both"/>
        <w:rPr>
          <w:rFonts w:cs="Arial"/>
        </w:rPr>
      </w:pPr>
      <w:r w:rsidRPr="00612732">
        <w:rPr>
          <w:rFonts w:cs="Arial"/>
        </w:rPr>
        <w:t xml:space="preserve">PREREQUISITES: </w:t>
      </w:r>
      <w:r w:rsidRPr="00612732">
        <w:rPr>
          <w:rFonts w:cs="Arial"/>
        </w:rPr>
        <w:tab/>
        <w:t xml:space="preserve">Contracts, Legal </w:t>
      </w:r>
      <w:r w:rsidR="00AC4A10" w:rsidRPr="00612732">
        <w:rPr>
          <w:rFonts w:cs="Arial"/>
        </w:rPr>
        <w:t>A</w:t>
      </w:r>
      <w:r w:rsidRPr="00612732">
        <w:rPr>
          <w:rFonts w:cs="Arial"/>
        </w:rPr>
        <w:t>nalysis, Writing, and Research 1 &amp; 2</w:t>
      </w:r>
    </w:p>
    <w:p w14:paraId="49D0AF66" w14:textId="77777777" w:rsidR="00864FDE" w:rsidRPr="00612732" w:rsidRDefault="00DA2C84" w:rsidP="00DA2C84">
      <w:pPr>
        <w:tabs>
          <w:tab w:val="left" w:pos="720"/>
          <w:tab w:val="left" w:pos="2160"/>
          <w:tab w:val="left" w:pos="6480"/>
        </w:tabs>
        <w:jc w:val="both"/>
        <w:rPr>
          <w:rFonts w:cs="Arial"/>
        </w:rPr>
      </w:pPr>
      <w:r w:rsidRPr="00612732">
        <w:rPr>
          <w:rFonts w:cs="Arial"/>
        </w:rPr>
        <w:t>COURSE STATUS:</w:t>
      </w:r>
      <w:r w:rsidRPr="00612732">
        <w:rPr>
          <w:rFonts w:cs="Arial"/>
        </w:rPr>
        <w:tab/>
      </w:r>
      <w:r w:rsidR="00864FDE" w:rsidRPr="00612732">
        <w:rPr>
          <w:rFonts w:cs="Arial"/>
        </w:rPr>
        <w:t>Workshop</w:t>
      </w:r>
    </w:p>
    <w:p w14:paraId="18B39278" w14:textId="22757BFD" w:rsidR="00CC68BF" w:rsidRPr="00612732" w:rsidRDefault="00864FDE" w:rsidP="00815749">
      <w:pPr>
        <w:tabs>
          <w:tab w:val="left" w:pos="720"/>
          <w:tab w:val="left" w:pos="2160"/>
          <w:tab w:val="left" w:pos="6480"/>
        </w:tabs>
        <w:jc w:val="both"/>
      </w:pPr>
      <w:r w:rsidRPr="00612732">
        <w:rPr>
          <w:rFonts w:cs="Arial"/>
        </w:rPr>
        <w:t>METHOD(S) OF EVALUATION</w:t>
      </w:r>
      <w:r w:rsidR="003245D2" w:rsidRPr="00612732">
        <w:rPr>
          <w:rFonts w:cs="Arial"/>
        </w:rPr>
        <w:t xml:space="preserve">:  </w:t>
      </w:r>
      <w:r w:rsidR="00CC68BF" w:rsidRPr="00612732">
        <w:rPr>
          <w:rFonts w:cs="Arial"/>
        </w:rPr>
        <w:t xml:space="preserve">Class participation – 10% of grade = 100 points.  </w:t>
      </w:r>
      <w:r w:rsidR="00CC68BF" w:rsidRPr="00612732">
        <w:t>Four (4) detailed written Contract Drafting    Assignments graded in the semester: Assignment #1 – 100 points; Assignment #2 – 150 Points; Assignment #3 – 250 points; Assignment #4 – 400 points added to 100 points for class participation = 1,000 points total.</w:t>
      </w:r>
    </w:p>
    <w:p w14:paraId="10226783" w14:textId="1652174B" w:rsidR="00CC68BF" w:rsidRPr="00612732" w:rsidRDefault="00CC68BF" w:rsidP="00CC68BF">
      <w:pPr>
        <w:tabs>
          <w:tab w:val="left" w:pos="720"/>
          <w:tab w:val="left" w:pos="2160"/>
          <w:tab w:val="left" w:pos="6480"/>
        </w:tabs>
      </w:pPr>
      <w:r w:rsidRPr="00612732">
        <w:t>FACULTY COMMENTS:  The course syllabus will provide additional details.</w:t>
      </w:r>
    </w:p>
    <w:p w14:paraId="3C4988BC" w14:textId="096A1BAD" w:rsidR="00F03C91" w:rsidRPr="00612732" w:rsidRDefault="00F03C91" w:rsidP="003245D2">
      <w:pPr>
        <w:tabs>
          <w:tab w:val="left" w:pos="720"/>
          <w:tab w:val="left" w:pos="2160"/>
          <w:tab w:val="left" w:pos="6480"/>
        </w:tabs>
        <w:jc w:val="both"/>
        <w:rPr>
          <w:rFonts w:cs="Arial"/>
        </w:rPr>
      </w:pPr>
    </w:p>
    <w:p w14:paraId="4A0153B9" w14:textId="14FD248E" w:rsidR="00C32067" w:rsidRPr="00612732" w:rsidRDefault="00C32067" w:rsidP="00C32067">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CONTRACT DRAFTING</w:t>
      </w:r>
      <w:r w:rsidR="00D05D23" w:rsidRPr="00612732">
        <w:rPr>
          <w:rFonts w:cs="Arial"/>
          <w:b/>
        </w:rPr>
        <w:tab/>
      </w:r>
      <w:r w:rsidRPr="00612732">
        <w:rPr>
          <w:rFonts w:cs="Arial"/>
        </w:rPr>
        <w:t>COURSE #:</w:t>
      </w:r>
      <w:r w:rsidRPr="00612732">
        <w:rPr>
          <w:rFonts w:cs="Arial"/>
        </w:rPr>
        <w:tab/>
      </w:r>
      <w:r w:rsidRPr="00612732">
        <w:rPr>
          <w:rFonts w:cs="Arial"/>
          <w:b/>
        </w:rPr>
        <w:t xml:space="preserve">7722 </w:t>
      </w:r>
      <w:r w:rsidR="00C352C4" w:rsidRPr="00612732">
        <w:rPr>
          <w:rFonts w:cs="Arial"/>
          <w:b/>
        </w:rPr>
        <w:t>70</w:t>
      </w:r>
      <w:r w:rsidR="00F763D1" w:rsidRPr="00612732">
        <w:rPr>
          <w:rFonts w:cs="Arial"/>
          <w:b/>
        </w:rPr>
        <w:t>1</w:t>
      </w:r>
    </w:p>
    <w:p w14:paraId="2FF5AAB0" w14:textId="204B2A9D" w:rsidR="00C32067" w:rsidRPr="00612732" w:rsidRDefault="00C32067" w:rsidP="00C32067">
      <w:pPr>
        <w:tabs>
          <w:tab w:val="left" w:pos="720"/>
          <w:tab w:val="left" w:pos="2160"/>
          <w:tab w:val="left" w:pos="6480"/>
        </w:tabs>
        <w:jc w:val="both"/>
        <w:rPr>
          <w:rFonts w:cs="Arial"/>
        </w:rPr>
      </w:pPr>
      <w:r w:rsidRPr="00612732">
        <w:rPr>
          <w:rFonts w:cs="Arial"/>
        </w:rPr>
        <w:t xml:space="preserve">PROFESSOR:  </w:t>
      </w:r>
      <w:r w:rsidRPr="00612732">
        <w:rPr>
          <w:rFonts w:cs="Arial"/>
        </w:rPr>
        <w:tab/>
      </w:r>
      <w:r w:rsidR="00076864" w:rsidRPr="00612732">
        <w:rPr>
          <w:rFonts w:cs="Arial"/>
        </w:rPr>
        <w:t>Laird</w:t>
      </w:r>
    </w:p>
    <w:p w14:paraId="7EA1EA8A" w14:textId="77777777" w:rsidR="00C32067" w:rsidRPr="00612732" w:rsidRDefault="00C32067" w:rsidP="00C32067">
      <w:pPr>
        <w:tabs>
          <w:tab w:val="left" w:pos="720"/>
          <w:tab w:val="left" w:pos="2160"/>
          <w:tab w:val="right" w:pos="9216"/>
        </w:tabs>
        <w:jc w:val="both"/>
        <w:rPr>
          <w:rFonts w:cs="Arial"/>
        </w:rPr>
      </w:pPr>
      <w:r w:rsidRPr="00612732">
        <w:rPr>
          <w:rFonts w:cs="Arial"/>
        </w:rPr>
        <w:t>DESCRIPTION:</w:t>
      </w:r>
      <w:r w:rsidRPr="00612732">
        <w:rPr>
          <w:rFonts w:cs="Arial"/>
        </w:rPr>
        <w:tab/>
        <w:t>This workshop introduces students to the fundamental skills common to drafting and negotiating contracts.</w:t>
      </w:r>
    </w:p>
    <w:p w14:paraId="24AFB0B6" w14:textId="77777777" w:rsidR="00C32067" w:rsidRPr="00612732" w:rsidRDefault="00C32067" w:rsidP="00C32067">
      <w:pPr>
        <w:tabs>
          <w:tab w:val="left" w:pos="720"/>
          <w:tab w:val="left" w:pos="2160"/>
          <w:tab w:val="left" w:pos="6480"/>
        </w:tabs>
        <w:jc w:val="both"/>
        <w:rPr>
          <w:rFonts w:cs="Arial"/>
        </w:rPr>
      </w:pPr>
      <w:r w:rsidRPr="00612732">
        <w:rPr>
          <w:rFonts w:cs="Arial"/>
        </w:rPr>
        <w:t>CREDITS:</w:t>
      </w:r>
      <w:r w:rsidRPr="00612732">
        <w:rPr>
          <w:rFonts w:cs="Arial"/>
        </w:rPr>
        <w:tab/>
        <w:t>2</w:t>
      </w:r>
    </w:p>
    <w:p w14:paraId="031B0445" w14:textId="77777777" w:rsidR="00C32067" w:rsidRPr="00612732" w:rsidRDefault="00C32067" w:rsidP="00C32067">
      <w:pPr>
        <w:tabs>
          <w:tab w:val="left" w:pos="720"/>
          <w:tab w:val="left" w:pos="2160"/>
          <w:tab w:val="left" w:pos="6480"/>
        </w:tabs>
        <w:jc w:val="both"/>
        <w:rPr>
          <w:rFonts w:cs="Arial"/>
        </w:rPr>
      </w:pPr>
      <w:r w:rsidRPr="00612732">
        <w:rPr>
          <w:rFonts w:cs="Arial"/>
        </w:rPr>
        <w:t xml:space="preserve">PREREQUISITES: </w:t>
      </w:r>
      <w:r w:rsidRPr="00612732">
        <w:rPr>
          <w:rFonts w:cs="Arial"/>
        </w:rPr>
        <w:tab/>
        <w:t>Contracts, Legal Analysis, Writing, and Research 1 &amp; 2</w:t>
      </w:r>
    </w:p>
    <w:p w14:paraId="3E7F8FDA" w14:textId="77777777" w:rsidR="00C32067" w:rsidRPr="00612732" w:rsidRDefault="00C32067" w:rsidP="00C32067">
      <w:pPr>
        <w:tabs>
          <w:tab w:val="left" w:pos="720"/>
          <w:tab w:val="left" w:pos="2160"/>
          <w:tab w:val="left" w:pos="6480"/>
        </w:tabs>
        <w:jc w:val="both"/>
        <w:rPr>
          <w:rFonts w:cs="Arial"/>
        </w:rPr>
      </w:pPr>
      <w:r w:rsidRPr="00612732">
        <w:rPr>
          <w:rFonts w:cs="Arial"/>
        </w:rPr>
        <w:t xml:space="preserve">COURSE STATUS: </w:t>
      </w:r>
      <w:r w:rsidRPr="00612732">
        <w:rPr>
          <w:rFonts w:cs="Arial"/>
        </w:rPr>
        <w:tab/>
        <w:t>Workshop</w:t>
      </w:r>
    </w:p>
    <w:p w14:paraId="43DEF0D0" w14:textId="518922E5" w:rsidR="00027C1A" w:rsidRPr="00612732" w:rsidRDefault="00C32067" w:rsidP="005637D7">
      <w:pPr>
        <w:jc w:val="both"/>
        <w:rPr>
          <w:rFonts w:cs="Arial"/>
        </w:rPr>
      </w:pPr>
      <w:r w:rsidRPr="00612732">
        <w:rPr>
          <w:rFonts w:cs="Arial"/>
        </w:rPr>
        <w:t xml:space="preserve">METHOD(S) OF EVALUATION:  </w:t>
      </w:r>
      <w:r w:rsidR="00481343" w:rsidRPr="00612732">
        <w:rPr>
          <w:rFonts w:cs="Arial"/>
        </w:rPr>
        <w:t xml:space="preserve">Take-home </w:t>
      </w:r>
      <w:r w:rsidR="00B45EFA" w:rsidRPr="00612732">
        <w:rPr>
          <w:rFonts w:cs="Arial"/>
        </w:rPr>
        <w:t xml:space="preserve">final </w:t>
      </w:r>
      <w:r w:rsidR="00481343" w:rsidRPr="00612732">
        <w:rPr>
          <w:rFonts w:cs="Arial"/>
        </w:rPr>
        <w:t>drafting assignment distributed on 4/1</w:t>
      </w:r>
      <w:r w:rsidR="005F39F9" w:rsidRPr="00612732">
        <w:rPr>
          <w:rFonts w:cs="Arial"/>
        </w:rPr>
        <w:t>5/20</w:t>
      </w:r>
      <w:r w:rsidR="00B45EFA" w:rsidRPr="00612732">
        <w:rPr>
          <w:rFonts w:cs="Arial"/>
        </w:rPr>
        <w:t xml:space="preserve"> and due </w:t>
      </w:r>
      <w:r w:rsidR="005F39F9" w:rsidRPr="00612732">
        <w:rPr>
          <w:rFonts w:cs="Arial"/>
        </w:rPr>
        <w:t>4/29/20</w:t>
      </w:r>
      <w:r w:rsidR="00B45EFA" w:rsidRPr="00612732">
        <w:rPr>
          <w:rFonts w:cs="Arial"/>
        </w:rPr>
        <w:t>, class participation, drafting assignments</w:t>
      </w:r>
    </w:p>
    <w:p w14:paraId="2A9A2AC2" w14:textId="77777777" w:rsidR="00C32067" w:rsidRPr="00612732" w:rsidRDefault="00C32067" w:rsidP="00C32067">
      <w:pPr>
        <w:jc w:val="both"/>
        <w:rPr>
          <w:rFonts w:cs="Arial"/>
        </w:rPr>
      </w:pPr>
    </w:p>
    <w:p w14:paraId="60FC25E3" w14:textId="4C0CC394" w:rsidR="000F4EC5" w:rsidRPr="00612732" w:rsidRDefault="000F4EC5" w:rsidP="000F4EC5">
      <w:pPr>
        <w:tabs>
          <w:tab w:val="left" w:pos="720"/>
          <w:tab w:val="left" w:pos="2160"/>
          <w:tab w:val="left" w:pos="6480"/>
        </w:tabs>
        <w:rPr>
          <w:b/>
        </w:rPr>
      </w:pPr>
      <w:r w:rsidRPr="00612732">
        <w:lastRenderedPageBreak/>
        <w:t>COURSE TITLE:</w:t>
      </w:r>
      <w:r w:rsidRPr="00612732">
        <w:tab/>
      </w:r>
      <w:r w:rsidRPr="00612732">
        <w:rPr>
          <w:b/>
        </w:rPr>
        <w:t>CORPORATE COMPLIANCE</w:t>
      </w:r>
      <w:r w:rsidRPr="00612732">
        <w:rPr>
          <w:b/>
        </w:rPr>
        <w:tab/>
      </w:r>
      <w:r w:rsidRPr="00612732">
        <w:t xml:space="preserve">COURSE #: </w:t>
      </w:r>
      <w:r w:rsidRPr="00612732">
        <w:tab/>
        <w:t xml:space="preserve"> </w:t>
      </w:r>
      <w:r w:rsidRPr="00612732">
        <w:rPr>
          <w:b/>
        </w:rPr>
        <w:t>7719 101</w:t>
      </w:r>
    </w:p>
    <w:p w14:paraId="5B11F5D7" w14:textId="77777777" w:rsidR="000F4EC5" w:rsidRPr="00612732" w:rsidRDefault="000F4EC5" w:rsidP="000F4EC5">
      <w:pPr>
        <w:tabs>
          <w:tab w:val="left" w:pos="720"/>
          <w:tab w:val="left" w:pos="2160"/>
          <w:tab w:val="left" w:pos="6480"/>
        </w:tabs>
      </w:pPr>
      <w:r w:rsidRPr="00612732">
        <w:t xml:space="preserve">PROFESSOR:  </w:t>
      </w:r>
      <w:r w:rsidRPr="00612732">
        <w:tab/>
        <w:t>Leverett</w:t>
      </w:r>
    </w:p>
    <w:p w14:paraId="39A338FE" w14:textId="77777777" w:rsidR="000F4EC5" w:rsidRPr="00612732" w:rsidRDefault="000F4EC5" w:rsidP="004A6DAE">
      <w:pPr>
        <w:jc w:val="both"/>
      </w:pPr>
      <w:r w:rsidRPr="00612732">
        <w:rPr>
          <w:szCs w:val="24"/>
        </w:rPr>
        <w:t>DESCRIPTION:</w:t>
      </w:r>
      <w:r w:rsidRPr="00612732">
        <w:rPr>
          <w:szCs w:val="24"/>
        </w:rPr>
        <w:tab/>
      </w:r>
      <w:r w:rsidRPr="00612732">
        <w:t xml:space="preserve">Corporate compliance, one of the fastest growing markets for legal services, addresses the problems of organizations struggling to manage risk ranging from corruption to data privacy.  This workshop will explore the process involved in addressing compliance risk.  The workshop will address </w:t>
      </w:r>
      <w:proofErr w:type="gramStart"/>
      <w:r w:rsidRPr="00612732">
        <w:t>a number of</w:t>
      </w:r>
      <w:proofErr w:type="gramEnd"/>
      <w:r w:rsidRPr="00612732">
        <w:t xml:space="preserve"> substantive compliance areas, but the goal of the course is to teach students how to develop a risk-based approach to solve compliance problems.</w:t>
      </w:r>
    </w:p>
    <w:p w14:paraId="11F9A4AC" w14:textId="77777777" w:rsidR="000F4EC5" w:rsidRPr="00612732" w:rsidRDefault="000F4EC5" w:rsidP="000F4EC5">
      <w:pPr>
        <w:tabs>
          <w:tab w:val="left" w:pos="720"/>
          <w:tab w:val="left" w:pos="2160"/>
          <w:tab w:val="left" w:pos="6480"/>
        </w:tabs>
      </w:pPr>
      <w:r w:rsidRPr="00612732">
        <w:t>CREDITS:</w:t>
      </w:r>
      <w:r w:rsidRPr="00612732">
        <w:tab/>
        <w:t>2</w:t>
      </w:r>
    </w:p>
    <w:p w14:paraId="74EF8B45" w14:textId="77777777" w:rsidR="000F4EC5" w:rsidRPr="00612732" w:rsidRDefault="000F4EC5" w:rsidP="000F4EC5">
      <w:pPr>
        <w:tabs>
          <w:tab w:val="left" w:pos="720"/>
          <w:tab w:val="left" w:pos="2160"/>
          <w:tab w:val="left" w:pos="6480"/>
        </w:tabs>
      </w:pPr>
      <w:r w:rsidRPr="00612732">
        <w:t>PREREQUISITES:</w:t>
      </w:r>
      <w:r w:rsidRPr="00612732">
        <w:tab/>
        <w:t>Business Associations</w:t>
      </w:r>
    </w:p>
    <w:p w14:paraId="464EDC56" w14:textId="031A15A6" w:rsidR="000F4EC5" w:rsidRPr="00612732" w:rsidRDefault="000F4EC5" w:rsidP="000F4EC5">
      <w:pPr>
        <w:tabs>
          <w:tab w:val="left" w:pos="720"/>
          <w:tab w:val="left" w:pos="2160"/>
          <w:tab w:val="left" w:pos="6480"/>
        </w:tabs>
      </w:pPr>
      <w:r w:rsidRPr="00612732">
        <w:t xml:space="preserve">COURSE STATUS: </w:t>
      </w:r>
      <w:r w:rsidR="004A6DAE" w:rsidRPr="00612732">
        <w:tab/>
      </w:r>
      <w:r w:rsidRPr="00612732">
        <w:t>Workshop</w:t>
      </w:r>
    </w:p>
    <w:p w14:paraId="55640116" w14:textId="72ECFDB2" w:rsidR="000F4EC5" w:rsidRPr="00612732" w:rsidRDefault="000F4EC5" w:rsidP="00306744">
      <w:pPr>
        <w:tabs>
          <w:tab w:val="left" w:pos="720"/>
          <w:tab w:val="left" w:pos="2160"/>
          <w:tab w:val="left" w:pos="6480"/>
        </w:tabs>
        <w:jc w:val="both"/>
      </w:pPr>
      <w:r w:rsidRPr="00612732">
        <w:t>METHOD(S) OF EVALUATION:</w:t>
      </w:r>
      <w:r w:rsidR="004A6DAE" w:rsidRPr="00612732">
        <w:t xml:space="preserve">  </w:t>
      </w:r>
      <w:r w:rsidR="004A6DAE" w:rsidRPr="00612732">
        <w:rPr>
          <w:rFonts w:cs="Arial"/>
        </w:rPr>
        <w:t>Class presentations, class participation.  Students will be assessed based on performance on several practical assignments, including both written assignments and in-class assignments.</w:t>
      </w:r>
    </w:p>
    <w:p w14:paraId="296DB022" w14:textId="77777777" w:rsidR="000F4EC5" w:rsidRPr="00612732" w:rsidRDefault="000F4EC5" w:rsidP="00BD1C53">
      <w:pPr>
        <w:tabs>
          <w:tab w:val="left" w:pos="720"/>
          <w:tab w:val="left" w:pos="2160"/>
          <w:tab w:val="left" w:pos="6480"/>
        </w:tabs>
      </w:pPr>
    </w:p>
    <w:p w14:paraId="48D57328" w14:textId="2481FF70" w:rsidR="00BD1C53" w:rsidRPr="00612732" w:rsidRDefault="00BD1C53" w:rsidP="00BD1C53">
      <w:pPr>
        <w:tabs>
          <w:tab w:val="left" w:pos="720"/>
          <w:tab w:val="left" w:pos="2160"/>
          <w:tab w:val="left" w:pos="6480"/>
        </w:tabs>
        <w:rPr>
          <w:b/>
        </w:rPr>
      </w:pPr>
      <w:r w:rsidRPr="00612732">
        <w:t>COURSE TITLE:</w:t>
      </w:r>
      <w:r w:rsidRPr="00612732">
        <w:tab/>
      </w:r>
      <w:r w:rsidRPr="00612732">
        <w:rPr>
          <w:b/>
        </w:rPr>
        <w:t>CORPORATE GOVERNANCE</w:t>
      </w:r>
      <w:r w:rsidRPr="00612732">
        <w:rPr>
          <w:b/>
        </w:rPr>
        <w:tab/>
      </w:r>
      <w:r w:rsidRPr="00612732">
        <w:t xml:space="preserve">COURSE #:  </w:t>
      </w:r>
      <w:r w:rsidR="000F4EC5" w:rsidRPr="00612732">
        <w:tab/>
      </w:r>
      <w:r w:rsidRPr="00612732">
        <w:rPr>
          <w:b/>
        </w:rPr>
        <w:t>7721</w:t>
      </w:r>
      <w:r w:rsidR="000F4EC5" w:rsidRPr="00612732">
        <w:rPr>
          <w:b/>
        </w:rPr>
        <w:t xml:space="preserve"> 701</w:t>
      </w:r>
    </w:p>
    <w:p w14:paraId="51BAF794" w14:textId="77777777" w:rsidR="00BD1C53" w:rsidRPr="00612732" w:rsidRDefault="00BD1C53" w:rsidP="00BD1C53">
      <w:pPr>
        <w:tabs>
          <w:tab w:val="left" w:pos="720"/>
          <w:tab w:val="left" w:pos="2160"/>
          <w:tab w:val="left" w:pos="6480"/>
        </w:tabs>
      </w:pPr>
      <w:r w:rsidRPr="00612732">
        <w:t xml:space="preserve">PROFESSOR:  </w:t>
      </w:r>
      <w:r w:rsidRPr="00612732">
        <w:tab/>
        <w:t>Donofrio</w:t>
      </w:r>
    </w:p>
    <w:p w14:paraId="2570989B" w14:textId="77777777" w:rsidR="00BD1C53" w:rsidRPr="00612732" w:rsidRDefault="00BD1C53" w:rsidP="00BD1C53">
      <w:pPr>
        <w:jc w:val="both"/>
        <w:rPr>
          <w:color w:val="000000"/>
        </w:rPr>
      </w:pPr>
      <w:r w:rsidRPr="00612732">
        <w:t>DESCRIPTION:</w:t>
      </w:r>
      <w:r w:rsidRPr="00612732">
        <w:tab/>
      </w:r>
      <w:r w:rsidRPr="00612732">
        <w:rPr>
          <w:color w:val="000000"/>
        </w:rPr>
        <w:t>This course focuses on all aspects of Corporate Governance:  the laws, rules, regulations and practices that govern the establishment and running of U.S. public corporations.  The course will examine the development of U.S. Corporate Governance law but will focus on the laws governing corporations today and issues and challenges facing shareholders, directors and senior officers of corporations.  Topics include the duty of care, the duty of loyalty, and the business judgement rule; proxies and shareholder proposals; proxy advisors, their influence, and the role they play; the nomination, election and removal of directors; executive compensation; shareholder meetings; insolvency and fiduciary duties in insolvency; and differences in private companies and not for profit entities.</w:t>
      </w:r>
    </w:p>
    <w:p w14:paraId="3CA6036E" w14:textId="77777777" w:rsidR="00BD1C53" w:rsidRPr="00612732" w:rsidRDefault="00BD1C53" w:rsidP="00BD1C53">
      <w:pPr>
        <w:jc w:val="both"/>
        <w:rPr>
          <w:color w:val="000000"/>
        </w:rPr>
      </w:pPr>
      <w:r w:rsidRPr="00612732">
        <w:rPr>
          <w:color w:val="000000"/>
        </w:rPr>
        <w:t>Current issues and events in Corporate Governance will be examined and discussed throughout the course.</w:t>
      </w:r>
    </w:p>
    <w:p w14:paraId="3A264FF9" w14:textId="77777777" w:rsidR="00BD1C53" w:rsidRPr="00612732" w:rsidRDefault="00BD1C53" w:rsidP="00BD1C53">
      <w:pPr>
        <w:jc w:val="both"/>
        <w:rPr>
          <w:color w:val="000000"/>
        </w:rPr>
      </w:pPr>
      <w:r w:rsidRPr="00612732">
        <w:rPr>
          <w:color w:val="000000"/>
        </w:rPr>
        <w:t>Students will participate in approximately six realistic, timely exercises that focus on current issues that corporations are facing, with an analysis of the management of those issues from various stakeholder perspectives and a path to the resolution and management of those issues.  Several of these exercises will require written submissions and one or more will require class presentations.</w:t>
      </w:r>
    </w:p>
    <w:p w14:paraId="50D4B431" w14:textId="77777777" w:rsidR="00BD1C53" w:rsidRPr="00612732" w:rsidRDefault="00BD1C53" w:rsidP="00BD1C53">
      <w:pPr>
        <w:tabs>
          <w:tab w:val="left" w:pos="720"/>
          <w:tab w:val="left" w:pos="2160"/>
          <w:tab w:val="left" w:pos="6480"/>
        </w:tabs>
      </w:pPr>
      <w:r w:rsidRPr="00612732">
        <w:t>CREDITS:</w:t>
      </w:r>
      <w:r w:rsidRPr="00612732">
        <w:tab/>
        <w:t>2</w:t>
      </w:r>
    </w:p>
    <w:p w14:paraId="40275DE7" w14:textId="77777777" w:rsidR="00BD1C53" w:rsidRPr="00612732" w:rsidRDefault="00BD1C53" w:rsidP="00BD1C53">
      <w:pPr>
        <w:tabs>
          <w:tab w:val="left" w:pos="720"/>
          <w:tab w:val="left" w:pos="2160"/>
          <w:tab w:val="left" w:pos="6480"/>
        </w:tabs>
      </w:pPr>
      <w:r w:rsidRPr="00612732">
        <w:t>PREREQUISITES:</w:t>
      </w:r>
      <w:r w:rsidRPr="00612732">
        <w:tab/>
        <w:t>Business Associations</w:t>
      </w:r>
    </w:p>
    <w:p w14:paraId="559B0711" w14:textId="665455AF" w:rsidR="00BD1C53" w:rsidRPr="00612732" w:rsidRDefault="00BD1C53" w:rsidP="00BD1C53">
      <w:pPr>
        <w:tabs>
          <w:tab w:val="left" w:pos="720"/>
          <w:tab w:val="left" w:pos="2160"/>
          <w:tab w:val="left" w:pos="6480"/>
        </w:tabs>
      </w:pPr>
      <w:r w:rsidRPr="00612732">
        <w:t xml:space="preserve">COURSE STATUS: </w:t>
      </w:r>
      <w:r w:rsidR="00CC68BF" w:rsidRPr="00612732">
        <w:tab/>
      </w:r>
      <w:r w:rsidRPr="00612732">
        <w:t>Workshop</w:t>
      </w:r>
    </w:p>
    <w:p w14:paraId="1CA178A5" w14:textId="0FA41C1A" w:rsidR="00BD1C53" w:rsidRPr="00612732" w:rsidRDefault="00BD1C53" w:rsidP="00CC68BF">
      <w:pPr>
        <w:tabs>
          <w:tab w:val="left" w:pos="720"/>
          <w:tab w:val="left" w:pos="2160"/>
          <w:tab w:val="left" w:pos="6480"/>
        </w:tabs>
        <w:jc w:val="both"/>
      </w:pPr>
      <w:r w:rsidRPr="00612732">
        <w:t>METHOD(S) OF EVALUATION:</w:t>
      </w:r>
      <w:r w:rsidR="00CC68BF" w:rsidRPr="00612732">
        <w:t xml:space="preserve">  Paper, </w:t>
      </w:r>
      <w:r w:rsidR="00CC68BF" w:rsidRPr="00612732">
        <w:rPr>
          <w:rFonts w:cs="Arial"/>
        </w:rPr>
        <w:t xml:space="preserve">class presentations, </w:t>
      </w:r>
      <w:r w:rsidR="00CC68BF" w:rsidRPr="00612732">
        <w:t>class participation</w:t>
      </w:r>
    </w:p>
    <w:p w14:paraId="4651F278" w14:textId="77777777" w:rsidR="00CC68BF" w:rsidRPr="00612732" w:rsidRDefault="00CC68BF" w:rsidP="00CC68BF">
      <w:pPr>
        <w:tabs>
          <w:tab w:val="left" w:pos="720"/>
          <w:tab w:val="left" w:pos="2160"/>
          <w:tab w:val="left" w:pos="6480"/>
        </w:tabs>
        <w:jc w:val="both"/>
      </w:pPr>
      <w:r w:rsidRPr="00612732">
        <w:t>FACULTY COMMENTS:  Students will be asked to submit 5 short (2 to 4 page) papers on topics discussed in class and/or governance topics of current interest.  Each student will have the opportunity to lead a discussion on one of those topics.</w:t>
      </w:r>
    </w:p>
    <w:p w14:paraId="072821DC" w14:textId="2FDCD51C" w:rsidR="00CC68BF" w:rsidRPr="00612732" w:rsidRDefault="00CC68BF" w:rsidP="00CC68BF">
      <w:pPr>
        <w:tabs>
          <w:tab w:val="left" w:pos="720"/>
          <w:tab w:val="left" w:pos="2160"/>
          <w:tab w:val="left" w:pos="6480"/>
        </w:tabs>
        <w:jc w:val="both"/>
      </w:pPr>
    </w:p>
    <w:p w14:paraId="0A9B9E7B" w14:textId="1668B899" w:rsidR="000F4EC5" w:rsidRPr="00612732" w:rsidRDefault="000F4EC5" w:rsidP="000F4EC5">
      <w:pPr>
        <w:tabs>
          <w:tab w:val="left" w:pos="720"/>
          <w:tab w:val="left" w:pos="2160"/>
          <w:tab w:val="left" w:pos="6480"/>
        </w:tabs>
        <w:rPr>
          <w:b/>
        </w:rPr>
      </w:pPr>
      <w:r w:rsidRPr="00612732">
        <w:t>COURSE TITLE:</w:t>
      </w:r>
      <w:r w:rsidRPr="00612732">
        <w:tab/>
      </w:r>
      <w:r w:rsidRPr="00612732">
        <w:rPr>
          <w:b/>
        </w:rPr>
        <w:t>DEPOSITION PRACTICE</w:t>
      </w:r>
      <w:r w:rsidRPr="00612732">
        <w:rPr>
          <w:b/>
        </w:rPr>
        <w:tab/>
      </w:r>
      <w:r w:rsidRPr="00612732">
        <w:t xml:space="preserve">COURSE #:  </w:t>
      </w:r>
      <w:r w:rsidR="00AE1F66" w:rsidRPr="00612732">
        <w:tab/>
      </w:r>
      <w:r w:rsidRPr="00612732">
        <w:rPr>
          <w:b/>
        </w:rPr>
        <w:t>7724 701</w:t>
      </w:r>
    </w:p>
    <w:p w14:paraId="153A0814" w14:textId="77777777" w:rsidR="000F4EC5" w:rsidRPr="00612732" w:rsidRDefault="000F4EC5" w:rsidP="000F4EC5">
      <w:pPr>
        <w:tabs>
          <w:tab w:val="left" w:pos="720"/>
          <w:tab w:val="left" w:pos="2160"/>
          <w:tab w:val="left" w:pos="6480"/>
        </w:tabs>
      </w:pPr>
      <w:r w:rsidRPr="00612732">
        <w:t xml:space="preserve">PROFESSOR:  </w:t>
      </w:r>
      <w:r w:rsidRPr="00612732">
        <w:tab/>
        <w:t>Weiss</w:t>
      </w:r>
    </w:p>
    <w:p w14:paraId="3E3D02A5" w14:textId="77777777" w:rsidR="000F4EC5" w:rsidRPr="00612732" w:rsidRDefault="000F4EC5" w:rsidP="000F4EC5">
      <w:pPr>
        <w:tabs>
          <w:tab w:val="left" w:pos="720"/>
          <w:tab w:val="left" w:pos="2160"/>
          <w:tab w:val="right" w:pos="9216"/>
        </w:tabs>
        <w:jc w:val="both"/>
      </w:pPr>
      <w:r w:rsidRPr="00612732">
        <w:t>DESCRIPTION:</w:t>
      </w:r>
      <w:r w:rsidRPr="00612732">
        <w:tab/>
        <w:t>This is a professional skills workshop on all aspects of deposition practice, a mainstay of civil litigation.  The goal is to enhance your understanding of the rules governing depositions and to develop your skills in taking and defending depositions.  Topics include deciding which persons to depose, preparing and deposing lay and expert witnesses, making appropriate objections, defending lay and expert witnesses at deposition, and using depositions at trial.</w:t>
      </w:r>
    </w:p>
    <w:p w14:paraId="719C47FB" w14:textId="77777777" w:rsidR="000F4EC5" w:rsidRPr="00612732" w:rsidRDefault="000F4EC5" w:rsidP="000F4EC5">
      <w:pPr>
        <w:tabs>
          <w:tab w:val="left" w:pos="720"/>
          <w:tab w:val="left" w:pos="2160"/>
          <w:tab w:val="left" w:pos="6480"/>
        </w:tabs>
      </w:pPr>
      <w:r w:rsidRPr="00612732">
        <w:t>CREDITS:</w:t>
      </w:r>
      <w:r w:rsidRPr="00612732">
        <w:tab/>
        <w:t>3</w:t>
      </w:r>
    </w:p>
    <w:p w14:paraId="0C16B949" w14:textId="72591597" w:rsidR="000F4EC5" w:rsidRPr="00612732" w:rsidRDefault="000F4EC5" w:rsidP="000F4EC5">
      <w:pPr>
        <w:tabs>
          <w:tab w:val="left" w:pos="720"/>
          <w:tab w:val="left" w:pos="2160"/>
          <w:tab w:val="left" w:pos="6480"/>
        </w:tabs>
      </w:pPr>
      <w:r w:rsidRPr="00612732">
        <w:t>PREREQUISITES:</w:t>
      </w:r>
      <w:r w:rsidRPr="00612732">
        <w:tab/>
      </w:r>
      <w:r w:rsidR="00250502" w:rsidRPr="00612732">
        <w:t xml:space="preserve">Civil </w:t>
      </w:r>
      <w:r w:rsidRPr="00612732">
        <w:t>Pretrial Practice</w:t>
      </w:r>
    </w:p>
    <w:p w14:paraId="4116D86C" w14:textId="77777777" w:rsidR="000F4EC5" w:rsidRPr="00612732" w:rsidRDefault="000F4EC5" w:rsidP="000F4EC5">
      <w:pPr>
        <w:tabs>
          <w:tab w:val="left" w:pos="720"/>
          <w:tab w:val="left" w:pos="2160"/>
          <w:tab w:val="left" w:pos="6480"/>
        </w:tabs>
      </w:pPr>
      <w:r w:rsidRPr="00612732">
        <w:t>COURSE STATUS:</w:t>
      </w:r>
      <w:r w:rsidRPr="00612732">
        <w:tab/>
        <w:t>Workshop</w:t>
      </w:r>
    </w:p>
    <w:p w14:paraId="611ACCF3" w14:textId="7727DD4C" w:rsidR="000F4EC5" w:rsidRPr="00612732" w:rsidRDefault="000F4EC5" w:rsidP="000F4EC5">
      <w:pPr>
        <w:tabs>
          <w:tab w:val="left" w:pos="720"/>
          <w:tab w:val="left" w:pos="2160"/>
          <w:tab w:val="left" w:pos="6480"/>
        </w:tabs>
      </w:pPr>
      <w:r w:rsidRPr="00612732">
        <w:t>METHOD(S) OF EVALUATION:</w:t>
      </w:r>
      <w:r w:rsidR="007C5B83" w:rsidRPr="00612732">
        <w:t xml:space="preserve">  </w:t>
      </w:r>
      <w:r w:rsidR="00702509" w:rsidRPr="00612732">
        <w:t>C</w:t>
      </w:r>
      <w:r w:rsidR="007C5B83" w:rsidRPr="00612732">
        <w:t>lass participation, mock depositions during class</w:t>
      </w:r>
    </w:p>
    <w:p w14:paraId="2F1ADFA2" w14:textId="77777777" w:rsidR="000F4EC5" w:rsidRPr="00612732" w:rsidRDefault="000F4EC5" w:rsidP="00523F06">
      <w:pPr>
        <w:tabs>
          <w:tab w:val="left" w:pos="720"/>
          <w:tab w:val="left" w:pos="2160"/>
          <w:tab w:val="left" w:pos="6480"/>
        </w:tabs>
        <w:jc w:val="both"/>
        <w:rPr>
          <w:rFonts w:cs="Arial"/>
        </w:rPr>
      </w:pPr>
    </w:p>
    <w:p w14:paraId="4CA15485" w14:textId="4A7E8FC3" w:rsidR="00AE1F66" w:rsidRPr="00612732" w:rsidRDefault="00AE1F66" w:rsidP="00AE1F66">
      <w:pPr>
        <w:tabs>
          <w:tab w:val="left" w:pos="720"/>
          <w:tab w:val="left" w:pos="2160"/>
          <w:tab w:val="left" w:pos="6480"/>
        </w:tabs>
        <w:rPr>
          <w:b/>
        </w:rPr>
      </w:pPr>
      <w:r w:rsidRPr="00612732">
        <w:t>COURSE TITLE:</w:t>
      </w:r>
      <w:r w:rsidRPr="00612732">
        <w:tab/>
      </w:r>
      <w:r w:rsidRPr="00612732">
        <w:rPr>
          <w:b/>
        </w:rPr>
        <w:t>DRAFTING THE WISCONSIN</w:t>
      </w:r>
      <w:r w:rsidRPr="00612732">
        <w:rPr>
          <w:b/>
        </w:rPr>
        <w:tab/>
      </w:r>
      <w:r w:rsidRPr="00612732">
        <w:t xml:space="preserve">COURSE #:  </w:t>
      </w:r>
      <w:r w:rsidRPr="00612732">
        <w:tab/>
      </w:r>
      <w:r w:rsidRPr="00612732">
        <w:rPr>
          <w:b/>
        </w:rPr>
        <w:t>7727 101</w:t>
      </w:r>
    </w:p>
    <w:p w14:paraId="64345226" w14:textId="77777777" w:rsidR="00AE1F66" w:rsidRPr="00612732" w:rsidRDefault="00AE1F66" w:rsidP="00AE1F66">
      <w:pPr>
        <w:tabs>
          <w:tab w:val="left" w:pos="720"/>
          <w:tab w:val="left" w:pos="2160"/>
          <w:tab w:val="left" w:pos="6480"/>
        </w:tabs>
        <w:rPr>
          <w:b/>
        </w:rPr>
      </w:pPr>
      <w:r w:rsidRPr="00612732">
        <w:rPr>
          <w:b/>
        </w:rPr>
        <w:tab/>
      </w:r>
      <w:r w:rsidRPr="00612732">
        <w:rPr>
          <w:b/>
        </w:rPr>
        <w:tab/>
        <w:t>REAL ESTATE TRANSACTION</w:t>
      </w:r>
      <w:r w:rsidRPr="00612732">
        <w:rPr>
          <w:b/>
        </w:rPr>
        <w:tab/>
      </w:r>
      <w:r w:rsidRPr="00612732">
        <w:rPr>
          <w:b/>
        </w:rPr>
        <w:tab/>
      </w:r>
      <w:r w:rsidRPr="00612732">
        <w:rPr>
          <w:b/>
        </w:rPr>
        <w:tab/>
      </w:r>
    </w:p>
    <w:p w14:paraId="2EF6F789" w14:textId="77777777" w:rsidR="00AE1F66" w:rsidRPr="00612732" w:rsidRDefault="00AE1F66" w:rsidP="00AE1F66">
      <w:pPr>
        <w:tabs>
          <w:tab w:val="left" w:pos="720"/>
          <w:tab w:val="left" w:pos="2160"/>
          <w:tab w:val="left" w:pos="6480"/>
        </w:tabs>
      </w:pPr>
      <w:r w:rsidRPr="00612732">
        <w:t xml:space="preserve">PROFESSOR:  </w:t>
      </w:r>
      <w:r w:rsidRPr="00612732">
        <w:tab/>
        <w:t>Farwell</w:t>
      </w:r>
    </w:p>
    <w:p w14:paraId="64EDE0DF" w14:textId="77777777" w:rsidR="00AE1F66" w:rsidRPr="00612732" w:rsidRDefault="00AE1F66" w:rsidP="00AE1F66">
      <w:pPr>
        <w:tabs>
          <w:tab w:val="left" w:pos="720"/>
          <w:tab w:val="left" w:pos="2160"/>
          <w:tab w:val="right" w:pos="9216"/>
        </w:tabs>
        <w:jc w:val="both"/>
      </w:pPr>
      <w:r w:rsidRPr="00612732">
        <w:t>DESCRIPTION:</w:t>
      </w:r>
      <w:r w:rsidRPr="00612732">
        <w:tab/>
        <w:t xml:space="preserve">This workshop will provide experience in drafting documents for a typical commercial real estate transaction in Wisconsin, including negotiating the offer to purchase, obtaining financing, conducting due diligence, and closing the transaction.  This will be primarily a drafting course, focusing on the practical aspects of conducting a transaction of this kind.  The workshop is appropriate for students considering a general practice, although it will be especially useful for students interested in specializing in real estate law. The class will involve </w:t>
      </w:r>
      <w:r w:rsidRPr="00612732">
        <w:lastRenderedPageBreak/>
        <w:t>the drafting, negotiating and/or reviewing of the following types of documents and forms: Wisconsin State Bar Form Commercial Offer to Purchase, title insurance commitments and affidavits, ALTA surveys, deeds, and other transactional documents.</w:t>
      </w:r>
    </w:p>
    <w:p w14:paraId="5A130482" w14:textId="77777777" w:rsidR="00AE1F66" w:rsidRPr="00612732" w:rsidRDefault="00AE1F66" w:rsidP="00AE1F66">
      <w:pPr>
        <w:tabs>
          <w:tab w:val="left" w:pos="720"/>
          <w:tab w:val="left" w:pos="2160"/>
          <w:tab w:val="left" w:pos="6480"/>
        </w:tabs>
      </w:pPr>
      <w:r w:rsidRPr="00612732">
        <w:t>CREDITS:</w:t>
      </w:r>
      <w:r w:rsidRPr="00612732">
        <w:tab/>
        <w:t>2</w:t>
      </w:r>
    </w:p>
    <w:p w14:paraId="02203969" w14:textId="77777777" w:rsidR="00AE1F66" w:rsidRPr="00612732" w:rsidRDefault="00AE1F66" w:rsidP="00AE1F66">
      <w:pPr>
        <w:tabs>
          <w:tab w:val="left" w:pos="720"/>
          <w:tab w:val="left" w:pos="2160"/>
          <w:tab w:val="left" w:pos="6480"/>
        </w:tabs>
      </w:pPr>
      <w:r w:rsidRPr="00612732">
        <w:t xml:space="preserve">PREREQUISITES:  </w:t>
      </w:r>
      <w:r w:rsidRPr="00612732">
        <w:tab/>
        <w:t xml:space="preserve">Real Estate Finance &amp; Development </w:t>
      </w:r>
      <w:r w:rsidRPr="00612732">
        <w:rPr>
          <w:i/>
        </w:rPr>
        <w:t>or</w:t>
      </w:r>
      <w:r w:rsidRPr="00612732">
        <w:t xml:space="preserve"> Real Estate Transactions</w:t>
      </w:r>
    </w:p>
    <w:p w14:paraId="2A2C4FBD" w14:textId="08BC1124" w:rsidR="00AE1F66" w:rsidRPr="00612732" w:rsidRDefault="00AE1F66" w:rsidP="00AE1F66">
      <w:pPr>
        <w:tabs>
          <w:tab w:val="left" w:pos="720"/>
          <w:tab w:val="left" w:pos="2160"/>
          <w:tab w:val="left" w:pos="6480"/>
        </w:tabs>
      </w:pPr>
      <w:r w:rsidRPr="00612732">
        <w:t>COURSE STATUS:</w:t>
      </w:r>
      <w:r w:rsidRPr="00612732">
        <w:tab/>
        <w:t>Workshop</w:t>
      </w:r>
    </w:p>
    <w:p w14:paraId="57082235" w14:textId="24DF6581" w:rsidR="00AE1F66" w:rsidRPr="00612732" w:rsidRDefault="00AE1F66" w:rsidP="00AE1F66">
      <w:pPr>
        <w:tabs>
          <w:tab w:val="left" w:pos="720"/>
          <w:tab w:val="left" w:pos="2160"/>
          <w:tab w:val="left" w:pos="6480"/>
        </w:tabs>
      </w:pPr>
      <w:r w:rsidRPr="00612732">
        <w:t>METHOD(S) OF EVALUATION:</w:t>
      </w:r>
      <w:r w:rsidR="009D1196" w:rsidRPr="00612732">
        <w:t xml:space="preserve">  </w:t>
      </w:r>
      <w:r w:rsidR="006B46BE" w:rsidRPr="006B46BE">
        <w:t>Take-home final project (40%), distributed on 4/21/20 and due on 5/7/20, class participation/weekly assignments (60%).</w:t>
      </w:r>
    </w:p>
    <w:p w14:paraId="6E15429D" w14:textId="77777777" w:rsidR="00AE1F66" w:rsidRPr="00612732" w:rsidRDefault="00AE1F66" w:rsidP="00AE1F66">
      <w:pPr>
        <w:tabs>
          <w:tab w:val="left" w:pos="720"/>
          <w:tab w:val="left" w:pos="2160"/>
          <w:tab w:val="left" w:pos="6480"/>
        </w:tabs>
      </w:pPr>
    </w:p>
    <w:p w14:paraId="0AD7A1AD" w14:textId="42C23292" w:rsidR="00523F06" w:rsidRPr="00612732" w:rsidRDefault="00523F06" w:rsidP="00523F06">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GUARDIAN AD LITEM</w:t>
      </w:r>
      <w:r w:rsidRPr="00612732">
        <w:rPr>
          <w:rFonts w:cs="Arial"/>
          <w:b/>
        </w:rPr>
        <w:tab/>
      </w:r>
      <w:r w:rsidRPr="00612732">
        <w:rPr>
          <w:rFonts w:cs="Arial"/>
        </w:rPr>
        <w:t>COURSE #:</w:t>
      </w:r>
      <w:r w:rsidRPr="00612732">
        <w:rPr>
          <w:rFonts w:cs="Arial"/>
        </w:rPr>
        <w:tab/>
      </w:r>
      <w:r w:rsidRPr="00612732">
        <w:rPr>
          <w:rFonts w:cs="Arial"/>
          <w:b/>
        </w:rPr>
        <w:t>7750 701</w:t>
      </w:r>
    </w:p>
    <w:p w14:paraId="0D621B61" w14:textId="77777777" w:rsidR="00523F06" w:rsidRPr="00612732" w:rsidRDefault="00523F06" w:rsidP="00523F06">
      <w:pPr>
        <w:tabs>
          <w:tab w:val="left" w:pos="720"/>
          <w:tab w:val="left" w:pos="2160"/>
          <w:tab w:val="left" w:pos="6480"/>
        </w:tabs>
        <w:jc w:val="both"/>
        <w:rPr>
          <w:rFonts w:cs="Arial"/>
        </w:rPr>
      </w:pPr>
      <w:r w:rsidRPr="00612732">
        <w:rPr>
          <w:rFonts w:cs="Arial"/>
        </w:rPr>
        <w:t xml:space="preserve">PROFESSOR:  </w:t>
      </w:r>
      <w:r w:rsidRPr="00612732">
        <w:rPr>
          <w:rFonts w:cs="Arial"/>
        </w:rPr>
        <w:tab/>
        <w:t>Christie</w:t>
      </w:r>
    </w:p>
    <w:p w14:paraId="07C10E31" w14:textId="77777777" w:rsidR="00523F06" w:rsidRPr="00612732" w:rsidRDefault="00523F06" w:rsidP="00523F06">
      <w:pPr>
        <w:tabs>
          <w:tab w:val="left" w:pos="720"/>
          <w:tab w:val="left" w:pos="2160"/>
          <w:tab w:val="right" w:pos="9216"/>
        </w:tabs>
        <w:jc w:val="both"/>
        <w:rPr>
          <w:rFonts w:cs="Arial"/>
        </w:rPr>
      </w:pPr>
      <w:r w:rsidRPr="00612732">
        <w:rPr>
          <w:rFonts w:cs="Arial"/>
        </w:rPr>
        <w:t>DESCRIPTION:</w:t>
      </w:r>
      <w:r w:rsidRPr="00612732">
        <w:rPr>
          <w:rFonts w:cs="Arial"/>
        </w:rPr>
        <w:tab/>
        <w:t>This workshop focuses on the practice of the guardian ad litem. It is structured around three major themes: 1) the guardian ad litem in children’s court cases; 2) the guardian ad litem in family court cases; and 3) the guardian ad litem in guardianships, protective placements, and mental health commitment cases.</w:t>
      </w:r>
    </w:p>
    <w:p w14:paraId="144A18E3" w14:textId="77777777" w:rsidR="00523F06" w:rsidRPr="00612732" w:rsidRDefault="00523F06" w:rsidP="00523F06">
      <w:pPr>
        <w:tabs>
          <w:tab w:val="left" w:pos="720"/>
          <w:tab w:val="left" w:pos="2160"/>
          <w:tab w:val="left" w:pos="6480"/>
        </w:tabs>
        <w:jc w:val="both"/>
        <w:rPr>
          <w:rFonts w:cs="Arial"/>
        </w:rPr>
      </w:pPr>
      <w:r w:rsidRPr="00612732">
        <w:rPr>
          <w:rFonts w:cs="Arial"/>
        </w:rPr>
        <w:t>CREDITS:</w:t>
      </w:r>
      <w:r w:rsidRPr="00612732">
        <w:rPr>
          <w:rFonts w:cs="Arial"/>
        </w:rPr>
        <w:tab/>
        <w:t>2</w:t>
      </w:r>
    </w:p>
    <w:p w14:paraId="79A980F2" w14:textId="77777777" w:rsidR="00523F06" w:rsidRPr="00612732" w:rsidRDefault="00523F06" w:rsidP="00523F06">
      <w:pPr>
        <w:tabs>
          <w:tab w:val="left" w:pos="720"/>
          <w:tab w:val="left" w:pos="2160"/>
          <w:tab w:val="left" w:pos="6480"/>
        </w:tabs>
        <w:jc w:val="both"/>
        <w:rPr>
          <w:rFonts w:cs="Arial"/>
        </w:rPr>
      </w:pPr>
      <w:r w:rsidRPr="00612732">
        <w:rPr>
          <w:rFonts w:cs="Arial"/>
        </w:rPr>
        <w:t>PREREQUISITES:</w:t>
      </w:r>
      <w:r w:rsidRPr="00612732">
        <w:rPr>
          <w:rFonts w:cs="Arial"/>
        </w:rPr>
        <w:tab/>
        <w:t>Limited to students who have completed 27 credits.</w:t>
      </w:r>
    </w:p>
    <w:p w14:paraId="76C4C4DD" w14:textId="77777777" w:rsidR="00523F06" w:rsidRPr="00612732" w:rsidRDefault="00523F06" w:rsidP="00523F06">
      <w:pPr>
        <w:tabs>
          <w:tab w:val="left" w:pos="720"/>
          <w:tab w:val="left" w:pos="2160"/>
          <w:tab w:val="left" w:pos="6480"/>
        </w:tabs>
        <w:jc w:val="both"/>
        <w:rPr>
          <w:rFonts w:cs="Arial"/>
        </w:rPr>
      </w:pPr>
      <w:r w:rsidRPr="00612732">
        <w:rPr>
          <w:rFonts w:cs="Arial"/>
        </w:rPr>
        <w:t>COURSE STATUS:</w:t>
      </w:r>
      <w:r w:rsidRPr="00612732">
        <w:rPr>
          <w:rFonts w:cs="Arial"/>
        </w:rPr>
        <w:tab/>
        <w:t>Workshop</w:t>
      </w:r>
    </w:p>
    <w:p w14:paraId="150276A8" w14:textId="4432F0E2" w:rsidR="002D57F6" w:rsidRPr="00612732" w:rsidRDefault="00523F06" w:rsidP="002D57F6">
      <w:pPr>
        <w:tabs>
          <w:tab w:val="left" w:pos="720"/>
          <w:tab w:val="left" w:pos="2160"/>
          <w:tab w:val="left" w:pos="6480"/>
        </w:tabs>
        <w:jc w:val="both"/>
        <w:rPr>
          <w:rFonts w:cs="Arial"/>
        </w:rPr>
      </w:pPr>
      <w:r w:rsidRPr="00612732">
        <w:rPr>
          <w:rFonts w:cs="Arial"/>
        </w:rPr>
        <w:t xml:space="preserve">METHOD(S) OF EVALUATION:  </w:t>
      </w:r>
      <w:r w:rsidR="00E4644C" w:rsidRPr="00612732">
        <w:rPr>
          <w:rFonts w:cs="Arial"/>
        </w:rPr>
        <w:t>Final brief and oral argument</w:t>
      </w:r>
      <w:r w:rsidR="007B6AD8" w:rsidRPr="00612732">
        <w:rPr>
          <w:rFonts w:cs="Arial"/>
        </w:rPr>
        <w:t xml:space="preserve"> (10 minute).  Oral argument will be held at Children’s Court at a time to be scheduled by the instructor in conjunction with schedules of Children’s Court judges who will oversee the final argument.  The final brief (6 to 8 pages) will be submitted to the instructor prior to the final oral argument.  Class presentations (practice of mock oral argument), class participation (includes, but not limited to, attendance, discussions, volunteer for practice oral argument, written summaries, and pop quizzes) student choice: 1. Shadow visit with a social worker and short paper </w:t>
      </w:r>
      <w:r w:rsidR="007B6AD8" w:rsidRPr="00612732">
        <w:rPr>
          <w:rFonts w:cs="Arial"/>
          <w:i/>
          <w:iCs/>
        </w:rPr>
        <w:t xml:space="preserve">or </w:t>
      </w:r>
      <w:r w:rsidR="007B6AD8" w:rsidRPr="00612732">
        <w:rPr>
          <w:rFonts w:cs="Arial"/>
        </w:rPr>
        <w:t>2. A 3-page article on a children’s law topic.</w:t>
      </w:r>
    </w:p>
    <w:p w14:paraId="3C65F550" w14:textId="77777777" w:rsidR="009C09CD" w:rsidRPr="00612732" w:rsidRDefault="009C09CD" w:rsidP="009C09CD">
      <w:pPr>
        <w:tabs>
          <w:tab w:val="left" w:pos="720"/>
          <w:tab w:val="left" w:pos="2160"/>
          <w:tab w:val="left" w:pos="6480"/>
        </w:tabs>
        <w:jc w:val="both"/>
        <w:rPr>
          <w:rFonts w:cs="Arial"/>
        </w:rPr>
      </w:pPr>
    </w:p>
    <w:p w14:paraId="1ECF4472" w14:textId="7086EC15" w:rsidR="00302C21" w:rsidRPr="00612732" w:rsidRDefault="00302C21" w:rsidP="00302C21">
      <w:pPr>
        <w:tabs>
          <w:tab w:val="left" w:pos="720"/>
          <w:tab w:val="left" w:pos="2160"/>
          <w:tab w:val="left" w:pos="6480"/>
        </w:tabs>
        <w:rPr>
          <w:b/>
        </w:rPr>
      </w:pPr>
      <w:r w:rsidRPr="00612732">
        <w:t>COURSE TITLE:</w:t>
      </w:r>
      <w:r w:rsidRPr="00612732">
        <w:tab/>
      </w:r>
      <w:r w:rsidRPr="00612732">
        <w:rPr>
          <w:b/>
        </w:rPr>
        <w:t>INTELLECTUAL PROPERTY LITIGATION</w:t>
      </w:r>
      <w:r w:rsidRPr="00612732">
        <w:rPr>
          <w:b/>
        </w:rPr>
        <w:tab/>
      </w:r>
      <w:r w:rsidRPr="00612732">
        <w:t xml:space="preserve">COURSE #:  </w:t>
      </w:r>
      <w:r w:rsidR="00AE1F66" w:rsidRPr="00612732">
        <w:tab/>
      </w:r>
      <w:r w:rsidRPr="00612732">
        <w:rPr>
          <w:b/>
        </w:rPr>
        <w:t>7771</w:t>
      </w:r>
      <w:r w:rsidR="00AE1F66" w:rsidRPr="00612732">
        <w:rPr>
          <w:b/>
        </w:rPr>
        <w:t xml:space="preserve"> 701</w:t>
      </w:r>
    </w:p>
    <w:p w14:paraId="33875637" w14:textId="77777777" w:rsidR="00302C21" w:rsidRPr="00612732" w:rsidRDefault="00302C21" w:rsidP="00302C21">
      <w:pPr>
        <w:tabs>
          <w:tab w:val="left" w:pos="720"/>
          <w:tab w:val="left" w:pos="2160"/>
          <w:tab w:val="left" w:pos="6480"/>
        </w:tabs>
      </w:pPr>
      <w:r w:rsidRPr="00612732">
        <w:t xml:space="preserve">PROFESSOR:  </w:t>
      </w:r>
      <w:r w:rsidRPr="00612732">
        <w:tab/>
        <w:t>Hanson and Margolies</w:t>
      </w:r>
    </w:p>
    <w:p w14:paraId="1B4E1E7E" w14:textId="77777777" w:rsidR="00302C21" w:rsidRPr="00612732" w:rsidRDefault="00302C21" w:rsidP="00302C21">
      <w:pPr>
        <w:tabs>
          <w:tab w:val="left" w:pos="720"/>
          <w:tab w:val="left" w:pos="2160"/>
          <w:tab w:val="right" w:pos="9216"/>
        </w:tabs>
        <w:jc w:val="both"/>
        <w:rPr>
          <w:szCs w:val="24"/>
        </w:rPr>
      </w:pPr>
      <w:r w:rsidRPr="00612732">
        <w:rPr>
          <w:szCs w:val="24"/>
        </w:rPr>
        <w:t>DESCRIPTION:</w:t>
      </w:r>
      <w:r w:rsidRPr="00612732">
        <w:rPr>
          <w:szCs w:val="24"/>
        </w:rPr>
        <w:tab/>
        <w:t>This course is a recreation of an actual intellectual property case through preliminary considerations (such as whether suing is the proper course of action), pleadings, pretrial activities, discovery, trial preparation, evidentiary problems and appellate procedures.  Students learn to examine and cross-examine expert and technical witnesses, prepare technical evidence with the assistance of computerized litigation support services, practice presentation of technical subject matter to lay juries and judges, and present evidence regarding the calculation of damages.</w:t>
      </w:r>
    </w:p>
    <w:p w14:paraId="255CAA16" w14:textId="77777777" w:rsidR="00302C21" w:rsidRPr="00612732" w:rsidRDefault="00302C21" w:rsidP="00302C21">
      <w:pPr>
        <w:tabs>
          <w:tab w:val="left" w:pos="720"/>
          <w:tab w:val="left" w:pos="2160"/>
          <w:tab w:val="left" w:pos="6480"/>
        </w:tabs>
      </w:pPr>
      <w:r w:rsidRPr="00612732">
        <w:t>CREDITS:</w:t>
      </w:r>
      <w:r w:rsidRPr="00612732">
        <w:tab/>
        <w:t>2</w:t>
      </w:r>
    </w:p>
    <w:p w14:paraId="67E3298B" w14:textId="77777777" w:rsidR="00302C21" w:rsidRPr="00612732" w:rsidRDefault="00302C21" w:rsidP="00302C21">
      <w:pPr>
        <w:tabs>
          <w:tab w:val="left" w:pos="720"/>
          <w:tab w:val="left" w:pos="2160"/>
          <w:tab w:val="left" w:pos="6480"/>
        </w:tabs>
      </w:pPr>
      <w:r w:rsidRPr="00612732">
        <w:t>PREREQUISITES:</w:t>
      </w:r>
      <w:r w:rsidRPr="00612732">
        <w:tab/>
        <w:t>Intellectual Property Law</w:t>
      </w:r>
    </w:p>
    <w:p w14:paraId="5875E61D" w14:textId="77777777" w:rsidR="00302C21" w:rsidRPr="00612732" w:rsidRDefault="00302C21" w:rsidP="00302C21">
      <w:pPr>
        <w:tabs>
          <w:tab w:val="left" w:pos="720"/>
          <w:tab w:val="left" w:pos="2160"/>
          <w:tab w:val="left" w:pos="6480"/>
        </w:tabs>
      </w:pPr>
      <w:r w:rsidRPr="00612732">
        <w:t>COURSE STATUS:</w:t>
      </w:r>
      <w:r w:rsidRPr="00612732">
        <w:tab/>
        <w:t>Workshop</w:t>
      </w:r>
    </w:p>
    <w:p w14:paraId="18E0A0A2" w14:textId="774BB1CE" w:rsidR="00302C21" w:rsidRPr="00612732" w:rsidRDefault="00302C21" w:rsidP="00302C21">
      <w:pPr>
        <w:tabs>
          <w:tab w:val="left" w:pos="720"/>
          <w:tab w:val="left" w:pos="2160"/>
          <w:tab w:val="left" w:pos="6480"/>
        </w:tabs>
      </w:pPr>
      <w:r w:rsidRPr="00612732">
        <w:t>METHOD(S) OF EVALUATION:</w:t>
      </w:r>
      <w:r w:rsidR="007F0F1E" w:rsidRPr="00612732">
        <w:t xml:space="preserve">  Paper, class presentations, class participation performance in a trial during last week of classes</w:t>
      </w:r>
    </w:p>
    <w:p w14:paraId="5A42B3C4" w14:textId="77777777" w:rsidR="00302C21" w:rsidRPr="00612732" w:rsidRDefault="00302C21" w:rsidP="00CB574E">
      <w:pPr>
        <w:tabs>
          <w:tab w:val="left" w:pos="720"/>
          <w:tab w:val="left" w:pos="2160"/>
          <w:tab w:val="left" w:pos="6480"/>
        </w:tabs>
        <w:jc w:val="both"/>
        <w:rPr>
          <w:rFonts w:cs="Arial"/>
        </w:rPr>
      </w:pPr>
    </w:p>
    <w:p w14:paraId="0BF0AA4D" w14:textId="77A0434C" w:rsidR="001F3527" w:rsidRPr="00612732" w:rsidRDefault="00CB574E" w:rsidP="00CB574E">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IN</w:t>
      </w:r>
      <w:r w:rsidR="00696164" w:rsidRPr="00612732">
        <w:rPr>
          <w:rFonts w:cs="Arial"/>
          <w:b/>
        </w:rPr>
        <w:t>TELLECTUAL PROPERTY</w:t>
      </w:r>
      <w:r w:rsidR="009934B4" w:rsidRPr="00612732">
        <w:rPr>
          <w:rFonts w:cs="Arial"/>
          <w:b/>
        </w:rPr>
        <w:tab/>
      </w:r>
      <w:r w:rsidR="009934B4" w:rsidRPr="00612732">
        <w:rPr>
          <w:rFonts w:cs="Arial"/>
        </w:rPr>
        <w:t>COURSE #:</w:t>
      </w:r>
      <w:r w:rsidR="009934B4" w:rsidRPr="00612732">
        <w:rPr>
          <w:rFonts w:cs="Arial"/>
        </w:rPr>
        <w:tab/>
      </w:r>
      <w:r w:rsidR="009934B4" w:rsidRPr="00612732">
        <w:rPr>
          <w:rFonts w:cs="Arial"/>
          <w:b/>
        </w:rPr>
        <w:t>7770 701</w:t>
      </w:r>
    </w:p>
    <w:p w14:paraId="54B2CAC4" w14:textId="1011D5B7" w:rsidR="00CB574E" w:rsidRPr="00612732" w:rsidRDefault="001F3527" w:rsidP="00CB574E">
      <w:pPr>
        <w:tabs>
          <w:tab w:val="left" w:pos="720"/>
          <w:tab w:val="left" w:pos="2160"/>
          <w:tab w:val="left" w:pos="6480"/>
        </w:tabs>
        <w:jc w:val="both"/>
        <w:rPr>
          <w:rFonts w:cs="Arial"/>
          <w:b/>
        </w:rPr>
      </w:pPr>
      <w:r w:rsidRPr="00612732">
        <w:rPr>
          <w:rFonts w:cs="Arial"/>
          <w:b/>
        </w:rPr>
        <w:tab/>
      </w:r>
      <w:r w:rsidRPr="00612732">
        <w:rPr>
          <w:rFonts w:cs="Arial"/>
          <w:b/>
        </w:rPr>
        <w:tab/>
      </w:r>
      <w:r w:rsidR="00696164" w:rsidRPr="00612732">
        <w:rPr>
          <w:rFonts w:cs="Arial"/>
          <w:b/>
        </w:rPr>
        <w:t>TRANSACTIONS</w:t>
      </w:r>
      <w:r w:rsidR="00CB574E" w:rsidRPr="00612732">
        <w:rPr>
          <w:rFonts w:cs="Arial"/>
          <w:b/>
        </w:rPr>
        <w:tab/>
      </w:r>
    </w:p>
    <w:p w14:paraId="6A19A588" w14:textId="645E06D1" w:rsidR="00CB574E" w:rsidRPr="00612732" w:rsidRDefault="00CB574E" w:rsidP="00CB574E">
      <w:pPr>
        <w:tabs>
          <w:tab w:val="left" w:pos="720"/>
          <w:tab w:val="left" w:pos="2160"/>
          <w:tab w:val="left" w:pos="6480"/>
        </w:tabs>
        <w:jc w:val="both"/>
        <w:rPr>
          <w:rFonts w:cs="Arial"/>
        </w:rPr>
      </w:pPr>
      <w:r w:rsidRPr="00612732">
        <w:rPr>
          <w:rFonts w:cs="Arial"/>
        </w:rPr>
        <w:t xml:space="preserve">PROFESSOR:  </w:t>
      </w:r>
      <w:r w:rsidRPr="00612732">
        <w:rPr>
          <w:rFonts w:cs="Arial"/>
        </w:rPr>
        <w:tab/>
      </w:r>
      <w:r w:rsidR="00696164" w:rsidRPr="00612732">
        <w:rPr>
          <w:rFonts w:cs="Arial"/>
        </w:rPr>
        <w:t>Kim</w:t>
      </w:r>
    </w:p>
    <w:p w14:paraId="74F0348F" w14:textId="6CC0DD69" w:rsidR="00CB574E" w:rsidRPr="00612732" w:rsidRDefault="00CB574E" w:rsidP="00CB574E">
      <w:pPr>
        <w:pStyle w:val="BodyText"/>
        <w:tabs>
          <w:tab w:val="left" w:pos="2160"/>
        </w:tabs>
        <w:jc w:val="both"/>
        <w:rPr>
          <w:rFonts w:cs="Arial"/>
          <w:sz w:val="20"/>
        </w:rPr>
      </w:pPr>
      <w:r w:rsidRPr="00612732">
        <w:rPr>
          <w:rFonts w:cs="Arial"/>
          <w:sz w:val="20"/>
        </w:rPr>
        <w:t>DESCRIPTION:</w:t>
      </w:r>
      <w:r w:rsidRPr="00612732">
        <w:rPr>
          <w:rFonts w:cs="Arial"/>
          <w:sz w:val="20"/>
        </w:rPr>
        <w:tab/>
      </w:r>
      <w:r w:rsidR="00123447" w:rsidRPr="00612732">
        <w:rPr>
          <w:rFonts w:cs="Arial"/>
          <w:iCs/>
          <w:color w:val="000000"/>
          <w:sz w:val="20"/>
        </w:rPr>
        <w:t>This course provides a review of the basic elements of various types of </w:t>
      </w:r>
      <w:r w:rsidR="00123447" w:rsidRPr="00612732">
        <w:rPr>
          <w:rFonts w:cs="Arial"/>
          <w:iCs/>
          <w:color w:val="000000"/>
          <w:sz w:val="20"/>
          <w:shd w:val="clear" w:color="auto" w:fill="FFFFFF"/>
        </w:rPr>
        <w:t>intellectual property</w:t>
      </w:r>
      <w:r w:rsidR="00123447" w:rsidRPr="00612732">
        <w:rPr>
          <w:rFonts w:cs="Arial"/>
          <w:iCs/>
          <w:color w:val="000000"/>
          <w:sz w:val="20"/>
        </w:rPr>
        <w:t> transactions.  Particular emphasis will be given on breaking down the anatomy of intellectual property related agreements and developing practical knowledge of associated key intellectual property and other contractual provisions.  The course will also explore the </w:t>
      </w:r>
      <w:r w:rsidR="00123447" w:rsidRPr="00612732">
        <w:rPr>
          <w:rFonts w:cs="Arial"/>
          <w:iCs/>
          <w:color w:val="000000"/>
          <w:sz w:val="20"/>
          <w:shd w:val="clear" w:color="auto" w:fill="FFFFFF"/>
        </w:rPr>
        <w:t>business considerations and other legal issues (such as bankruptcy, tax, antitrust, rights in government sponsored research and employment issues) that commonly arise when structuring, negotiating and drafting agreements in a variety of commercial settings.</w:t>
      </w:r>
    </w:p>
    <w:p w14:paraId="3E1D5034" w14:textId="77777777" w:rsidR="00CB574E" w:rsidRPr="00612732" w:rsidRDefault="00CB574E" w:rsidP="00CB574E">
      <w:pPr>
        <w:tabs>
          <w:tab w:val="left" w:pos="720"/>
          <w:tab w:val="left" w:pos="2160"/>
          <w:tab w:val="left" w:pos="6480"/>
        </w:tabs>
        <w:jc w:val="both"/>
        <w:rPr>
          <w:rFonts w:cs="Arial"/>
        </w:rPr>
      </w:pPr>
      <w:r w:rsidRPr="00612732">
        <w:rPr>
          <w:rFonts w:cs="Arial"/>
        </w:rPr>
        <w:t>CREDITS:</w:t>
      </w:r>
      <w:r w:rsidRPr="00612732">
        <w:rPr>
          <w:rFonts w:cs="Arial"/>
        </w:rPr>
        <w:tab/>
        <w:t>2</w:t>
      </w:r>
    </w:p>
    <w:p w14:paraId="059AB748" w14:textId="5121F986" w:rsidR="00CB574E" w:rsidRPr="00612732" w:rsidRDefault="00CB574E" w:rsidP="00CB574E">
      <w:pPr>
        <w:tabs>
          <w:tab w:val="left" w:pos="720"/>
          <w:tab w:val="left" w:pos="2160"/>
          <w:tab w:val="left" w:pos="6480"/>
        </w:tabs>
        <w:jc w:val="both"/>
        <w:rPr>
          <w:rFonts w:cs="Arial"/>
        </w:rPr>
      </w:pPr>
      <w:r w:rsidRPr="00612732">
        <w:rPr>
          <w:rFonts w:cs="Arial"/>
        </w:rPr>
        <w:t>PREREQUISITES:</w:t>
      </w:r>
      <w:r w:rsidRPr="00612732">
        <w:rPr>
          <w:rFonts w:cs="Arial"/>
        </w:rPr>
        <w:tab/>
      </w:r>
      <w:r w:rsidR="00237C90" w:rsidRPr="00612732">
        <w:rPr>
          <w:rFonts w:cs="Arial"/>
        </w:rPr>
        <w:t>Intellectual Property Law</w:t>
      </w:r>
    </w:p>
    <w:p w14:paraId="1B75F736" w14:textId="77777777" w:rsidR="00CB574E" w:rsidRPr="00612732" w:rsidRDefault="00CB574E" w:rsidP="00CB574E">
      <w:pPr>
        <w:tabs>
          <w:tab w:val="left" w:pos="720"/>
          <w:tab w:val="left" w:pos="2160"/>
          <w:tab w:val="left" w:pos="6480"/>
        </w:tabs>
        <w:jc w:val="both"/>
        <w:rPr>
          <w:rFonts w:cs="Arial"/>
        </w:rPr>
      </w:pPr>
      <w:r w:rsidRPr="00612732">
        <w:rPr>
          <w:rFonts w:cs="Arial"/>
        </w:rPr>
        <w:t>COURSE STATUS:</w:t>
      </w:r>
      <w:r w:rsidRPr="00612732">
        <w:rPr>
          <w:rFonts w:cs="Arial"/>
        </w:rPr>
        <w:tab/>
        <w:t>Workshop</w:t>
      </w:r>
    </w:p>
    <w:p w14:paraId="39ABCC98" w14:textId="7462186F" w:rsidR="00E72ACB" w:rsidRPr="00612732" w:rsidRDefault="00CB574E" w:rsidP="007C5B83">
      <w:pPr>
        <w:tabs>
          <w:tab w:val="left" w:pos="720"/>
          <w:tab w:val="left" w:pos="2160"/>
          <w:tab w:val="left" w:pos="6480"/>
        </w:tabs>
        <w:jc w:val="both"/>
        <w:rPr>
          <w:rFonts w:cs="Arial"/>
        </w:rPr>
      </w:pPr>
      <w:r w:rsidRPr="00612732">
        <w:rPr>
          <w:rFonts w:cs="Arial"/>
        </w:rPr>
        <w:t>METHOD(S) OF EVALUATION</w:t>
      </w:r>
      <w:r w:rsidR="007C5B83" w:rsidRPr="00612732">
        <w:rPr>
          <w:rFonts w:cs="Arial"/>
        </w:rPr>
        <w:t>:  Class presentation, class participation, final agreement based on a negotiated term sheet</w:t>
      </w:r>
    </w:p>
    <w:p w14:paraId="7250585A" w14:textId="7BA1D73B" w:rsidR="007C5B83" w:rsidRPr="00612732" w:rsidRDefault="007C5B83" w:rsidP="007C5B83">
      <w:pPr>
        <w:tabs>
          <w:tab w:val="left" w:pos="720"/>
          <w:tab w:val="left" w:pos="2160"/>
          <w:tab w:val="left" w:pos="6480"/>
        </w:tabs>
        <w:jc w:val="both"/>
        <w:rPr>
          <w:rFonts w:cs="Arial"/>
        </w:rPr>
      </w:pPr>
      <w:r w:rsidRPr="00612732">
        <w:rPr>
          <w:rFonts w:cs="Arial"/>
        </w:rPr>
        <w:t xml:space="preserve">FACULTY COMMENTS:  </w:t>
      </w:r>
      <w:r w:rsidRPr="00612732">
        <w:t>The workshop will help students develop the necessary skills to manage the deal flow of an IP transaction and drafting the right agreement. Workshop exercises include negotiating and drafting non-disclosure agreements, term sheets and a final definitive agreement.  The workshop will also include reviewing case law relevant to IP transactions.</w:t>
      </w:r>
    </w:p>
    <w:p w14:paraId="2DEB6E80" w14:textId="77777777" w:rsidR="00696164" w:rsidRPr="00612732" w:rsidRDefault="00696164" w:rsidP="00523F06">
      <w:pPr>
        <w:tabs>
          <w:tab w:val="left" w:pos="720"/>
          <w:tab w:val="left" w:pos="2160"/>
          <w:tab w:val="left" w:pos="6480"/>
        </w:tabs>
        <w:jc w:val="both"/>
        <w:rPr>
          <w:rFonts w:cs="Arial"/>
        </w:rPr>
      </w:pPr>
    </w:p>
    <w:p w14:paraId="63D0FB92" w14:textId="00072A39" w:rsidR="00523F06" w:rsidRPr="00612732" w:rsidRDefault="00523F06" w:rsidP="00523F06">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 xml:space="preserve">INTERVIEWING AND COUNSELING </w:t>
      </w:r>
      <w:r w:rsidRPr="00612732">
        <w:rPr>
          <w:rFonts w:cs="Arial"/>
          <w:b/>
        </w:rPr>
        <w:tab/>
      </w:r>
      <w:r w:rsidRPr="00612732">
        <w:rPr>
          <w:rFonts w:cs="Arial"/>
        </w:rPr>
        <w:t>COURSE #:</w:t>
      </w:r>
      <w:r w:rsidRPr="00612732">
        <w:rPr>
          <w:rFonts w:cs="Arial"/>
        </w:rPr>
        <w:tab/>
      </w:r>
      <w:r w:rsidRPr="00612732">
        <w:rPr>
          <w:rFonts w:cs="Arial"/>
          <w:b/>
        </w:rPr>
        <w:t>7772 101</w:t>
      </w:r>
    </w:p>
    <w:p w14:paraId="634FF81D" w14:textId="77777777" w:rsidR="00523F06" w:rsidRPr="00612732" w:rsidRDefault="00523F06" w:rsidP="00523F06">
      <w:pPr>
        <w:tabs>
          <w:tab w:val="left" w:pos="720"/>
          <w:tab w:val="left" w:pos="2160"/>
          <w:tab w:val="left" w:pos="6480"/>
        </w:tabs>
        <w:jc w:val="both"/>
        <w:rPr>
          <w:rFonts w:cs="Arial"/>
        </w:rPr>
      </w:pPr>
      <w:r w:rsidRPr="00612732">
        <w:rPr>
          <w:rFonts w:cs="Arial"/>
        </w:rPr>
        <w:t xml:space="preserve">PROFESSOR:  </w:t>
      </w:r>
      <w:r w:rsidRPr="00612732">
        <w:rPr>
          <w:rFonts w:cs="Arial"/>
        </w:rPr>
        <w:tab/>
        <w:t xml:space="preserve">Zickuhr </w:t>
      </w:r>
      <w:proofErr w:type="spellStart"/>
      <w:r w:rsidRPr="00612732">
        <w:rPr>
          <w:rFonts w:cs="Arial"/>
        </w:rPr>
        <w:t>Zolp</w:t>
      </w:r>
      <w:proofErr w:type="spellEnd"/>
    </w:p>
    <w:p w14:paraId="0DEE55D7" w14:textId="77777777" w:rsidR="00523F06" w:rsidRPr="00612732" w:rsidRDefault="00523F06" w:rsidP="00523F06">
      <w:pPr>
        <w:pStyle w:val="BodyText"/>
        <w:tabs>
          <w:tab w:val="left" w:pos="2160"/>
        </w:tabs>
        <w:jc w:val="both"/>
        <w:rPr>
          <w:rFonts w:cs="Arial"/>
          <w:sz w:val="20"/>
        </w:rPr>
      </w:pPr>
      <w:r w:rsidRPr="00612732">
        <w:rPr>
          <w:rFonts w:cs="Arial"/>
          <w:sz w:val="20"/>
        </w:rPr>
        <w:t>DESCRIPTION:</w:t>
      </w:r>
      <w:r w:rsidRPr="00612732">
        <w:rPr>
          <w:rFonts w:cs="Arial"/>
          <w:sz w:val="20"/>
        </w:rPr>
        <w:tab/>
        <w:t>This course seeks to inculcate, develop, and refine skills of interviewing and counseling, professional skills indispensable to the effective delivery of competent legal services.  Whether representing clients in connection with litigated matters, transactions, estate plans, or other work, lawyers need to be cognizant of the most effective ways to elicit facts, formulate strategies, and render advice.  The course will assist students in grasping both the theoretical underpinnings and the practical realities of interviewing and counseling.</w:t>
      </w:r>
    </w:p>
    <w:p w14:paraId="0B5FE2C3" w14:textId="77777777" w:rsidR="00523F06" w:rsidRPr="00612732" w:rsidRDefault="00523F06" w:rsidP="00523F06">
      <w:pPr>
        <w:tabs>
          <w:tab w:val="left" w:pos="720"/>
          <w:tab w:val="left" w:pos="2160"/>
          <w:tab w:val="left" w:pos="6480"/>
        </w:tabs>
        <w:jc w:val="both"/>
        <w:rPr>
          <w:rFonts w:cs="Arial"/>
        </w:rPr>
      </w:pPr>
      <w:r w:rsidRPr="00612732">
        <w:rPr>
          <w:rFonts w:cs="Arial"/>
        </w:rPr>
        <w:t>CREDITS:</w:t>
      </w:r>
      <w:r w:rsidRPr="00612732">
        <w:rPr>
          <w:rFonts w:cs="Arial"/>
        </w:rPr>
        <w:tab/>
        <w:t>2</w:t>
      </w:r>
    </w:p>
    <w:p w14:paraId="788B1B84" w14:textId="77777777" w:rsidR="00523F06" w:rsidRPr="00612732" w:rsidRDefault="00523F06" w:rsidP="00523F06">
      <w:pPr>
        <w:tabs>
          <w:tab w:val="left" w:pos="720"/>
          <w:tab w:val="left" w:pos="2160"/>
          <w:tab w:val="left" w:pos="6480"/>
        </w:tabs>
        <w:jc w:val="both"/>
        <w:rPr>
          <w:rFonts w:cs="Arial"/>
        </w:rPr>
      </w:pPr>
      <w:r w:rsidRPr="00612732">
        <w:rPr>
          <w:rFonts w:cs="Arial"/>
        </w:rPr>
        <w:t>PREREQUISITES:</w:t>
      </w:r>
      <w:r w:rsidRPr="00612732">
        <w:rPr>
          <w:rFonts w:cs="Arial"/>
        </w:rPr>
        <w:tab/>
        <w:t>None</w:t>
      </w:r>
    </w:p>
    <w:p w14:paraId="0BAB9E80" w14:textId="77777777" w:rsidR="00523F06" w:rsidRPr="00612732" w:rsidRDefault="00523F06" w:rsidP="00523F06">
      <w:pPr>
        <w:tabs>
          <w:tab w:val="left" w:pos="720"/>
          <w:tab w:val="left" w:pos="2160"/>
          <w:tab w:val="left" w:pos="6480"/>
        </w:tabs>
        <w:jc w:val="both"/>
        <w:rPr>
          <w:rFonts w:cs="Arial"/>
        </w:rPr>
      </w:pPr>
      <w:r w:rsidRPr="00612732">
        <w:rPr>
          <w:rFonts w:cs="Arial"/>
        </w:rPr>
        <w:t>COURSE STATUS:</w:t>
      </w:r>
      <w:r w:rsidRPr="00612732">
        <w:rPr>
          <w:rFonts w:cs="Arial"/>
        </w:rPr>
        <w:tab/>
        <w:t>Workshop</w:t>
      </w:r>
    </w:p>
    <w:p w14:paraId="51EC5E9A" w14:textId="5D605184" w:rsidR="00523F06" w:rsidRPr="00612732" w:rsidRDefault="00523F06" w:rsidP="00523F06">
      <w:pPr>
        <w:tabs>
          <w:tab w:val="left" w:pos="720"/>
          <w:tab w:val="left" w:pos="2160"/>
          <w:tab w:val="left" w:pos="6480"/>
        </w:tabs>
        <w:jc w:val="both"/>
        <w:rPr>
          <w:rFonts w:cs="Arial"/>
        </w:rPr>
      </w:pPr>
      <w:r w:rsidRPr="00612732">
        <w:rPr>
          <w:rFonts w:cs="Arial"/>
        </w:rPr>
        <w:t>METHOD(S) OF EVALUATION:  Class presentations, class p</w:t>
      </w:r>
      <w:r w:rsidR="00A81EE9" w:rsidRPr="00612732">
        <w:rPr>
          <w:rFonts w:cs="Arial"/>
        </w:rPr>
        <w:t>articipation</w:t>
      </w:r>
    </w:p>
    <w:p w14:paraId="73F62C6F" w14:textId="77777777" w:rsidR="00523F06" w:rsidRPr="00612732" w:rsidRDefault="00523F06" w:rsidP="00523F06">
      <w:pPr>
        <w:tabs>
          <w:tab w:val="left" w:pos="720"/>
          <w:tab w:val="left" w:pos="2160"/>
          <w:tab w:val="left" w:pos="6480"/>
        </w:tabs>
        <w:jc w:val="both"/>
        <w:rPr>
          <w:rFonts w:cs="Arial"/>
        </w:rPr>
      </w:pPr>
    </w:p>
    <w:p w14:paraId="08A08B88" w14:textId="4BC44FBD" w:rsidR="00302C21" w:rsidRPr="00612732" w:rsidRDefault="00302C21" w:rsidP="00302C21">
      <w:pPr>
        <w:tabs>
          <w:tab w:val="left" w:pos="720"/>
          <w:tab w:val="left" w:pos="2160"/>
          <w:tab w:val="left" w:pos="6480"/>
        </w:tabs>
        <w:rPr>
          <w:b/>
        </w:rPr>
      </w:pPr>
      <w:r w:rsidRPr="00612732">
        <w:t>COURSE TITLE:</w:t>
      </w:r>
      <w:r w:rsidRPr="00612732">
        <w:tab/>
      </w:r>
      <w:r w:rsidRPr="00612732">
        <w:rPr>
          <w:b/>
        </w:rPr>
        <w:t>LEGAL AND BUSINESS</w:t>
      </w:r>
      <w:r w:rsidRPr="00612732">
        <w:rPr>
          <w:b/>
        </w:rPr>
        <w:tab/>
      </w:r>
      <w:r w:rsidRPr="00612732">
        <w:t xml:space="preserve">COURSE #: </w:t>
      </w:r>
      <w:r w:rsidRPr="00612732">
        <w:tab/>
        <w:t xml:space="preserve"> </w:t>
      </w:r>
      <w:r w:rsidRPr="00612732">
        <w:rPr>
          <w:b/>
        </w:rPr>
        <w:t>7785 101</w:t>
      </w:r>
    </w:p>
    <w:p w14:paraId="1215A186" w14:textId="77777777" w:rsidR="00302C21" w:rsidRPr="00612732" w:rsidRDefault="00302C21" w:rsidP="00302C21">
      <w:pPr>
        <w:tabs>
          <w:tab w:val="left" w:pos="720"/>
          <w:tab w:val="left" w:pos="2160"/>
          <w:tab w:val="left" w:pos="6480"/>
        </w:tabs>
        <w:rPr>
          <w:b/>
        </w:rPr>
      </w:pPr>
      <w:r w:rsidRPr="00612732">
        <w:rPr>
          <w:b/>
        </w:rPr>
        <w:tab/>
      </w:r>
      <w:r w:rsidRPr="00612732">
        <w:rPr>
          <w:b/>
        </w:rPr>
        <w:tab/>
        <w:t>ISSUES IN COLLEGIATE ATHLETICS</w:t>
      </w:r>
    </w:p>
    <w:p w14:paraId="5FA8B3EB" w14:textId="77777777" w:rsidR="00302C21" w:rsidRPr="00612732" w:rsidRDefault="00302C21" w:rsidP="00302C21">
      <w:pPr>
        <w:tabs>
          <w:tab w:val="left" w:pos="720"/>
          <w:tab w:val="left" w:pos="2160"/>
          <w:tab w:val="left" w:pos="6480"/>
        </w:tabs>
      </w:pPr>
      <w:r w:rsidRPr="00612732">
        <w:t xml:space="preserve">PROFESSOR:  </w:t>
      </w:r>
      <w:r w:rsidRPr="00612732">
        <w:tab/>
        <w:t>Anderson</w:t>
      </w:r>
    </w:p>
    <w:p w14:paraId="523F6634" w14:textId="77777777" w:rsidR="00302C21" w:rsidRPr="00612732" w:rsidRDefault="00302C21" w:rsidP="00302C21">
      <w:pPr>
        <w:tabs>
          <w:tab w:val="left" w:pos="720"/>
          <w:tab w:val="left" w:pos="2160"/>
          <w:tab w:val="right" w:pos="9216"/>
        </w:tabs>
        <w:jc w:val="both"/>
      </w:pPr>
      <w:r w:rsidRPr="00612732">
        <w:rPr>
          <w:szCs w:val="24"/>
        </w:rPr>
        <w:t>DESCRIPTION:</w:t>
      </w:r>
      <w:r w:rsidRPr="00612732">
        <w:rPr>
          <w:szCs w:val="24"/>
        </w:rPr>
        <w:tab/>
      </w:r>
      <w:r w:rsidRPr="00612732">
        <w:t>A practical workshop applying the legal doctrines and theories covered in Amateur Sports Law to current legal and business issues affecting the regulation and governance of intercollegiate athletics. Topics covered and practical skills developed may relate to antitrust, contractual and other legal challenges to eligibility and amateurism rules; the history of collegiate athletics scandals and reform; rules violations, and legal challenges to penalties and appeals; student athlete contractual and employment rights; the NCAA's Legislative Services Database (</w:t>
      </w:r>
      <w:proofErr w:type="spellStart"/>
      <w:r w:rsidRPr="00612732">
        <w:t>LSDBi</w:t>
      </w:r>
      <w:proofErr w:type="spellEnd"/>
      <w:r w:rsidRPr="00612732">
        <w:t>) and enforcement of NCAA rules (including proceedings before Committee on Infractions and Infractions Appeals Committee); the student athlete's legal relationship with the NCAA and the university; conference realignment and legal challenges to university, conference, and NCAA authority; university and NCAA duty to educate, academic progress and graduation rates; university and NCAA liability for student athlete harm; legal rights of former student-athletes (e.g., exploitation of right of publicity); the economics of collegiate athletics; and critiques of the collegiate model of athletics.</w:t>
      </w:r>
    </w:p>
    <w:p w14:paraId="7E7CFCF2" w14:textId="77777777" w:rsidR="00302C21" w:rsidRPr="00612732" w:rsidRDefault="00302C21" w:rsidP="00302C21">
      <w:pPr>
        <w:tabs>
          <w:tab w:val="left" w:pos="720"/>
          <w:tab w:val="left" w:pos="2160"/>
          <w:tab w:val="left" w:pos="6480"/>
        </w:tabs>
      </w:pPr>
      <w:r w:rsidRPr="00612732">
        <w:t>CREDITS:</w:t>
      </w:r>
      <w:r w:rsidRPr="00612732">
        <w:tab/>
        <w:t>2</w:t>
      </w:r>
    </w:p>
    <w:p w14:paraId="66EF18A0" w14:textId="77777777" w:rsidR="00302C21" w:rsidRPr="00612732" w:rsidRDefault="00302C21" w:rsidP="00302C21">
      <w:pPr>
        <w:tabs>
          <w:tab w:val="left" w:pos="720"/>
          <w:tab w:val="left" w:pos="2160"/>
          <w:tab w:val="left" w:pos="6480"/>
        </w:tabs>
      </w:pPr>
      <w:r w:rsidRPr="00612732">
        <w:t>PREREQUISITES:</w:t>
      </w:r>
      <w:r w:rsidRPr="00612732">
        <w:tab/>
        <w:t>Amateur Sports Law</w:t>
      </w:r>
    </w:p>
    <w:p w14:paraId="304492A6" w14:textId="77777777" w:rsidR="00302C21" w:rsidRPr="00612732" w:rsidRDefault="00302C21" w:rsidP="00302C21">
      <w:pPr>
        <w:tabs>
          <w:tab w:val="left" w:pos="720"/>
          <w:tab w:val="left" w:pos="2160"/>
          <w:tab w:val="left" w:pos="6480"/>
        </w:tabs>
      </w:pPr>
      <w:r w:rsidRPr="00612732">
        <w:t>COURSE STATUS:</w:t>
      </w:r>
      <w:r w:rsidRPr="00612732">
        <w:tab/>
        <w:t>Workshop</w:t>
      </w:r>
    </w:p>
    <w:p w14:paraId="035A57CA" w14:textId="77777777" w:rsidR="00622E69" w:rsidRPr="00612732" w:rsidRDefault="00302C21" w:rsidP="00622E69">
      <w:pPr>
        <w:rPr>
          <w:rFonts w:cs="Arial"/>
        </w:rPr>
      </w:pPr>
      <w:r w:rsidRPr="00612732">
        <w:t>METHOD(S) OF EVALUATION:</w:t>
      </w:r>
      <w:r w:rsidR="00622E69" w:rsidRPr="00612732">
        <w:t xml:space="preserve">  Class participation, Other – see faculty comments</w:t>
      </w:r>
    </w:p>
    <w:p w14:paraId="3BE6877F" w14:textId="77777777" w:rsidR="00622E69" w:rsidRPr="00612732" w:rsidRDefault="00622E69" w:rsidP="00622E69">
      <w:pPr>
        <w:jc w:val="both"/>
        <w:rPr>
          <w:rFonts w:ascii="Calibri" w:hAnsi="Calibri" w:cs="Calibri"/>
          <w:sz w:val="22"/>
          <w:szCs w:val="22"/>
        </w:rPr>
      </w:pPr>
      <w:r w:rsidRPr="00612732">
        <w:t>FACULTY COMMENTS:  Students will be required to participate in class and complete and discuss frequent assignments/projects related to various legal and business issues within collegiate athletics.</w:t>
      </w:r>
    </w:p>
    <w:p w14:paraId="04BE9439" w14:textId="6E2839A2" w:rsidR="00302C21" w:rsidRPr="00612732" w:rsidRDefault="00302C21" w:rsidP="00302C21">
      <w:pPr>
        <w:tabs>
          <w:tab w:val="left" w:pos="720"/>
          <w:tab w:val="left" w:pos="2160"/>
          <w:tab w:val="left" w:pos="6480"/>
        </w:tabs>
      </w:pPr>
    </w:p>
    <w:p w14:paraId="1E48F18D" w14:textId="77777777" w:rsidR="00302C21" w:rsidRPr="00612732" w:rsidRDefault="00302C21" w:rsidP="00302C21">
      <w:pPr>
        <w:tabs>
          <w:tab w:val="left" w:pos="720"/>
          <w:tab w:val="left" w:pos="2160"/>
          <w:tab w:val="left" w:pos="6480"/>
        </w:tabs>
      </w:pPr>
    </w:p>
    <w:p w14:paraId="4016BE76" w14:textId="41728955" w:rsidR="009C53CD" w:rsidRPr="00612732" w:rsidRDefault="009C53CD" w:rsidP="006B35BD">
      <w:pPr>
        <w:tabs>
          <w:tab w:val="left" w:pos="2160"/>
          <w:tab w:val="left" w:pos="6480"/>
        </w:tabs>
        <w:autoSpaceDE w:val="0"/>
        <w:autoSpaceDN w:val="0"/>
        <w:adjustRightInd w:val="0"/>
        <w:rPr>
          <w:rFonts w:cs="Arial"/>
          <w:b/>
          <w:bCs/>
        </w:rPr>
      </w:pPr>
      <w:r w:rsidRPr="00612732">
        <w:rPr>
          <w:rFonts w:cs="Arial"/>
        </w:rPr>
        <w:t xml:space="preserve">COURSE TITLE: </w:t>
      </w:r>
      <w:r w:rsidR="00507C5C" w:rsidRPr="00612732">
        <w:rPr>
          <w:rFonts w:cs="Arial"/>
        </w:rPr>
        <w:tab/>
      </w:r>
      <w:r w:rsidRPr="00612732">
        <w:rPr>
          <w:rFonts w:cs="Arial"/>
          <w:b/>
          <w:bCs/>
        </w:rPr>
        <w:t xml:space="preserve">MEDIATION </w:t>
      </w:r>
      <w:r w:rsidR="00507C5C" w:rsidRPr="00612732">
        <w:rPr>
          <w:rFonts w:cs="Arial"/>
          <w:b/>
          <w:bCs/>
        </w:rPr>
        <w:t>ADVOCACY</w:t>
      </w:r>
      <w:r w:rsidR="006B35BD" w:rsidRPr="00612732">
        <w:rPr>
          <w:rFonts w:cs="Arial"/>
          <w:b/>
          <w:bCs/>
        </w:rPr>
        <w:tab/>
      </w:r>
      <w:r w:rsidRPr="00612732">
        <w:rPr>
          <w:rFonts w:cs="Arial"/>
        </w:rPr>
        <w:t xml:space="preserve">COURSE #: </w:t>
      </w:r>
      <w:r w:rsidR="002572FA" w:rsidRPr="00612732">
        <w:rPr>
          <w:rFonts w:cs="Arial"/>
        </w:rPr>
        <w:tab/>
      </w:r>
      <w:r w:rsidRPr="00612732">
        <w:rPr>
          <w:rFonts w:cs="Arial"/>
          <w:b/>
          <w:bCs/>
        </w:rPr>
        <w:t>7790</w:t>
      </w:r>
      <w:r w:rsidR="002572FA" w:rsidRPr="00612732">
        <w:rPr>
          <w:rFonts w:cs="Arial"/>
          <w:b/>
          <w:bCs/>
        </w:rPr>
        <w:t xml:space="preserve"> 101</w:t>
      </w:r>
    </w:p>
    <w:p w14:paraId="5A62B501" w14:textId="48DC5BF0" w:rsidR="009C53CD" w:rsidRPr="00612732" w:rsidRDefault="009C53CD" w:rsidP="006B35BD">
      <w:pPr>
        <w:tabs>
          <w:tab w:val="left" w:pos="2160"/>
          <w:tab w:val="left" w:pos="6480"/>
        </w:tabs>
        <w:autoSpaceDE w:val="0"/>
        <w:autoSpaceDN w:val="0"/>
        <w:adjustRightInd w:val="0"/>
        <w:rPr>
          <w:rFonts w:cs="Arial"/>
        </w:rPr>
      </w:pPr>
      <w:r w:rsidRPr="00612732">
        <w:rPr>
          <w:rFonts w:cs="Arial"/>
        </w:rPr>
        <w:t xml:space="preserve">PROFESSOR: </w:t>
      </w:r>
      <w:r w:rsidR="00507C5C" w:rsidRPr="00612732">
        <w:rPr>
          <w:rFonts w:cs="Arial"/>
        </w:rPr>
        <w:tab/>
      </w:r>
      <w:r w:rsidRPr="00612732">
        <w:rPr>
          <w:rFonts w:cs="Arial"/>
        </w:rPr>
        <w:t>Fitzgerald</w:t>
      </w:r>
    </w:p>
    <w:p w14:paraId="2DE737C8" w14:textId="7D121809" w:rsidR="009C53CD" w:rsidRPr="00612732" w:rsidRDefault="009C53CD" w:rsidP="00EC3110">
      <w:pPr>
        <w:tabs>
          <w:tab w:val="left" w:pos="2160"/>
          <w:tab w:val="left" w:pos="6480"/>
        </w:tabs>
        <w:autoSpaceDE w:val="0"/>
        <w:autoSpaceDN w:val="0"/>
        <w:adjustRightInd w:val="0"/>
        <w:jc w:val="both"/>
        <w:rPr>
          <w:rFonts w:cs="Arial"/>
        </w:rPr>
      </w:pPr>
      <w:r w:rsidRPr="00612732">
        <w:rPr>
          <w:rFonts w:cs="Arial"/>
        </w:rPr>
        <w:t xml:space="preserve">DESCRIPTION: </w:t>
      </w:r>
      <w:r w:rsidR="00507C5C" w:rsidRPr="00612732">
        <w:rPr>
          <w:rFonts w:cs="Arial"/>
        </w:rPr>
        <w:tab/>
      </w:r>
      <w:r w:rsidRPr="00612732">
        <w:rPr>
          <w:rFonts w:cs="Arial"/>
        </w:rPr>
        <w:t>This interactive course introduces students to negotiation and</w:t>
      </w:r>
      <w:r w:rsidR="00862D1C" w:rsidRPr="00612732">
        <w:rPr>
          <w:rFonts w:cs="Arial"/>
        </w:rPr>
        <w:t xml:space="preserve"> </w:t>
      </w:r>
      <w:r w:rsidRPr="00612732">
        <w:rPr>
          <w:rFonts w:cs="Arial"/>
        </w:rPr>
        <w:t xml:space="preserve">mediation theory and </w:t>
      </w:r>
      <w:r w:rsidR="00EC3110" w:rsidRPr="00612732">
        <w:rPr>
          <w:rFonts w:cs="Arial"/>
        </w:rPr>
        <w:t>e</w:t>
      </w:r>
      <w:r w:rsidRPr="00612732">
        <w:rPr>
          <w:rFonts w:cs="Arial"/>
        </w:rPr>
        <w:t>xplores strategies and develops skills of effective attorney</w:t>
      </w:r>
      <w:r w:rsidR="00862D1C" w:rsidRPr="00612732">
        <w:rPr>
          <w:rFonts w:cs="Arial"/>
        </w:rPr>
        <w:t xml:space="preserve"> </w:t>
      </w:r>
      <w:r w:rsidRPr="00612732">
        <w:rPr>
          <w:rFonts w:cs="Arial"/>
        </w:rPr>
        <w:t>representation in mediation. The course will examine challenges and choices</w:t>
      </w:r>
      <w:r w:rsidR="00862D1C" w:rsidRPr="00612732">
        <w:rPr>
          <w:rFonts w:cs="Arial"/>
        </w:rPr>
        <w:t xml:space="preserve"> </w:t>
      </w:r>
      <w:r w:rsidRPr="00612732">
        <w:rPr>
          <w:rFonts w:cs="Arial"/>
        </w:rPr>
        <w:t>presented to the attorney from the first client meeting, through preparation of the case</w:t>
      </w:r>
      <w:r w:rsidR="00EC3110" w:rsidRPr="00612732">
        <w:rPr>
          <w:rFonts w:cs="Arial"/>
        </w:rPr>
        <w:t xml:space="preserve"> </w:t>
      </w:r>
      <w:r w:rsidRPr="00612732">
        <w:rPr>
          <w:rFonts w:cs="Arial"/>
        </w:rPr>
        <w:t>and client for mediation, and culminating in the mediation session itself.</w:t>
      </w:r>
    </w:p>
    <w:p w14:paraId="1A53B033" w14:textId="2D63BA59" w:rsidR="009C53CD" w:rsidRPr="00612732" w:rsidRDefault="009C53CD" w:rsidP="006B35BD">
      <w:pPr>
        <w:tabs>
          <w:tab w:val="left" w:pos="2160"/>
          <w:tab w:val="left" w:pos="6480"/>
        </w:tabs>
        <w:autoSpaceDE w:val="0"/>
        <w:autoSpaceDN w:val="0"/>
        <w:adjustRightInd w:val="0"/>
        <w:rPr>
          <w:rFonts w:cs="Arial"/>
        </w:rPr>
      </w:pPr>
      <w:r w:rsidRPr="00612732">
        <w:rPr>
          <w:rFonts w:cs="Arial"/>
        </w:rPr>
        <w:t xml:space="preserve">CREDITS: </w:t>
      </w:r>
      <w:r w:rsidR="00EC3110" w:rsidRPr="00612732">
        <w:rPr>
          <w:rFonts w:cs="Arial"/>
        </w:rPr>
        <w:tab/>
      </w:r>
      <w:r w:rsidRPr="00612732">
        <w:rPr>
          <w:rFonts w:cs="Arial"/>
        </w:rPr>
        <w:t>3</w:t>
      </w:r>
    </w:p>
    <w:p w14:paraId="3F8CED57" w14:textId="646D03B8" w:rsidR="009C53CD" w:rsidRPr="00612732" w:rsidRDefault="009C53CD" w:rsidP="00716D2C">
      <w:pPr>
        <w:tabs>
          <w:tab w:val="left" w:pos="2160"/>
          <w:tab w:val="left" w:pos="6480"/>
        </w:tabs>
        <w:autoSpaceDE w:val="0"/>
        <w:autoSpaceDN w:val="0"/>
        <w:adjustRightInd w:val="0"/>
        <w:jc w:val="both"/>
        <w:rPr>
          <w:rFonts w:cs="Arial"/>
        </w:rPr>
      </w:pPr>
      <w:r w:rsidRPr="00612732">
        <w:rPr>
          <w:rFonts w:cs="Arial"/>
        </w:rPr>
        <w:t xml:space="preserve">PREREQUISITES: </w:t>
      </w:r>
      <w:r w:rsidR="00EC3110" w:rsidRPr="00612732">
        <w:rPr>
          <w:rFonts w:cs="Arial"/>
        </w:rPr>
        <w:tab/>
      </w:r>
      <w:r w:rsidRPr="00612732">
        <w:rPr>
          <w:rFonts w:cs="Arial"/>
        </w:rPr>
        <w:t>Completion of at least one ADR course. Limited to students who</w:t>
      </w:r>
      <w:r w:rsidR="00EC3110" w:rsidRPr="00612732">
        <w:rPr>
          <w:rFonts w:cs="Arial"/>
        </w:rPr>
        <w:t xml:space="preserve"> </w:t>
      </w:r>
      <w:r w:rsidRPr="00612732">
        <w:rPr>
          <w:rFonts w:cs="Arial"/>
        </w:rPr>
        <w:t>have completed 27</w:t>
      </w:r>
      <w:r w:rsidR="00EC3110" w:rsidRPr="00612732">
        <w:rPr>
          <w:rFonts w:cs="Arial"/>
        </w:rPr>
        <w:t xml:space="preserve"> </w:t>
      </w:r>
      <w:r w:rsidRPr="00612732">
        <w:rPr>
          <w:rFonts w:cs="Arial"/>
        </w:rPr>
        <w:t>credits.</w:t>
      </w:r>
    </w:p>
    <w:p w14:paraId="1C79F7CD" w14:textId="77C924E4" w:rsidR="009C53CD" w:rsidRPr="00612732" w:rsidRDefault="009C53CD" w:rsidP="006B35BD">
      <w:pPr>
        <w:tabs>
          <w:tab w:val="left" w:pos="2160"/>
          <w:tab w:val="left" w:pos="6480"/>
        </w:tabs>
        <w:autoSpaceDE w:val="0"/>
        <w:autoSpaceDN w:val="0"/>
        <w:adjustRightInd w:val="0"/>
        <w:rPr>
          <w:rFonts w:cs="Arial"/>
        </w:rPr>
      </w:pPr>
      <w:r w:rsidRPr="00612732">
        <w:rPr>
          <w:rFonts w:cs="Arial"/>
        </w:rPr>
        <w:t xml:space="preserve">COURSE STATUS: </w:t>
      </w:r>
      <w:r w:rsidR="00EC3110" w:rsidRPr="00612732">
        <w:rPr>
          <w:rFonts w:cs="Arial"/>
        </w:rPr>
        <w:tab/>
      </w:r>
      <w:r w:rsidRPr="00612732">
        <w:rPr>
          <w:rFonts w:cs="Arial"/>
        </w:rPr>
        <w:t>Workshop</w:t>
      </w:r>
    </w:p>
    <w:p w14:paraId="2FF95EEF" w14:textId="3ECC8D8B" w:rsidR="00864FDE" w:rsidRPr="00612732" w:rsidRDefault="009C53CD" w:rsidP="006B35BD">
      <w:pPr>
        <w:tabs>
          <w:tab w:val="left" w:pos="720"/>
          <w:tab w:val="left" w:pos="2160"/>
          <w:tab w:val="left" w:pos="6480"/>
        </w:tabs>
        <w:jc w:val="both"/>
        <w:rPr>
          <w:rFonts w:cs="Arial"/>
        </w:rPr>
      </w:pPr>
      <w:r w:rsidRPr="00612732">
        <w:rPr>
          <w:rFonts w:cs="Arial"/>
        </w:rPr>
        <w:t>METHOD(S) OF EVALUATION:</w:t>
      </w:r>
      <w:r w:rsidR="00DA40D8" w:rsidRPr="00612732">
        <w:rPr>
          <w:rFonts w:cs="Arial"/>
        </w:rPr>
        <w:t xml:space="preserve">  Other – please see faculty comments</w:t>
      </w:r>
    </w:p>
    <w:p w14:paraId="6AF9C083" w14:textId="77777777" w:rsidR="00702509" w:rsidRPr="00612732" w:rsidRDefault="00DA40D8" w:rsidP="006B35BD">
      <w:pPr>
        <w:tabs>
          <w:tab w:val="left" w:pos="720"/>
          <w:tab w:val="left" w:pos="2160"/>
          <w:tab w:val="left" w:pos="6480"/>
        </w:tabs>
        <w:jc w:val="both"/>
        <w:rPr>
          <w:rFonts w:cs="Arial"/>
        </w:rPr>
      </w:pPr>
      <w:r w:rsidRPr="00612732">
        <w:rPr>
          <w:rFonts w:cs="Arial"/>
        </w:rPr>
        <w:t xml:space="preserve">FACULTY COMMENTS: </w:t>
      </w:r>
    </w:p>
    <w:p w14:paraId="59915672" w14:textId="77777777" w:rsidR="00702509" w:rsidRPr="00612732" w:rsidRDefault="00702509" w:rsidP="006B35BD">
      <w:pPr>
        <w:tabs>
          <w:tab w:val="left" w:pos="720"/>
          <w:tab w:val="left" w:pos="2160"/>
          <w:tab w:val="left" w:pos="6480"/>
        </w:tabs>
        <w:jc w:val="both"/>
        <w:rPr>
          <w:rFonts w:cs="Arial"/>
        </w:rPr>
      </w:pPr>
      <w:r w:rsidRPr="00612732">
        <w:rPr>
          <w:rFonts w:cs="Arial"/>
        </w:rPr>
        <w:t>Attendance and Participation – 30%</w:t>
      </w:r>
    </w:p>
    <w:p w14:paraId="56F385FD" w14:textId="77777777" w:rsidR="00702509" w:rsidRPr="00612732" w:rsidRDefault="00702509" w:rsidP="006B35BD">
      <w:pPr>
        <w:tabs>
          <w:tab w:val="left" w:pos="720"/>
          <w:tab w:val="left" w:pos="2160"/>
          <w:tab w:val="left" w:pos="6480"/>
        </w:tabs>
        <w:jc w:val="both"/>
        <w:rPr>
          <w:rFonts w:cs="Arial"/>
        </w:rPr>
      </w:pPr>
      <w:r w:rsidRPr="00612732">
        <w:rPr>
          <w:rFonts w:cs="Arial"/>
        </w:rPr>
        <w:t>Written Assignments – 20%</w:t>
      </w:r>
    </w:p>
    <w:p w14:paraId="0705E366" w14:textId="77777777" w:rsidR="00702509" w:rsidRPr="00612732" w:rsidRDefault="00702509" w:rsidP="006B35BD">
      <w:pPr>
        <w:tabs>
          <w:tab w:val="left" w:pos="720"/>
          <w:tab w:val="left" w:pos="2160"/>
          <w:tab w:val="left" w:pos="6480"/>
        </w:tabs>
        <w:jc w:val="both"/>
        <w:rPr>
          <w:rFonts w:cs="Arial"/>
        </w:rPr>
      </w:pPr>
      <w:r w:rsidRPr="00612732">
        <w:rPr>
          <w:rFonts w:cs="Arial"/>
        </w:rPr>
        <w:t>Observation and Paper – 20%</w:t>
      </w:r>
    </w:p>
    <w:p w14:paraId="54B85DD3" w14:textId="325884A9" w:rsidR="00996562" w:rsidRPr="00612732" w:rsidRDefault="00702509" w:rsidP="006B35BD">
      <w:pPr>
        <w:tabs>
          <w:tab w:val="left" w:pos="720"/>
          <w:tab w:val="left" w:pos="2160"/>
          <w:tab w:val="left" w:pos="6480"/>
        </w:tabs>
        <w:jc w:val="both"/>
        <w:rPr>
          <w:rFonts w:cs="Arial"/>
        </w:rPr>
      </w:pPr>
      <w:r w:rsidRPr="00612732">
        <w:rPr>
          <w:rFonts w:cs="Arial"/>
        </w:rPr>
        <w:t>Final Simulation and Papers – 30%</w:t>
      </w:r>
      <w:r w:rsidR="00DA40D8" w:rsidRPr="00612732">
        <w:rPr>
          <w:rFonts w:cs="Arial"/>
        </w:rPr>
        <w:t xml:space="preserve"> </w:t>
      </w:r>
    </w:p>
    <w:p w14:paraId="1C866226" w14:textId="77777777" w:rsidR="00996562" w:rsidRPr="00612732" w:rsidRDefault="00996562" w:rsidP="00135B4A">
      <w:pPr>
        <w:tabs>
          <w:tab w:val="left" w:pos="720"/>
          <w:tab w:val="left" w:pos="2160"/>
          <w:tab w:val="left" w:pos="6480"/>
        </w:tabs>
        <w:ind w:left="720"/>
        <w:jc w:val="both"/>
        <w:rPr>
          <w:rFonts w:cs="Arial"/>
        </w:rPr>
      </w:pPr>
    </w:p>
    <w:p w14:paraId="5C8EDB26" w14:textId="381F2C99" w:rsidR="008561CF" w:rsidRPr="00044823" w:rsidRDefault="008561CF" w:rsidP="006B35BD">
      <w:pPr>
        <w:tabs>
          <w:tab w:val="left" w:pos="720"/>
          <w:tab w:val="left" w:pos="2160"/>
          <w:tab w:val="left" w:pos="6480"/>
        </w:tabs>
        <w:rPr>
          <w:rFonts w:cs="Arial"/>
          <w:b/>
        </w:rPr>
      </w:pPr>
      <w:r w:rsidRPr="00044823">
        <w:rPr>
          <w:rFonts w:cs="Arial"/>
        </w:rPr>
        <w:t>COURSE TITLE:</w:t>
      </w:r>
      <w:r w:rsidRPr="00044823">
        <w:rPr>
          <w:rFonts w:cs="Arial"/>
        </w:rPr>
        <w:tab/>
      </w:r>
      <w:r w:rsidRPr="00044823">
        <w:rPr>
          <w:rFonts w:cs="Arial"/>
          <w:b/>
        </w:rPr>
        <w:t>NEGOTIATION</w:t>
      </w:r>
      <w:r w:rsidRPr="00044823">
        <w:rPr>
          <w:rFonts w:cs="Arial"/>
          <w:b/>
        </w:rPr>
        <w:tab/>
      </w:r>
      <w:r w:rsidRPr="00044823">
        <w:rPr>
          <w:rFonts w:cs="Arial"/>
        </w:rPr>
        <w:t xml:space="preserve">COURSE #:  </w:t>
      </w:r>
      <w:r w:rsidR="007C011F" w:rsidRPr="00044823">
        <w:rPr>
          <w:rFonts w:cs="Arial"/>
        </w:rPr>
        <w:tab/>
      </w:r>
      <w:r w:rsidRPr="00044823">
        <w:rPr>
          <w:rFonts w:cs="Arial"/>
          <w:b/>
        </w:rPr>
        <w:t>7801</w:t>
      </w:r>
      <w:r w:rsidR="007C011F" w:rsidRPr="00044823">
        <w:rPr>
          <w:rFonts w:cs="Arial"/>
          <w:b/>
        </w:rPr>
        <w:t xml:space="preserve"> 101</w:t>
      </w:r>
    </w:p>
    <w:p w14:paraId="48F37589" w14:textId="0AD999D5" w:rsidR="008561CF" w:rsidRPr="00044823" w:rsidRDefault="008561CF" w:rsidP="006B35BD">
      <w:pPr>
        <w:tabs>
          <w:tab w:val="left" w:pos="720"/>
          <w:tab w:val="left" w:pos="2160"/>
          <w:tab w:val="left" w:pos="6480"/>
        </w:tabs>
        <w:rPr>
          <w:rFonts w:cs="Arial"/>
        </w:rPr>
      </w:pPr>
      <w:r w:rsidRPr="00044823">
        <w:rPr>
          <w:rFonts w:cs="Arial"/>
        </w:rPr>
        <w:t xml:space="preserve">PROFESSOR:  </w:t>
      </w:r>
      <w:r w:rsidRPr="00044823">
        <w:rPr>
          <w:rFonts w:cs="Arial"/>
        </w:rPr>
        <w:tab/>
      </w:r>
      <w:r w:rsidR="00C71725" w:rsidRPr="00044823">
        <w:rPr>
          <w:rFonts w:cs="Arial"/>
        </w:rPr>
        <w:t>S</w:t>
      </w:r>
      <w:r w:rsidR="00F763D1" w:rsidRPr="00044823">
        <w:rPr>
          <w:rFonts w:cs="Arial"/>
        </w:rPr>
        <w:t>ankovitz</w:t>
      </w:r>
    </w:p>
    <w:p w14:paraId="3A0CEE07" w14:textId="77777777" w:rsidR="008561CF" w:rsidRPr="00044823" w:rsidRDefault="008561CF" w:rsidP="006B35BD">
      <w:pPr>
        <w:tabs>
          <w:tab w:val="left" w:pos="720"/>
          <w:tab w:val="left" w:pos="2160"/>
          <w:tab w:val="left" w:pos="6480"/>
          <w:tab w:val="right" w:pos="9216"/>
        </w:tabs>
        <w:jc w:val="both"/>
        <w:rPr>
          <w:rFonts w:cs="Arial"/>
        </w:rPr>
      </w:pPr>
      <w:r w:rsidRPr="00044823">
        <w:rPr>
          <w:rFonts w:cs="Arial"/>
        </w:rPr>
        <w:t>DESCRIPTION:</w:t>
      </w:r>
      <w:r w:rsidRPr="00044823">
        <w:rPr>
          <w:rFonts w:cs="Arial"/>
        </w:rPr>
        <w:tab/>
        <w:t xml:space="preserve">This interactive workshop combines theory and practice </w:t>
      </w:r>
      <w:proofErr w:type="gramStart"/>
      <w:r w:rsidRPr="00044823">
        <w:rPr>
          <w:rFonts w:cs="Arial"/>
        </w:rPr>
        <w:t>in an effort to</w:t>
      </w:r>
      <w:proofErr w:type="gramEnd"/>
      <w:r w:rsidRPr="00044823">
        <w:rPr>
          <w:rFonts w:cs="Arial"/>
        </w:rPr>
        <w:t xml:space="preserve"> improve a student’s understanding of the negotiation process and individual effectiveness as a negotiator in a variety of professional </w:t>
      </w:r>
      <w:r w:rsidRPr="00044823">
        <w:rPr>
          <w:rFonts w:cs="Arial"/>
        </w:rPr>
        <w:lastRenderedPageBreak/>
        <w:t>and personal contexts.  The course emphasizes a variety of relevant skills including effective preparation, persuasion, communication, problem-solving, and decision-making.</w:t>
      </w:r>
    </w:p>
    <w:p w14:paraId="1D1444C8" w14:textId="77777777" w:rsidR="008561CF" w:rsidRPr="00044823" w:rsidRDefault="008561CF" w:rsidP="006B35BD">
      <w:pPr>
        <w:tabs>
          <w:tab w:val="left" w:pos="720"/>
          <w:tab w:val="left" w:pos="2160"/>
          <w:tab w:val="left" w:pos="6480"/>
          <w:tab w:val="right" w:pos="9216"/>
        </w:tabs>
        <w:jc w:val="both"/>
        <w:rPr>
          <w:rFonts w:cs="Arial"/>
        </w:rPr>
      </w:pPr>
    </w:p>
    <w:p w14:paraId="2D9F7603" w14:textId="77777777" w:rsidR="008561CF" w:rsidRPr="00044823" w:rsidRDefault="008561CF" w:rsidP="006B35BD">
      <w:pPr>
        <w:tabs>
          <w:tab w:val="left" w:pos="720"/>
          <w:tab w:val="left" w:pos="2160"/>
          <w:tab w:val="left" w:pos="6480"/>
          <w:tab w:val="right" w:pos="9216"/>
        </w:tabs>
        <w:jc w:val="both"/>
        <w:rPr>
          <w:rFonts w:cs="Arial"/>
        </w:rPr>
      </w:pPr>
      <w:r w:rsidRPr="00044823">
        <w:rPr>
          <w:rFonts w:cs="Arial"/>
        </w:rPr>
        <w:t>Students will be given a foundation in the theories and core concepts of the negotiation process and will work on developing practical negotiation skills through rigorous engagement in negotiation simulations, class discussions, and continuous self-assessment and examination of one’s negotiation behavior and personal assumptions about the negotiation process.</w:t>
      </w:r>
    </w:p>
    <w:p w14:paraId="7D9EE9A4" w14:textId="77777777" w:rsidR="008561CF" w:rsidRPr="00044823" w:rsidRDefault="008561CF" w:rsidP="006B35BD">
      <w:pPr>
        <w:tabs>
          <w:tab w:val="left" w:pos="720"/>
          <w:tab w:val="left" w:pos="2160"/>
          <w:tab w:val="left" w:pos="6480"/>
        </w:tabs>
        <w:rPr>
          <w:rFonts w:cs="Arial"/>
        </w:rPr>
      </w:pPr>
      <w:r w:rsidRPr="00044823">
        <w:rPr>
          <w:rFonts w:cs="Arial"/>
        </w:rPr>
        <w:t>CREDITS:</w:t>
      </w:r>
      <w:r w:rsidRPr="00044823">
        <w:rPr>
          <w:rFonts w:cs="Arial"/>
        </w:rPr>
        <w:tab/>
        <w:t>3</w:t>
      </w:r>
    </w:p>
    <w:p w14:paraId="53D52034" w14:textId="77777777" w:rsidR="008561CF" w:rsidRPr="00044823" w:rsidRDefault="008561CF" w:rsidP="006B35BD">
      <w:pPr>
        <w:tabs>
          <w:tab w:val="left" w:pos="720"/>
          <w:tab w:val="left" w:pos="2160"/>
          <w:tab w:val="left" w:pos="6480"/>
        </w:tabs>
        <w:rPr>
          <w:rFonts w:cs="Arial"/>
        </w:rPr>
      </w:pPr>
      <w:r w:rsidRPr="00044823">
        <w:rPr>
          <w:rFonts w:cs="Arial"/>
        </w:rPr>
        <w:t>PREREQUISITES:</w:t>
      </w:r>
      <w:r w:rsidRPr="00044823">
        <w:rPr>
          <w:rFonts w:cs="Arial"/>
        </w:rPr>
        <w:tab/>
        <w:t>Limited to students who have completed 27 credits.</w:t>
      </w:r>
    </w:p>
    <w:p w14:paraId="0BD438AC" w14:textId="77777777" w:rsidR="008561CF" w:rsidRPr="00044823" w:rsidRDefault="008561CF" w:rsidP="006B35BD">
      <w:pPr>
        <w:tabs>
          <w:tab w:val="left" w:pos="720"/>
          <w:tab w:val="left" w:pos="2160"/>
          <w:tab w:val="left" w:pos="6480"/>
        </w:tabs>
        <w:rPr>
          <w:rFonts w:cs="Arial"/>
        </w:rPr>
      </w:pPr>
      <w:r w:rsidRPr="00044823">
        <w:rPr>
          <w:rFonts w:cs="Arial"/>
        </w:rPr>
        <w:t>COURSE STATUS:</w:t>
      </w:r>
      <w:r w:rsidRPr="00044823">
        <w:rPr>
          <w:rFonts w:cs="Arial"/>
        </w:rPr>
        <w:tab/>
        <w:t>Workshop</w:t>
      </w:r>
    </w:p>
    <w:p w14:paraId="5299423C" w14:textId="375616A1" w:rsidR="008561CF" w:rsidRPr="00044823" w:rsidRDefault="008561CF" w:rsidP="006B35BD">
      <w:pPr>
        <w:tabs>
          <w:tab w:val="left" w:pos="720"/>
          <w:tab w:val="left" w:pos="2160"/>
          <w:tab w:val="left" w:pos="6480"/>
        </w:tabs>
        <w:jc w:val="both"/>
        <w:rPr>
          <w:rFonts w:cs="Arial"/>
        </w:rPr>
      </w:pPr>
      <w:r w:rsidRPr="00044823">
        <w:rPr>
          <w:rFonts w:cs="Arial"/>
        </w:rPr>
        <w:t>METHOD(S) OF EVALUATION:</w:t>
      </w:r>
      <w:r w:rsidR="003A27E7" w:rsidRPr="00044823">
        <w:rPr>
          <w:rFonts w:cs="Arial"/>
        </w:rPr>
        <w:t xml:space="preserve">  </w:t>
      </w:r>
      <w:r w:rsidR="007B4AC0" w:rsidRPr="00044823">
        <w:rPr>
          <w:rFonts w:cs="Arial"/>
        </w:rPr>
        <w:t>Periodic written reflections (20%), final self evaluation (25%), two simulation exercise memoranda (25%), in-class knowledge base self-checks (10%), class participation (20%)</w:t>
      </w:r>
    </w:p>
    <w:p w14:paraId="740384B9" w14:textId="77777777" w:rsidR="008561CF" w:rsidRPr="00612732" w:rsidRDefault="008561CF" w:rsidP="008561CF">
      <w:pPr>
        <w:tabs>
          <w:tab w:val="left" w:pos="720"/>
          <w:tab w:val="left" w:pos="2160"/>
          <w:tab w:val="left" w:pos="6480"/>
        </w:tabs>
        <w:jc w:val="both"/>
        <w:rPr>
          <w:rFonts w:cs="Arial"/>
        </w:rPr>
      </w:pPr>
    </w:p>
    <w:p w14:paraId="7A748C9D" w14:textId="7DFCA4DF" w:rsidR="00BB407B" w:rsidRPr="00612732" w:rsidRDefault="00BB407B" w:rsidP="00BB407B">
      <w:pPr>
        <w:tabs>
          <w:tab w:val="left" w:pos="720"/>
          <w:tab w:val="left" w:pos="2160"/>
          <w:tab w:val="left" w:pos="6480"/>
        </w:tabs>
        <w:rPr>
          <w:b/>
        </w:rPr>
      </w:pPr>
      <w:r w:rsidRPr="00612732">
        <w:t>COURSE TITLE:</w:t>
      </w:r>
      <w:r w:rsidRPr="00612732">
        <w:tab/>
      </w:r>
      <w:r w:rsidRPr="00612732">
        <w:rPr>
          <w:b/>
        </w:rPr>
        <w:t>NONPROFIT LAW AND LEADERSHIP</w:t>
      </w:r>
      <w:r w:rsidRPr="00612732">
        <w:rPr>
          <w:b/>
        </w:rPr>
        <w:tab/>
      </w:r>
      <w:r w:rsidRPr="00612732">
        <w:t xml:space="preserve">COURSE #:  </w:t>
      </w:r>
      <w:r w:rsidR="00302C21" w:rsidRPr="00612732">
        <w:tab/>
      </w:r>
      <w:r w:rsidRPr="00612732">
        <w:rPr>
          <w:b/>
        </w:rPr>
        <w:t>7830</w:t>
      </w:r>
      <w:r w:rsidR="009F0C6E" w:rsidRPr="00612732">
        <w:rPr>
          <w:b/>
        </w:rPr>
        <w:t xml:space="preserve"> 101</w:t>
      </w:r>
    </w:p>
    <w:p w14:paraId="35D45754" w14:textId="77777777" w:rsidR="00BB407B" w:rsidRPr="00612732" w:rsidRDefault="00BB407B" w:rsidP="00BB407B">
      <w:pPr>
        <w:tabs>
          <w:tab w:val="left" w:pos="720"/>
          <w:tab w:val="left" w:pos="2160"/>
          <w:tab w:val="left" w:pos="6480"/>
        </w:tabs>
      </w:pPr>
      <w:r w:rsidRPr="00612732">
        <w:t xml:space="preserve">PROFESSOR:  </w:t>
      </w:r>
      <w:r w:rsidRPr="00612732">
        <w:tab/>
        <w:t>Ramirez</w:t>
      </w:r>
    </w:p>
    <w:p w14:paraId="293C4722" w14:textId="5A52BE6E" w:rsidR="00BB407B" w:rsidRPr="00612732" w:rsidRDefault="00BB407B" w:rsidP="00BB407B">
      <w:pPr>
        <w:tabs>
          <w:tab w:val="left" w:pos="720"/>
          <w:tab w:val="left" w:pos="2160"/>
          <w:tab w:val="right" w:pos="9216"/>
        </w:tabs>
        <w:jc w:val="both"/>
        <w:rPr>
          <w:color w:val="000000"/>
        </w:rPr>
      </w:pPr>
      <w:r w:rsidRPr="00612732">
        <w:t>DESCRIPTION:</w:t>
      </w:r>
      <w:r w:rsidRPr="00612732">
        <w:tab/>
      </w:r>
      <w:r w:rsidRPr="00612732">
        <w:rPr>
          <w:color w:val="000000"/>
        </w:rPr>
        <w:t>This workshop will introduce students to the management, governance and legal matters nonprofit executives and board directors will encounter when leading or advising nonprofit organizations.  Topics will include:  Governance structures and policies, human resources management and developing an effective team, nonprofit budgeting and financial management, fundraising, and measuring outcomes.  Students will analyze case studies, engage in simulated exercises and complete practical drafting assignments.</w:t>
      </w:r>
    </w:p>
    <w:p w14:paraId="6F198DF6" w14:textId="77777777" w:rsidR="00BB407B" w:rsidRPr="00612732" w:rsidRDefault="00BB407B" w:rsidP="00BB407B">
      <w:pPr>
        <w:tabs>
          <w:tab w:val="left" w:pos="720"/>
          <w:tab w:val="left" w:pos="2160"/>
          <w:tab w:val="left" w:pos="6480"/>
        </w:tabs>
      </w:pPr>
      <w:r w:rsidRPr="00612732">
        <w:t>CREDITS:</w:t>
      </w:r>
      <w:r w:rsidRPr="00612732">
        <w:tab/>
        <w:t>2</w:t>
      </w:r>
    </w:p>
    <w:p w14:paraId="2AC7185C" w14:textId="77777777" w:rsidR="00BB407B" w:rsidRPr="00612732" w:rsidRDefault="00BB407B" w:rsidP="00BB407B">
      <w:pPr>
        <w:tabs>
          <w:tab w:val="left" w:pos="720"/>
          <w:tab w:val="left" w:pos="2160"/>
          <w:tab w:val="left" w:pos="6480"/>
        </w:tabs>
      </w:pPr>
      <w:r w:rsidRPr="00612732">
        <w:t>PREREQUISITES:</w:t>
      </w:r>
      <w:r w:rsidRPr="00612732">
        <w:tab/>
        <w:t>None</w:t>
      </w:r>
    </w:p>
    <w:p w14:paraId="633C484B" w14:textId="77777777" w:rsidR="00BB407B" w:rsidRPr="00612732" w:rsidRDefault="00BB407B" w:rsidP="00BB407B">
      <w:pPr>
        <w:tabs>
          <w:tab w:val="left" w:pos="720"/>
          <w:tab w:val="left" w:pos="2160"/>
          <w:tab w:val="left" w:pos="6480"/>
        </w:tabs>
      </w:pPr>
      <w:r w:rsidRPr="00612732">
        <w:t>COURSE STATUS: Workshop</w:t>
      </w:r>
    </w:p>
    <w:p w14:paraId="2DECF02B" w14:textId="6F13F86F" w:rsidR="00BB407B" w:rsidRPr="00612732" w:rsidRDefault="00BB407B" w:rsidP="00BB407B">
      <w:pPr>
        <w:tabs>
          <w:tab w:val="left" w:pos="720"/>
          <w:tab w:val="left" w:pos="2160"/>
          <w:tab w:val="left" w:pos="6480"/>
        </w:tabs>
      </w:pPr>
      <w:r w:rsidRPr="00612732">
        <w:t>METHOD(S) OF EVALUATION:</w:t>
      </w:r>
      <w:r w:rsidR="005E69B4" w:rsidRPr="00612732">
        <w:t xml:space="preserve">  Class participation, two graded written assignments</w:t>
      </w:r>
    </w:p>
    <w:p w14:paraId="6C2EB26F" w14:textId="160A9AE3" w:rsidR="005E69B4" w:rsidRPr="00612732" w:rsidRDefault="005E69B4" w:rsidP="00846FFD">
      <w:pPr>
        <w:tabs>
          <w:tab w:val="left" w:pos="720"/>
          <w:tab w:val="left" w:pos="2160"/>
          <w:tab w:val="left" w:pos="6480"/>
        </w:tabs>
        <w:jc w:val="both"/>
      </w:pPr>
      <w:r w:rsidRPr="00612732">
        <w:t xml:space="preserve">FACULTY COMMENTS:  Class participation </w:t>
      </w:r>
      <w:proofErr w:type="gramStart"/>
      <w:r w:rsidRPr="00612732">
        <w:t>includes:</w:t>
      </w:r>
      <w:proofErr w:type="gramEnd"/>
      <w:r w:rsidRPr="00612732">
        <w:t xml:space="preserve">  attendance, participation in class discussions and simulations, completion of periodic drafting exercises and written assignments.</w:t>
      </w:r>
    </w:p>
    <w:p w14:paraId="7A514D5A" w14:textId="77777777" w:rsidR="00BB407B" w:rsidRPr="00612732" w:rsidRDefault="00BB407B" w:rsidP="00A738F4">
      <w:pPr>
        <w:tabs>
          <w:tab w:val="left" w:pos="720"/>
          <w:tab w:val="left" w:pos="2160"/>
          <w:tab w:val="left" w:pos="6480"/>
        </w:tabs>
        <w:rPr>
          <w:rFonts w:cs="Arial"/>
        </w:rPr>
      </w:pPr>
    </w:p>
    <w:p w14:paraId="16B65AF0" w14:textId="27E0E8D7" w:rsidR="00A738F4" w:rsidRPr="00612732" w:rsidRDefault="00A738F4" w:rsidP="00A738F4">
      <w:pPr>
        <w:tabs>
          <w:tab w:val="left" w:pos="720"/>
          <w:tab w:val="left" w:pos="2160"/>
          <w:tab w:val="left" w:pos="6480"/>
        </w:tabs>
        <w:rPr>
          <w:rFonts w:cs="Arial"/>
          <w:b/>
        </w:rPr>
      </w:pPr>
      <w:r w:rsidRPr="00612732">
        <w:rPr>
          <w:rFonts w:cs="Arial"/>
        </w:rPr>
        <w:t>COURSE TITLE:</w:t>
      </w:r>
      <w:r w:rsidRPr="00612732">
        <w:rPr>
          <w:rFonts w:cs="Arial"/>
        </w:rPr>
        <w:tab/>
      </w:r>
      <w:r w:rsidRPr="00612732">
        <w:rPr>
          <w:rFonts w:cs="Arial"/>
          <w:b/>
        </w:rPr>
        <w:t>TRADEMARK AND UNFAIR</w:t>
      </w:r>
      <w:r w:rsidRPr="00612732">
        <w:rPr>
          <w:rFonts w:cs="Arial"/>
          <w:b/>
        </w:rPr>
        <w:tab/>
      </w:r>
      <w:r w:rsidRPr="00612732">
        <w:rPr>
          <w:rFonts w:cs="Arial"/>
        </w:rPr>
        <w:t>COURSE #:</w:t>
      </w:r>
      <w:r w:rsidR="00211B8E" w:rsidRPr="00612732">
        <w:rPr>
          <w:rFonts w:cs="Arial"/>
        </w:rPr>
        <w:tab/>
      </w:r>
      <w:r w:rsidR="00211B8E" w:rsidRPr="00612732">
        <w:rPr>
          <w:rFonts w:cs="Arial"/>
          <w:b/>
        </w:rPr>
        <w:t>7770 101</w:t>
      </w:r>
      <w:r w:rsidRPr="00612732">
        <w:rPr>
          <w:rFonts w:cs="Arial"/>
        </w:rPr>
        <w:tab/>
      </w:r>
    </w:p>
    <w:p w14:paraId="6CCB60EF" w14:textId="77777777" w:rsidR="00A738F4" w:rsidRPr="00612732" w:rsidRDefault="00A738F4" w:rsidP="00A738F4">
      <w:pPr>
        <w:tabs>
          <w:tab w:val="left" w:pos="720"/>
          <w:tab w:val="left" w:pos="2160"/>
          <w:tab w:val="left" w:pos="6480"/>
        </w:tabs>
        <w:rPr>
          <w:rFonts w:cs="Arial"/>
          <w:b/>
        </w:rPr>
      </w:pPr>
      <w:r w:rsidRPr="00612732">
        <w:rPr>
          <w:rFonts w:cs="Arial"/>
          <w:b/>
        </w:rPr>
        <w:tab/>
      </w:r>
      <w:r w:rsidRPr="00612732">
        <w:rPr>
          <w:rFonts w:cs="Arial"/>
          <w:b/>
        </w:rPr>
        <w:tab/>
        <w:t>COMPETITION LAW</w:t>
      </w:r>
    </w:p>
    <w:p w14:paraId="5152900F" w14:textId="77777777" w:rsidR="00A738F4" w:rsidRPr="00612732" w:rsidRDefault="00A738F4" w:rsidP="00A738F4">
      <w:pPr>
        <w:tabs>
          <w:tab w:val="left" w:pos="720"/>
          <w:tab w:val="left" w:pos="2160"/>
          <w:tab w:val="left" w:pos="6480"/>
        </w:tabs>
        <w:rPr>
          <w:rFonts w:cs="Arial"/>
        </w:rPr>
      </w:pPr>
      <w:r w:rsidRPr="00612732">
        <w:rPr>
          <w:rFonts w:cs="Arial"/>
        </w:rPr>
        <w:t xml:space="preserve">PROFESSOR:  </w:t>
      </w:r>
      <w:r w:rsidRPr="00612732">
        <w:rPr>
          <w:rFonts w:cs="Arial"/>
        </w:rPr>
        <w:tab/>
        <w:t>Hull</w:t>
      </w:r>
    </w:p>
    <w:p w14:paraId="0C2EFDFF" w14:textId="77777777" w:rsidR="00F763D1" w:rsidRPr="00612732" w:rsidRDefault="00A738F4" w:rsidP="00F763D1">
      <w:pPr>
        <w:tabs>
          <w:tab w:val="left" w:pos="720"/>
          <w:tab w:val="left" w:pos="2160"/>
          <w:tab w:val="left" w:pos="6480"/>
        </w:tabs>
        <w:jc w:val="both"/>
        <w:rPr>
          <w:rFonts w:cs="Arial"/>
          <w:bCs/>
        </w:rPr>
      </w:pPr>
      <w:r w:rsidRPr="00612732">
        <w:rPr>
          <w:rFonts w:cs="Arial"/>
        </w:rPr>
        <w:t>DESCRIPTION:</w:t>
      </w:r>
      <w:r w:rsidRPr="00612732">
        <w:rPr>
          <w:rFonts w:cs="Arial"/>
        </w:rPr>
        <w:tab/>
      </w:r>
      <w:r w:rsidR="00F763D1" w:rsidRPr="00612732">
        <w:rPr>
          <w:rFonts w:cs="Arial"/>
          <w:bCs/>
        </w:rPr>
        <w:t>This course, building on the Intellectual Property Law course, covers trademark and unfair competition law in more detail, including trademark registration, acquisition, infringement and dilution, and other forms of unfair competition. As a workshop, this course will simulate counseling a client through the trademark clearance and registration process, advising a client on enforcement strategy, advocating for a client’s trademark rights, and negotiating a settlement in a trademark dispute. Students will draft a trademark clearance opinion, application, an office action response, demand letter and settlement agreement.</w:t>
      </w:r>
    </w:p>
    <w:p w14:paraId="6AA99659" w14:textId="64A26232" w:rsidR="00A738F4" w:rsidRPr="00612732" w:rsidRDefault="00A738F4" w:rsidP="00F763D1">
      <w:pPr>
        <w:tabs>
          <w:tab w:val="left" w:pos="720"/>
          <w:tab w:val="left" w:pos="2160"/>
          <w:tab w:val="left" w:pos="6480"/>
        </w:tabs>
        <w:jc w:val="both"/>
        <w:rPr>
          <w:rFonts w:cs="Arial"/>
        </w:rPr>
      </w:pPr>
      <w:r w:rsidRPr="00612732">
        <w:rPr>
          <w:rFonts w:cs="Arial"/>
        </w:rPr>
        <w:t>CREDITS:</w:t>
      </w:r>
      <w:r w:rsidRPr="00612732">
        <w:rPr>
          <w:rFonts w:cs="Arial"/>
        </w:rPr>
        <w:tab/>
      </w:r>
      <w:r w:rsidR="00ED0797" w:rsidRPr="00612732">
        <w:rPr>
          <w:rFonts w:cs="Arial"/>
        </w:rPr>
        <w:t>2</w:t>
      </w:r>
    </w:p>
    <w:p w14:paraId="06F9B96A" w14:textId="77777777" w:rsidR="00A738F4" w:rsidRPr="00612732" w:rsidRDefault="00A738F4" w:rsidP="00A738F4">
      <w:pPr>
        <w:tabs>
          <w:tab w:val="left" w:pos="720"/>
          <w:tab w:val="left" w:pos="2160"/>
          <w:tab w:val="left" w:pos="6480"/>
        </w:tabs>
        <w:rPr>
          <w:rFonts w:cs="Arial"/>
        </w:rPr>
      </w:pPr>
      <w:r w:rsidRPr="00612732">
        <w:rPr>
          <w:rFonts w:cs="Arial"/>
        </w:rPr>
        <w:t>PREREQUISITES:</w:t>
      </w:r>
      <w:r w:rsidRPr="00612732">
        <w:rPr>
          <w:rFonts w:cs="Arial"/>
        </w:rPr>
        <w:tab/>
        <w:t>Intellectual Property Law</w:t>
      </w:r>
    </w:p>
    <w:p w14:paraId="354ACC42" w14:textId="0804895B" w:rsidR="00A738F4" w:rsidRPr="00612732" w:rsidRDefault="00A738F4" w:rsidP="00A738F4">
      <w:pPr>
        <w:tabs>
          <w:tab w:val="left" w:pos="720"/>
          <w:tab w:val="left" w:pos="2160"/>
          <w:tab w:val="left" w:pos="6480"/>
        </w:tabs>
        <w:rPr>
          <w:rFonts w:cs="Arial"/>
        </w:rPr>
      </w:pPr>
      <w:r w:rsidRPr="00612732">
        <w:rPr>
          <w:rFonts w:cs="Arial"/>
        </w:rPr>
        <w:t>COURSE STATUS:</w:t>
      </w:r>
      <w:r w:rsidRPr="00612732">
        <w:rPr>
          <w:rFonts w:cs="Arial"/>
        </w:rPr>
        <w:tab/>
      </w:r>
      <w:r w:rsidR="00F763D1" w:rsidRPr="00612732">
        <w:rPr>
          <w:rFonts w:cs="Arial"/>
        </w:rPr>
        <w:t>Workshop</w:t>
      </w:r>
    </w:p>
    <w:p w14:paraId="118AD506" w14:textId="392EC1D8" w:rsidR="00A738F4" w:rsidRPr="00612732" w:rsidRDefault="00A738F4" w:rsidP="00A738F4">
      <w:pPr>
        <w:tabs>
          <w:tab w:val="left" w:pos="720"/>
          <w:tab w:val="left" w:pos="2160"/>
          <w:tab w:val="left" w:pos="6480"/>
        </w:tabs>
        <w:rPr>
          <w:rFonts w:cs="Arial"/>
        </w:rPr>
      </w:pPr>
      <w:r w:rsidRPr="00612732">
        <w:rPr>
          <w:rFonts w:cs="Arial"/>
        </w:rPr>
        <w:t xml:space="preserve">METHOD(S) OF EVALUATION:  </w:t>
      </w:r>
      <w:r w:rsidR="005309A8" w:rsidRPr="00612732">
        <w:rPr>
          <w:rFonts w:cs="Arial"/>
        </w:rPr>
        <w:t xml:space="preserve">Class participation, </w:t>
      </w:r>
      <w:r w:rsidR="00095B84" w:rsidRPr="00612732">
        <w:rPr>
          <w:rFonts w:cs="Arial"/>
        </w:rPr>
        <w:t>drafting/writing assignments, and in-class activities</w:t>
      </w:r>
    </w:p>
    <w:p w14:paraId="48004C7E" w14:textId="5D08E464" w:rsidR="005309A8" w:rsidRPr="00612732" w:rsidRDefault="005309A8" w:rsidP="00A738F4">
      <w:pPr>
        <w:tabs>
          <w:tab w:val="left" w:pos="720"/>
          <w:tab w:val="left" w:pos="2160"/>
          <w:tab w:val="left" w:pos="6480"/>
        </w:tabs>
        <w:rPr>
          <w:rFonts w:cs="Arial"/>
        </w:rPr>
      </w:pPr>
    </w:p>
    <w:p w14:paraId="24FD65F9" w14:textId="77777777" w:rsidR="00A738F4" w:rsidRPr="00612732" w:rsidRDefault="00A738F4" w:rsidP="001935F3">
      <w:pPr>
        <w:tabs>
          <w:tab w:val="left" w:pos="720"/>
          <w:tab w:val="left" w:pos="2160"/>
          <w:tab w:val="left" w:pos="6480"/>
        </w:tabs>
        <w:jc w:val="both"/>
        <w:rPr>
          <w:rFonts w:cs="Arial"/>
        </w:rPr>
      </w:pPr>
    </w:p>
    <w:p w14:paraId="548D7D70" w14:textId="3B503EF2"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TRIAL ADVOCACY 1</w:t>
      </w:r>
      <w:r w:rsidRPr="00612732">
        <w:rPr>
          <w:rFonts w:cs="Arial"/>
          <w:b/>
        </w:rPr>
        <w:tab/>
      </w:r>
      <w:r w:rsidR="00067D29" w:rsidRPr="00612732">
        <w:rPr>
          <w:rFonts w:cs="Arial"/>
        </w:rPr>
        <w:t>COURSE #:</w:t>
      </w:r>
      <w:r w:rsidR="00067D29" w:rsidRPr="00612732">
        <w:rPr>
          <w:rFonts w:cs="Arial"/>
        </w:rPr>
        <w:tab/>
      </w:r>
      <w:r w:rsidRPr="00612732">
        <w:rPr>
          <w:rFonts w:cs="Arial"/>
          <w:b/>
        </w:rPr>
        <w:t>7851</w:t>
      </w:r>
      <w:r w:rsidR="003E7E0A" w:rsidRPr="00612732">
        <w:rPr>
          <w:rFonts w:cs="Arial"/>
          <w:b/>
        </w:rPr>
        <w:t xml:space="preserve"> </w:t>
      </w:r>
      <w:r w:rsidR="0011778C" w:rsidRPr="00612732">
        <w:rPr>
          <w:rFonts w:cs="Arial"/>
          <w:b/>
        </w:rPr>
        <w:t>7</w:t>
      </w:r>
      <w:r w:rsidR="003E7E0A" w:rsidRPr="00612732">
        <w:rPr>
          <w:rFonts w:cs="Arial"/>
          <w:b/>
        </w:rPr>
        <w:t>01</w:t>
      </w:r>
    </w:p>
    <w:p w14:paraId="794679AC" w14:textId="58898FD5" w:rsidR="00864FDE" w:rsidRPr="00612732" w:rsidRDefault="00864FDE"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9F0C6E" w:rsidRPr="00612732">
        <w:rPr>
          <w:rFonts w:cs="Arial"/>
        </w:rPr>
        <w:t>Stingl</w:t>
      </w:r>
    </w:p>
    <w:p w14:paraId="1FB6B2FF" w14:textId="77777777" w:rsidR="00864FDE" w:rsidRPr="00612732" w:rsidRDefault="00864FDE" w:rsidP="001935F3">
      <w:pPr>
        <w:pStyle w:val="BodyText"/>
        <w:tabs>
          <w:tab w:val="left" w:pos="2160"/>
        </w:tabs>
        <w:jc w:val="both"/>
        <w:rPr>
          <w:rFonts w:cs="Arial"/>
          <w:sz w:val="20"/>
        </w:rPr>
      </w:pPr>
      <w:r w:rsidRPr="00612732">
        <w:rPr>
          <w:rFonts w:cs="Arial"/>
          <w:sz w:val="20"/>
        </w:rPr>
        <w:t>DESCRIPTION:</w:t>
      </w:r>
      <w:r w:rsidRPr="00612732">
        <w:rPr>
          <w:rFonts w:cs="Arial"/>
          <w:sz w:val="20"/>
        </w:rPr>
        <w:tab/>
        <w:t xml:space="preserve">This workshop introduces students to the fundamental skills required of trial lawyers, including formulation of a case theory, jury selection, opening statements, direct and cross-examination, and closing argument.  Students will engage in simulated practice exercises and the course concludes with a mock trial.  </w:t>
      </w:r>
    </w:p>
    <w:p w14:paraId="3EFDAFB0"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2549BE9E"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Civil Procedure, Evidence</w:t>
      </w:r>
    </w:p>
    <w:p w14:paraId="19227869"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Workshop</w:t>
      </w:r>
    </w:p>
    <w:p w14:paraId="5A7212C9" w14:textId="5EDB022C" w:rsidR="00864FDE" w:rsidRPr="00612732" w:rsidRDefault="00864FDE" w:rsidP="001935F3">
      <w:pPr>
        <w:tabs>
          <w:tab w:val="left" w:pos="720"/>
          <w:tab w:val="left" w:pos="2160"/>
          <w:tab w:val="left" w:pos="6480"/>
        </w:tabs>
        <w:jc w:val="both"/>
        <w:rPr>
          <w:rFonts w:cs="Arial"/>
        </w:rPr>
      </w:pPr>
      <w:r w:rsidRPr="00612732">
        <w:rPr>
          <w:rFonts w:cs="Arial"/>
        </w:rPr>
        <w:t>METHOD(S) OF EVALUATION:</w:t>
      </w:r>
      <w:bookmarkStart w:id="15" w:name="_Hlk497480275"/>
      <w:r w:rsidR="00EA33EE" w:rsidRPr="00612732">
        <w:rPr>
          <w:rFonts w:cs="Arial"/>
        </w:rPr>
        <w:t xml:space="preserve">  Class presentations, class participation, </w:t>
      </w:r>
      <w:r w:rsidR="003245D2" w:rsidRPr="00612732">
        <w:rPr>
          <w:rFonts w:cs="Arial"/>
        </w:rPr>
        <w:t>see Faculty Comments</w:t>
      </w:r>
    </w:p>
    <w:p w14:paraId="12EF4155" w14:textId="20F37FB1" w:rsidR="003245D2" w:rsidRPr="00612732" w:rsidRDefault="003245D2" w:rsidP="001935F3">
      <w:pPr>
        <w:tabs>
          <w:tab w:val="left" w:pos="720"/>
          <w:tab w:val="left" w:pos="2160"/>
          <w:tab w:val="left" w:pos="6480"/>
        </w:tabs>
        <w:jc w:val="both"/>
        <w:rPr>
          <w:rFonts w:cs="Arial"/>
        </w:rPr>
      </w:pPr>
      <w:r w:rsidRPr="00612732">
        <w:rPr>
          <w:rFonts w:cs="Arial"/>
        </w:rPr>
        <w:t>FACULTY COMMENTS:  Students will assume the roles of trial attorneys and witnesses and will be performing all the parts of a jury trial.  Professionalism, preparation, and quality of presentations will be evaluated.  Ability to cooperatively work with others on a trial team will also be required.</w:t>
      </w:r>
    </w:p>
    <w:bookmarkEnd w:id="15"/>
    <w:p w14:paraId="65477D29" w14:textId="77777777" w:rsidR="00864FDE" w:rsidRPr="00612732" w:rsidRDefault="00864FDE" w:rsidP="001935F3">
      <w:pPr>
        <w:tabs>
          <w:tab w:val="left" w:pos="720"/>
          <w:tab w:val="left" w:pos="2160"/>
          <w:tab w:val="left" w:pos="6480"/>
        </w:tabs>
        <w:jc w:val="both"/>
        <w:rPr>
          <w:rFonts w:cs="Arial"/>
        </w:rPr>
      </w:pPr>
    </w:p>
    <w:p w14:paraId="02998D6D" w14:textId="31C2D06B"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TRIAL ADVOCACY 1</w:t>
      </w:r>
      <w:r w:rsidRPr="00612732">
        <w:rPr>
          <w:rFonts w:cs="Arial"/>
          <w:b/>
        </w:rPr>
        <w:tab/>
      </w:r>
      <w:r w:rsidR="00067D29" w:rsidRPr="00612732">
        <w:rPr>
          <w:rFonts w:cs="Arial"/>
        </w:rPr>
        <w:t>COURSE #:</w:t>
      </w:r>
      <w:r w:rsidR="00067D29" w:rsidRPr="00612732">
        <w:rPr>
          <w:rFonts w:cs="Arial"/>
        </w:rPr>
        <w:tab/>
      </w:r>
      <w:r w:rsidRPr="00612732">
        <w:rPr>
          <w:rFonts w:cs="Arial"/>
          <w:b/>
        </w:rPr>
        <w:t>7851</w:t>
      </w:r>
      <w:r w:rsidR="003E7E0A" w:rsidRPr="00612732">
        <w:rPr>
          <w:rFonts w:cs="Arial"/>
          <w:b/>
        </w:rPr>
        <w:t xml:space="preserve"> 70</w:t>
      </w:r>
      <w:r w:rsidR="00316BB3" w:rsidRPr="00612732">
        <w:rPr>
          <w:rFonts w:cs="Arial"/>
          <w:b/>
        </w:rPr>
        <w:t>2</w:t>
      </w:r>
    </w:p>
    <w:p w14:paraId="5F7ADA7D" w14:textId="137828BE" w:rsidR="00864FDE" w:rsidRPr="00612732" w:rsidRDefault="00A75E0E" w:rsidP="001935F3">
      <w:pPr>
        <w:tabs>
          <w:tab w:val="left" w:pos="720"/>
          <w:tab w:val="left" w:pos="2160"/>
          <w:tab w:val="left" w:pos="6480"/>
        </w:tabs>
        <w:jc w:val="both"/>
        <w:rPr>
          <w:rFonts w:cs="Arial"/>
        </w:rPr>
      </w:pPr>
      <w:r w:rsidRPr="00612732">
        <w:rPr>
          <w:rFonts w:cs="Arial"/>
        </w:rPr>
        <w:lastRenderedPageBreak/>
        <w:t xml:space="preserve">PROFESSOR:  </w:t>
      </w:r>
      <w:r w:rsidRPr="00612732">
        <w:rPr>
          <w:rFonts w:cs="Arial"/>
        </w:rPr>
        <w:tab/>
      </w:r>
      <w:r w:rsidR="009F0C6E" w:rsidRPr="00612732">
        <w:rPr>
          <w:rFonts w:cs="Arial"/>
        </w:rPr>
        <w:t>Centinario</w:t>
      </w:r>
    </w:p>
    <w:p w14:paraId="071CCF45" w14:textId="77777777" w:rsidR="00864FDE" w:rsidRPr="00612732" w:rsidRDefault="00864FDE" w:rsidP="001935F3">
      <w:pPr>
        <w:pStyle w:val="BodyText"/>
        <w:tabs>
          <w:tab w:val="left" w:pos="2160"/>
        </w:tabs>
        <w:jc w:val="both"/>
        <w:rPr>
          <w:rFonts w:cs="Arial"/>
          <w:sz w:val="20"/>
        </w:rPr>
      </w:pPr>
      <w:r w:rsidRPr="00612732">
        <w:rPr>
          <w:rFonts w:cs="Arial"/>
          <w:sz w:val="20"/>
        </w:rPr>
        <w:t>DESCRIPTION:</w:t>
      </w:r>
      <w:r w:rsidRPr="00612732">
        <w:rPr>
          <w:rFonts w:cs="Arial"/>
          <w:sz w:val="20"/>
        </w:rPr>
        <w:tab/>
        <w:t xml:space="preserve">This workshop introduces students to the fundamental skills required of trial lawyers, including formulation of a case theory, jury selection, opening statements, direct and cross-examination, and closing argument.  Students will engage in simulated practice exercises and the course concludes with a mock trial.  </w:t>
      </w:r>
    </w:p>
    <w:p w14:paraId="77484615"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2AB5806D" w14:textId="77777777" w:rsidR="00864FDE" w:rsidRPr="00612732" w:rsidRDefault="00864FDE" w:rsidP="001935F3">
      <w:pPr>
        <w:tabs>
          <w:tab w:val="left" w:pos="720"/>
          <w:tab w:val="left" w:pos="2160"/>
          <w:tab w:val="left" w:pos="6480"/>
        </w:tabs>
        <w:jc w:val="both"/>
        <w:rPr>
          <w:rFonts w:cs="Arial"/>
        </w:rPr>
      </w:pPr>
      <w:r w:rsidRPr="00612732">
        <w:rPr>
          <w:rFonts w:cs="Arial"/>
        </w:rPr>
        <w:t>PREREQUISITES:</w:t>
      </w:r>
      <w:r w:rsidRPr="00612732">
        <w:rPr>
          <w:rFonts w:cs="Arial"/>
        </w:rPr>
        <w:tab/>
        <w:t>Civil Procedure, Evidence</w:t>
      </w:r>
    </w:p>
    <w:p w14:paraId="100CA58D" w14:textId="77777777" w:rsidR="00864FDE" w:rsidRPr="00612732" w:rsidRDefault="00864FDE" w:rsidP="001935F3">
      <w:pPr>
        <w:tabs>
          <w:tab w:val="left" w:pos="720"/>
          <w:tab w:val="left" w:pos="2160"/>
          <w:tab w:val="left" w:pos="6480"/>
        </w:tabs>
        <w:jc w:val="both"/>
        <w:rPr>
          <w:rFonts w:cs="Arial"/>
        </w:rPr>
      </w:pPr>
      <w:r w:rsidRPr="00612732">
        <w:rPr>
          <w:rFonts w:cs="Arial"/>
        </w:rPr>
        <w:t>COURSE STATUS:</w:t>
      </w:r>
      <w:r w:rsidRPr="00612732">
        <w:rPr>
          <w:rFonts w:cs="Arial"/>
        </w:rPr>
        <w:tab/>
        <w:t>Workshop</w:t>
      </w:r>
    </w:p>
    <w:p w14:paraId="1C24BEC7" w14:textId="5C32CD53" w:rsidR="00E9761F" w:rsidRPr="00612732" w:rsidRDefault="00864FDE" w:rsidP="00E9761F">
      <w:pPr>
        <w:tabs>
          <w:tab w:val="left" w:pos="720"/>
          <w:tab w:val="left" w:pos="1440"/>
          <w:tab w:val="left" w:pos="2160"/>
          <w:tab w:val="left" w:pos="6480"/>
        </w:tabs>
        <w:jc w:val="both"/>
        <w:rPr>
          <w:rFonts w:cs="Arial"/>
        </w:rPr>
      </w:pPr>
      <w:r w:rsidRPr="00612732">
        <w:rPr>
          <w:rFonts w:cs="Arial"/>
        </w:rPr>
        <w:t>METHOD(S) OF EVALUATION</w:t>
      </w:r>
      <w:r w:rsidR="00E9761F" w:rsidRPr="00612732">
        <w:rPr>
          <w:rFonts w:cs="Arial"/>
        </w:rPr>
        <w:t xml:space="preserve">:  </w:t>
      </w:r>
      <w:r w:rsidR="00687744" w:rsidRPr="00612732">
        <w:rPr>
          <w:rFonts w:cs="Arial"/>
        </w:rPr>
        <w:t>Class presentations, class participation</w:t>
      </w:r>
      <w:r w:rsidR="00C55AE4" w:rsidRPr="00612732">
        <w:rPr>
          <w:rFonts w:cs="Arial"/>
        </w:rPr>
        <w:t xml:space="preserve">, </w:t>
      </w:r>
      <w:r w:rsidR="006F7245" w:rsidRPr="00612732">
        <w:rPr>
          <w:rFonts w:cs="Arial"/>
        </w:rPr>
        <w:t>other – see faculty comments</w:t>
      </w:r>
    </w:p>
    <w:p w14:paraId="3572CE06" w14:textId="525C97A3" w:rsidR="00E748B6" w:rsidRPr="00612732" w:rsidRDefault="00E9761F" w:rsidP="00BE0BB5">
      <w:pPr>
        <w:jc w:val="both"/>
        <w:rPr>
          <w:rFonts w:cs="Arial"/>
        </w:rPr>
      </w:pPr>
      <w:r w:rsidRPr="00612732">
        <w:rPr>
          <w:rFonts w:cs="Arial"/>
        </w:rPr>
        <w:t xml:space="preserve">FACULTY COMMENTS:  </w:t>
      </w:r>
      <w:r w:rsidR="00BE0BB5" w:rsidRPr="00612732">
        <w:rPr>
          <w:rFonts w:cs="Arial"/>
        </w:rPr>
        <w:t xml:space="preserve">Students will assume the roles of trial attorneys and witnesses and will be expected to prepare and try a </w:t>
      </w:r>
      <w:r w:rsidR="00BE0BB5" w:rsidRPr="00612732">
        <w:rPr>
          <w:rFonts w:cs="Arial"/>
          <w:b/>
        </w:rPr>
        <w:t>criminal case</w:t>
      </w:r>
      <w:r w:rsidR="00BE0BB5" w:rsidRPr="00612732">
        <w:rPr>
          <w:rFonts w:cs="Arial"/>
        </w:rPr>
        <w:t xml:space="preserve">. Preparation, professionalism, and the quality of the </w:t>
      </w:r>
      <w:r w:rsidR="00BE0BB5" w:rsidRPr="00612732">
        <w:rPr>
          <w:rFonts w:cs="Arial"/>
          <w:b/>
        </w:rPr>
        <w:t>content and delivery</w:t>
      </w:r>
      <w:r w:rsidR="00BE0BB5" w:rsidRPr="00612732">
        <w:rPr>
          <w:rFonts w:cs="Arial"/>
        </w:rPr>
        <w:t xml:space="preserve"> of the students’ presentations will be evaluated. Working well with others will be required in this class just as it is when practicing law.</w:t>
      </w:r>
    </w:p>
    <w:p w14:paraId="45321D55" w14:textId="77777777" w:rsidR="00BE0BB5" w:rsidRPr="00612732" w:rsidRDefault="00BE0BB5" w:rsidP="00BE0BB5">
      <w:pPr>
        <w:jc w:val="both"/>
        <w:rPr>
          <w:rFonts w:cs="Arial"/>
        </w:rPr>
      </w:pPr>
    </w:p>
    <w:p w14:paraId="10568C6E" w14:textId="0E0C3F14" w:rsidR="001B1300" w:rsidRPr="00612732" w:rsidRDefault="00983A51" w:rsidP="001935F3">
      <w:pPr>
        <w:tabs>
          <w:tab w:val="left" w:pos="720"/>
          <w:tab w:val="left" w:pos="2160"/>
          <w:tab w:val="left" w:pos="6480"/>
        </w:tabs>
        <w:jc w:val="both"/>
        <w:rPr>
          <w:rFonts w:cs="Arial"/>
          <w:b/>
        </w:rPr>
      </w:pPr>
      <w:r w:rsidRPr="00612732">
        <w:rPr>
          <w:rFonts w:cs="Arial"/>
        </w:rPr>
        <w:t>C</w:t>
      </w:r>
      <w:r w:rsidR="001B1300" w:rsidRPr="00612732">
        <w:rPr>
          <w:rFonts w:cs="Arial"/>
        </w:rPr>
        <w:t>OURSE TITLE:</w:t>
      </w:r>
      <w:r w:rsidR="001B1300" w:rsidRPr="00612732">
        <w:rPr>
          <w:rFonts w:cs="Arial"/>
        </w:rPr>
        <w:tab/>
      </w:r>
      <w:r w:rsidR="001B1300" w:rsidRPr="00612732">
        <w:rPr>
          <w:rFonts w:cs="Arial"/>
          <w:b/>
        </w:rPr>
        <w:t>TRIAL ADVOCACY 1</w:t>
      </w:r>
      <w:r w:rsidR="001B1300" w:rsidRPr="00612732">
        <w:rPr>
          <w:rFonts w:cs="Arial"/>
          <w:b/>
        </w:rPr>
        <w:tab/>
      </w:r>
      <w:r w:rsidR="00067D29" w:rsidRPr="00612732">
        <w:rPr>
          <w:rFonts w:cs="Arial"/>
        </w:rPr>
        <w:t>COURSE #:</w:t>
      </w:r>
      <w:r w:rsidR="00067D29" w:rsidRPr="00612732">
        <w:rPr>
          <w:rFonts w:cs="Arial"/>
        </w:rPr>
        <w:tab/>
      </w:r>
      <w:r w:rsidR="001B1300" w:rsidRPr="00612732">
        <w:rPr>
          <w:rFonts w:cs="Arial"/>
          <w:b/>
        </w:rPr>
        <w:t>7851</w:t>
      </w:r>
      <w:r w:rsidR="0011778C" w:rsidRPr="00612732">
        <w:rPr>
          <w:rFonts w:cs="Arial"/>
          <w:b/>
        </w:rPr>
        <w:t xml:space="preserve"> </w:t>
      </w:r>
      <w:r w:rsidR="003E7E0A" w:rsidRPr="00612732">
        <w:rPr>
          <w:rFonts w:cs="Arial"/>
          <w:b/>
        </w:rPr>
        <w:t>70</w:t>
      </w:r>
      <w:r w:rsidR="0011778C" w:rsidRPr="00612732">
        <w:rPr>
          <w:rFonts w:cs="Arial"/>
          <w:b/>
        </w:rPr>
        <w:t>3</w:t>
      </w:r>
    </w:p>
    <w:p w14:paraId="7A1815CB" w14:textId="39F493E6" w:rsidR="001B1300" w:rsidRPr="00612732" w:rsidRDefault="004347BA"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9F0C6E" w:rsidRPr="00612732">
        <w:rPr>
          <w:rFonts w:cs="Arial"/>
        </w:rPr>
        <w:t>Luczak</w:t>
      </w:r>
    </w:p>
    <w:p w14:paraId="0908F7BF" w14:textId="77777777" w:rsidR="001B1300" w:rsidRPr="00612732" w:rsidRDefault="001B1300" w:rsidP="001935F3">
      <w:pPr>
        <w:pStyle w:val="BodyText"/>
        <w:tabs>
          <w:tab w:val="left" w:pos="2160"/>
        </w:tabs>
        <w:jc w:val="both"/>
        <w:rPr>
          <w:rFonts w:cs="Arial"/>
          <w:sz w:val="20"/>
        </w:rPr>
      </w:pPr>
      <w:r w:rsidRPr="00612732">
        <w:rPr>
          <w:rFonts w:cs="Arial"/>
          <w:sz w:val="20"/>
        </w:rPr>
        <w:t>DESCRIPTION:</w:t>
      </w:r>
      <w:r w:rsidRPr="00612732">
        <w:rPr>
          <w:rFonts w:cs="Arial"/>
          <w:sz w:val="20"/>
        </w:rPr>
        <w:tab/>
        <w:t xml:space="preserve">This workshop introduces students to the fundamental skills required of trial lawyers, including formulation of a case theory, jury selection, opening statements, direct and cross-examination, and closing argument.  Students will engage in simulated practice exercises and the course concludes with a mock trial.  </w:t>
      </w:r>
    </w:p>
    <w:p w14:paraId="38151C8D" w14:textId="77777777" w:rsidR="001B1300" w:rsidRPr="00612732" w:rsidRDefault="001B1300"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1CF50F9D" w14:textId="77777777" w:rsidR="001B1300" w:rsidRPr="00612732" w:rsidRDefault="001B1300" w:rsidP="001935F3">
      <w:pPr>
        <w:tabs>
          <w:tab w:val="left" w:pos="720"/>
          <w:tab w:val="left" w:pos="2160"/>
          <w:tab w:val="left" w:pos="6480"/>
        </w:tabs>
        <w:jc w:val="both"/>
        <w:rPr>
          <w:rFonts w:cs="Arial"/>
        </w:rPr>
      </w:pPr>
      <w:r w:rsidRPr="00612732">
        <w:rPr>
          <w:rFonts w:cs="Arial"/>
        </w:rPr>
        <w:t>PREREQUISITES:</w:t>
      </w:r>
      <w:r w:rsidRPr="00612732">
        <w:rPr>
          <w:rFonts w:cs="Arial"/>
        </w:rPr>
        <w:tab/>
        <w:t>Civil Procedure, Evidence</w:t>
      </w:r>
    </w:p>
    <w:p w14:paraId="0064AAF8" w14:textId="77777777" w:rsidR="001B1300" w:rsidRPr="00612732" w:rsidRDefault="001B1300" w:rsidP="001935F3">
      <w:pPr>
        <w:tabs>
          <w:tab w:val="left" w:pos="720"/>
          <w:tab w:val="left" w:pos="2160"/>
          <w:tab w:val="left" w:pos="6480"/>
        </w:tabs>
        <w:jc w:val="both"/>
        <w:rPr>
          <w:rFonts w:cs="Arial"/>
        </w:rPr>
      </w:pPr>
      <w:r w:rsidRPr="00612732">
        <w:rPr>
          <w:rFonts w:cs="Arial"/>
        </w:rPr>
        <w:t>COURSE STATUS:</w:t>
      </w:r>
      <w:r w:rsidRPr="00612732">
        <w:rPr>
          <w:rFonts w:cs="Arial"/>
        </w:rPr>
        <w:tab/>
        <w:t>Workshop</w:t>
      </w:r>
    </w:p>
    <w:p w14:paraId="04E67EA2" w14:textId="2C366D82" w:rsidR="00472B6A" w:rsidRPr="00612732" w:rsidRDefault="001B1300" w:rsidP="00954797">
      <w:pPr>
        <w:tabs>
          <w:tab w:val="left" w:pos="720"/>
          <w:tab w:val="left" w:pos="1440"/>
          <w:tab w:val="left" w:pos="2160"/>
          <w:tab w:val="left" w:pos="6480"/>
        </w:tabs>
        <w:jc w:val="both"/>
        <w:rPr>
          <w:rFonts w:cs="Arial"/>
        </w:rPr>
      </w:pPr>
      <w:r w:rsidRPr="00612732">
        <w:rPr>
          <w:rFonts w:cs="Arial"/>
        </w:rPr>
        <w:t xml:space="preserve">METHOD(S) OF EVALUATION: </w:t>
      </w:r>
      <w:r w:rsidR="000B5D26" w:rsidRPr="00612732">
        <w:rPr>
          <w:rFonts w:cs="Arial"/>
        </w:rPr>
        <w:t>Class presentations, class participation</w:t>
      </w:r>
    </w:p>
    <w:p w14:paraId="5BA417CC" w14:textId="77777777" w:rsidR="00472B6A" w:rsidRPr="00612732" w:rsidRDefault="00472B6A" w:rsidP="001935F3">
      <w:pPr>
        <w:tabs>
          <w:tab w:val="left" w:pos="720"/>
          <w:tab w:val="left" w:pos="2160"/>
          <w:tab w:val="left" w:pos="6480"/>
        </w:tabs>
        <w:jc w:val="both"/>
        <w:rPr>
          <w:rFonts w:cs="Arial"/>
        </w:rPr>
      </w:pPr>
    </w:p>
    <w:p w14:paraId="36895EA7" w14:textId="40409C32" w:rsidR="00864FDE" w:rsidRPr="00612732" w:rsidRDefault="00864FDE" w:rsidP="001935F3">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TRIAL ADVOCACY 2</w:t>
      </w:r>
      <w:r w:rsidR="00472B6A" w:rsidRPr="00612732">
        <w:rPr>
          <w:rFonts w:cs="Arial"/>
          <w:b/>
        </w:rPr>
        <w:t xml:space="preserve"> – CIVIL TRIALS</w:t>
      </w:r>
      <w:r w:rsidRPr="00612732">
        <w:rPr>
          <w:rFonts w:cs="Arial"/>
          <w:b/>
        </w:rPr>
        <w:tab/>
      </w:r>
      <w:r w:rsidR="00067D29" w:rsidRPr="00612732">
        <w:rPr>
          <w:rFonts w:cs="Arial"/>
        </w:rPr>
        <w:t>COURSE #:</w:t>
      </w:r>
      <w:r w:rsidR="00067D29" w:rsidRPr="00612732">
        <w:rPr>
          <w:rFonts w:cs="Arial"/>
        </w:rPr>
        <w:tab/>
      </w:r>
      <w:r w:rsidRPr="00612732">
        <w:rPr>
          <w:rFonts w:cs="Arial"/>
          <w:b/>
        </w:rPr>
        <w:t>7852</w:t>
      </w:r>
      <w:r w:rsidR="003E7E0A" w:rsidRPr="00612732">
        <w:rPr>
          <w:rFonts w:cs="Arial"/>
          <w:b/>
        </w:rPr>
        <w:t xml:space="preserve"> 101</w:t>
      </w:r>
    </w:p>
    <w:p w14:paraId="73415378" w14:textId="33E74B46" w:rsidR="00864FDE" w:rsidRPr="00612732" w:rsidRDefault="009753AE" w:rsidP="001935F3">
      <w:pPr>
        <w:tabs>
          <w:tab w:val="left" w:pos="720"/>
          <w:tab w:val="left" w:pos="2160"/>
          <w:tab w:val="left" w:pos="6480"/>
        </w:tabs>
        <w:jc w:val="both"/>
        <w:rPr>
          <w:rFonts w:cs="Arial"/>
        </w:rPr>
      </w:pPr>
      <w:r w:rsidRPr="00612732">
        <w:rPr>
          <w:rFonts w:cs="Arial"/>
        </w:rPr>
        <w:t xml:space="preserve">PROFESSOR:  </w:t>
      </w:r>
      <w:r w:rsidRPr="00612732">
        <w:rPr>
          <w:rFonts w:cs="Arial"/>
        </w:rPr>
        <w:tab/>
      </w:r>
      <w:r w:rsidR="00864FDE" w:rsidRPr="00612732">
        <w:rPr>
          <w:rFonts w:cs="Arial"/>
        </w:rPr>
        <w:t>Ratzel and Trecek</w:t>
      </w:r>
    </w:p>
    <w:p w14:paraId="2C2C0BB8" w14:textId="77777777" w:rsidR="00864FDE" w:rsidRPr="00612732" w:rsidRDefault="00864FDE" w:rsidP="001935F3">
      <w:pPr>
        <w:tabs>
          <w:tab w:val="left" w:pos="720"/>
          <w:tab w:val="left" w:pos="2160"/>
          <w:tab w:val="right" w:pos="9216"/>
        </w:tabs>
        <w:jc w:val="both"/>
        <w:rPr>
          <w:rFonts w:cs="Arial"/>
        </w:rPr>
      </w:pPr>
      <w:r w:rsidRPr="00612732">
        <w:rPr>
          <w:rFonts w:cs="Arial"/>
        </w:rPr>
        <w:t>DESCRIPTION:</w:t>
      </w:r>
      <w:r w:rsidRPr="00612732">
        <w:rPr>
          <w:rFonts w:cs="Arial"/>
        </w:rPr>
        <w:tab/>
        <w:t>This course builds on the basic skills introduced in Trial Advocacy 1 and also focuses on jury selection, the use of demonstrative exhibits, and expert testimony.</w:t>
      </w:r>
    </w:p>
    <w:p w14:paraId="30CA65B1" w14:textId="77777777" w:rsidR="00864FDE" w:rsidRPr="00612732" w:rsidRDefault="00864FDE" w:rsidP="001935F3">
      <w:pPr>
        <w:tabs>
          <w:tab w:val="left" w:pos="720"/>
          <w:tab w:val="left" w:pos="2160"/>
          <w:tab w:val="left" w:pos="6480"/>
        </w:tabs>
        <w:jc w:val="both"/>
        <w:rPr>
          <w:rFonts w:cs="Arial"/>
        </w:rPr>
      </w:pPr>
      <w:r w:rsidRPr="00612732">
        <w:rPr>
          <w:rFonts w:cs="Arial"/>
        </w:rPr>
        <w:t>CREDITS:</w:t>
      </w:r>
      <w:r w:rsidRPr="00612732">
        <w:rPr>
          <w:rFonts w:cs="Arial"/>
        </w:rPr>
        <w:tab/>
        <w:t>3</w:t>
      </w:r>
    </w:p>
    <w:p w14:paraId="5FABF497"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PREREQUISITES:  </w:t>
      </w:r>
      <w:r w:rsidRPr="00612732">
        <w:rPr>
          <w:rFonts w:cs="Arial"/>
        </w:rPr>
        <w:tab/>
        <w:t>Trial Advocacy 1</w:t>
      </w:r>
    </w:p>
    <w:p w14:paraId="62D33505" w14:textId="77777777" w:rsidR="00864FDE" w:rsidRPr="00612732" w:rsidRDefault="00864FDE" w:rsidP="001935F3">
      <w:pPr>
        <w:tabs>
          <w:tab w:val="left" w:pos="720"/>
          <w:tab w:val="left" w:pos="2160"/>
          <w:tab w:val="left" w:pos="6480"/>
        </w:tabs>
        <w:jc w:val="both"/>
        <w:rPr>
          <w:rFonts w:cs="Arial"/>
        </w:rPr>
      </w:pPr>
      <w:r w:rsidRPr="00612732">
        <w:rPr>
          <w:rFonts w:cs="Arial"/>
        </w:rPr>
        <w:t xml:space="preserve">COURSE STATUS: </w:t>
      </w:r>
      <w:r w:rsidRPr="00612732">
        <w:rPr>
          <w:rFonts w:cs="Arial"/>
        </w:rPr>
        <w:tab/>
        <w:t>Workshop</w:t>
      </w:r>
    </w:p>
    <w:p w14:paraId="5BA5FDCC" w14:textId="2F4A6129" w:rsidR="00B07AE4" w:rsidRPr="00612732" w:rsidRDefault="00864FDE" w:rsidP="009753AE">
      <w:pPr>
        <w:tabs>
          <w:tab w:val="left" w:pos="720"/>
          <w:tab w:val="left" w:pos="2160"/>
          <w:tab w:val="left" w:pos="6480"/>
        </w:tabs>
        <w:jc w:val="both"/>
        <w:rPr>
          <w:rFonts w:cs="Arial"/>
        </w:rPr>
      </w:pPr>
      <w:r w:rsidRPr="00612732">
        <w:rPr>
          <w:rFonts w:cs="Arial"/>
        </w:rPr>
        <w:t>METHOD(S) OF EVALUATION</w:t>
      </w:r>
      <w:r w:rsidR="005D6579" w:rsidRPr="00612732">
        <w:rPr>
          <w:rFonts w:cs="Arial"/>
        </w:rPr>
        <w:t>:  Class prese</w:t>
      </w:r>
      <w:r w:rsidR="00CF3276" w:rsidRPr="00612732">
        <w:rPr>
          <w:rFonts w:cs="Arial"/>
        </w:rPr>
        <w:t>ntations, class participation, other - s</w:t>
      </w:r>
      <w:r w:rsidR="005D6579" w:rsidRPr="00612732">
        <w:rPr>
          <w:rFonts w:cs="Arial"/>
        </w:rPr>
        <w:t>ee faculty comments:</w:t>
      </w:r>
    </w:p>
    <w:p w14:paraId="0A06540E" w14:textId="217D01CE" w:rsidR="00576582" w:rsidRPr="00612732" w:rsidRDefault="005D6579" w:rsidP="001935F3">
      <w:pPr>
        <w:tabs>
          <w:tab w:val="left" w:pos="720"/>
          <w:tab w:val="left" w:pos="2160"/>
          <w:tab w:val="left" w:pos="6480"/>
        </w:tabs>
        <w:jc w:val="both"/>
        <w:rPr>
          <w:rFonts w:cs="Arial"/>
        </w:rPr>
      </w:pPr>
      <w:r w:rsidRPr="00612732">
        <w:rPr>
          <w:rFonts w:cs="Arial"/>
        </w:rPr>
        <w:t xml:space="preserve">FACULTY COMMENTS:  The professors </w:t>
      </w:r>
      <w:r w:rsidR="004E0F44" w:rsidRPr="00612732">
        <w:rPr>
          <w:rFonts w:cs="Arial"/>
        </w:rPr>
        <w:t>r</w:t>
      </w:r>
      <w:r w:rsidRPr="00612732">
        <w:rPr>
          <w:rFonts w:cs="Arial"/>
        </w:rPr>
        <w:t>un this class as a true workshop.  There are weekly opportunities for students to participate in and conduct every aspect of a jury trial, including</w:t>
      </w:r>
      <w:r w:rsidR="00CF3276" w:rsidRPr="00612732">
        <w:rPr>
          <w:rFonts w:cs="Arial"/>
        </w:rPr>
        <w:t xml:space="preserve">: </w:t>
      </w:r>
      <w:r w:rsidRPr="00612732">
        <w:rPr>
          <w:rFonts w:cs="Arial"/>
        </w:rPr>
        <w:t xml:space="preserve"> jury selection, opening statement, direct </w:t>
      </w:r>
      <w:r w:rsidR="006F4558" w:rsidRPr="00612732">
        <w:rPr>
          <w:rFonts w:cs="Arial"/>
        </w:rPr>
        <w:t xml:space="preserve">and cross </w:t>
      </w:r>
      <w:r w:rsidRPr="00612732">
        <w:rPr>
          <w:rFonts w:cs="Arial"/>
        </w:rPr>
        <w:t>examination, admitting exhibits into evidence</w:t>
      </w:r>
      <w:r w:rsidR="00CF3276" w:rsidRPr="00612732">
        <w:rPr>
          <w:rFonts w:cs="Arial"/>
        </w:rPr>
        <w:t>,</w:t>
      </w:r>
      <w:r w:rsidRPr="00612732">
        <w:rPr>
          <w:rFonts w:cs="Arial"/>
        </w:rPr>
        <w:t xml:space="preserve"> and closing statements.  The participatory vignettes are done in front of the other students who are allowed to p</w:t>
      </w:r>
      <w:r w:rsidR="006F4558" w:rsidRPr="00612732">
        <w:rPr>
          <w:rFonts w:cs="Arial"/>
        </w:rPr>
        <w:t xml:space="preserve">rovide their observations </w:t>
      </w:r>
      <w:r w:rsidR="00BE3594" w:rsidRPr="00612732">
        <w:rPr>
          <w:rFonts w:cs="Arial"/>
        </w:rPr>
        <w:t>and</w:t>
      </w:r>
      <w:r w:rsidRPr="00612732">
        <w:rPr>
          <w:rFonts w:cs="Arial"/>
        </w:rPr>
        <w:t xml:space="preserve"> the professors provide their constructive criticism as well.  This class is meant to be extremely practical in its focus</w:t>
      </w:r>
      <w:r w:rsidR="00BC726B" w:rsidRPr="00612732">
        <w:rPr>
          <w:rFonts w:cs="Arial"/>
        </w:rPr>
        <w:t>, and</w:t>
      </w:r>
      <w:r w:rsidRPr="00612732">
        <w:rPr>
          <w:rFonts w:cs="Arial"/>
        </w:rPr>
        <w:t xml:space="preserve"> pr</w:t>
      </w:r>
      <w:r w:rsidR="00CF3276" w:rsidRPr="00612732">
        <w:rPr>
          <w:rFonts w:cs="Arial"/>
        </w:rPr>
        <w:t>ovides the necessary knowledge and</w:t>
      </w:r>
      <w:r w:rsidRPr="00612732">
        <w:rPr>
          <w:rFonts w:cs="Arial"/>
        </w:rPr>
        <w:t xml:space="preserve"> experience so that, after taking this class, the students will feel comfortable trying their first case as a practicing attorney.  The final examination is a trial</w:t>
      </w:r>
      <w:r w:rsidR="00EC71D4" w:rsidRPr="00612732">
        <w:rPr>
          <w:rFonts w:cs="Arial"/>
        </w:rPr>
        <w:t>,</w:t>
      </w:r>
      <w:r w:rsidRPr="00612732">
        <w:rPr>
          <w:rFonts w:cs="Arial"/>
        </w:rPr>
        <w:t xml:space="preserve"> which is typically scheduled the week before finals.  The trial</w:t>
      </w:r>
      <w:r w:rsidR="006F4558" w:rsidRPr="00612732">
        <w:rPr>
          <w:rFonts w:cs="Arial"/>
        </w:rPr>
        <w:t xml:space="preserve"> typically lasts approximately 6</w:t>
      </w:r>
      <w:r w:rsidRPr="00612732">
        <w:rPr>
          <w:rFonts w:cs="Arial"/>
        </w:rPr>
        <w:t xml:space="preserve"> hours.</w:t>
      </w:r>
    </w:p>
    <w:p w14:paraId="2FD34181" w14:textId="78339868" w:rsidR="0074409B" w:rsidRPr="00612732" w:rsidRDefault="0074409B" w:rsidP="001935F3">
      <w:pPr>
        <w:jc w:val="both"/>
        <w:rPr>
          <w:rFonts w:cs="Arial"/>
        </w:rPr>
      </w:pPr>
      <w:r w:rsidRPr="00612732">
        <w:rPr>
          <w:rFonts w:cs="Arial"/>
        </w:rPr>
        <w:t xml:space="preserve"> </w:t>
      </w:r>
    </w:p>
    <w:p w14:paraId="13A66020" w14:textId="246677B3" w:rsidR="00FB6579" w:rsidRPr="00612732" w:rsidRDefault="00FB6579" w:rsidP="00FB6579">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TRIAL ADVOCACY 2 – CRIMINAL</w:t>
      </w:r>
      <w:r w:rsidR="000F4EC5" w:rsidRPr="00612732">
        <w:rPr>
          <w:rFonts w:cs="Arial"/>
          <w:b/>
        </w:rPr>
        <w:t xml:space="preserve"> TRIALS</w:t>
      </w:r>
      <w:r w:rsidRPr="00612732">
        <w:rPr>
          <w:rFonts w:cs="Arial"/>
          <w:b/>
        </w:rPr>
        <w:tab/>
      </w:r>
      <w:r w:rsidRPr="00612732">
        <w:rPr>
          <w:rFonts w:cs="Arial"/>
        </w:rPr>
        <w:t>COURSE #:</w:t>
      </w:r>
      <w:r w:rsidRPr="00612732">
        <w:rPr>
          <w:rFonts w:cs="Arial"/>
        </w:rPr>
        <w:tab/>
      </w:r>
      <w:r w:rsidRPr="00612732">
        <w:rPr>
          <w:rFonts w:cs="Arial"/>
          <w:b/>
        </w:rPr>
        <w:t>7</w:t>
      </w:r>
      <w:r w:rsidR="00F21F50" w:rsidRPr="00612732">
        <w:rPr>
          <w:rFonts w:cs="Arial"/>
          <w:b/>
        </w:rPr>
        <w:t>723</w:t>
      </w:r>
      <w:r w:rsidRPr="00612732">
        <w:rPr>
          <w:rFonts w:cs="Arial"/>
          <w:b/>
        </w:rPr>
        <w:t xml:space="preserve"> 101</w:t>
      </w:r>
    </w:p>
    <w:p w14:paraId="70C269E3" w14:textId="60DE704F" w:rsidR="00FB6579" w:rsidRPr="00612732" w:rsidRDefault="00FB6579" w:rsidP="00FB6579">
      <w:pPr>
        <w:tabs>
          <w:tab w:val="left" w:pos="720"/>
          <w:tab w:val="left" w:pos="2160"/>
          <w:tab w:val="left" w:pos="6480"/>
        </w:tabs>
        <w:jc w:val="both"/>
        <w:rPr>
          <w:rFonts w:cs="Arial"/>
        </w:rPr>
      </w:pPr>
      <w:r w:rsidRPr="00612732">
        <w:rPr>
          <w:rFonts w:cs="Arial"/>
        </w:rPr>
        <w:t xml:space="preserve">PROFESSOR:  </w:t>
      </w:r>
      <w:r w:rsidRPr="00612732">
        <w:rPr>
          <w:rFonts w:cs="Arial"/>
        </w:rPr>
        <w:tab/>
        <w:t>Blinka</w:t>
      </w:r>
    </w:p>
    <w:p w14:paraId="0F4BB01C" w14:textId="6A1F8614" w:rsidR="00782E98" w:rsidRPr="00612732" w:rsidRDefault="00FB6579" w:rsidP="00782E98">
      <w:pPr>
        <w:jc w:val="both"/>
        <w:rPr>
          <w:rFonts w:cs="Arial"/>
        </w:rPr>
      </w:pPr>
      <w:r w:rsidRPr="00612732">
        <w:rPr>
          <w:rFonts w:cs="Arial"/>
        </w:rPr>
        <w:t>DESCRIPTION:</w:t>
      </w:r>
      <w:r w:rsidR="00302C21" w:rsidRPr="00612732">
        <w:rPr>
          <w:rFonts w:cs="Arial"/>
        </w:rPr>
        <w:tab/>
      </w:r>
      <w:r w:rsidRPr="00612732">
        <w:rPr>
          <w:rFonts w:cs="Arial"/>
        </w:rPr>
        <w:tab/>
        <w:t xml:space="preserve">This course builds on the basic skills introduced in Trial Advocacy 1 </w:t>
      </w:r>
      <w:r w:rsidR="00782E98" w:rsidRPr="00612732">
        <w:rPr>
          <w:rFonts w:cs="Arial"/>
        </w:rPr>
        <w:t>with emphasis on criminal evidence rules and procedures.</w:t>
      </w:r>
    </w:p>
    <w:p w14:paraId="5CA8FAB1" w14:textId="21D8A557" w:rsidR="00FB6579" w:rsidRPr="00612732" w:rsidRDefault="00FB6579" w:rsidP="00782E98">
      <w:pPr>
        <w:tabs>
          <w:tab w:val="left" w:pos="720"/>
          <w:tab w:val="left" w:pos="2160"/>
          <w:tab w:val="right" w:pos="9216"/>
        </w:tabs>
        <w:jc w:val="both"/>
        <w:rPr>
          <w:rFonts w:cs="Arial"/>
        </w:rPr>
      </w:pPr>
      <w:r w:rsidRPr="00612732">
        <w:rPr>
          <w:rFonts w:cs="Arial"/>
        </w:rPr>
        <w:t>CREDITS:</w:t>
      </w:r>
      <w:r w:rsidRPr="00612732">
        <w:rPr>
          <w:rFonts w:cs="Arial"/>
        </w:rPr>
        <w:tab/>
        <w:t>3</w:t>
      </w:r>
    </w:p>
    <w:p w14:paraId="59A6441F" w14:textId="24792C49" w:rsidR="00FB6579" w:rsidRPr="00612732" w:rsidRDefault="00FB6579" w:rsidP="00FB6579">
      <w:pPr>
        <w:tabs>
          <w:tab w:val="left" w:pos="720"/>
          <w:tab w:val="left" w:pos="2160"/>
          <w:tab w:val="left" w:pos="6480"/>
        </w:tabs>
        <w:jc w:val="both"/>
        <w:rPr>
          <w:rFonts w:cs="Arial"/>
        </w:rPr>
      </w:pPr>
      <w:r w:rsidRPr="00612732">
        <w:rPr>
          <w:rFonts w:cs="Arial"/>
        </w:rPr>
        <w:t xml:space="preserve">PREREQUISITES:  </w:t>
      </w:r>
      <w:r w:rsidRPr="00612732">
        <w:rPr>
          <w:rFonts w:cs="Arial"/>
        </w:rPr>
        <w:tab/>
        <w:t>Trial Advocacy 1</w:t>
      </w:r>
      <w:r w:rsidR="00A438A6" w:rsidRPr="00612732">
        <w:rPr>
          <w:rFonts w:cs="Arial"/>
        </w:rPr>
        <w:t>, consent of instructor</w:t>
      </w:r>
    </w:p>
    <w:p w14:paraId="5A9041B6" w14:textId="77777777" w:rsidR="00FB6579" w:rsidRPr="00612732" w:rsidRDefault="00FB6579" w:rsidP="00FB6579">
      <w:pPr>
        <w:tabs>
          <w:tab w:val="left" w:pos="720"/>
          <w:tab w:val="left" w:pos="2160"/>
          <w:tab w:val="left" w:pos="6480"/>
        </w:tabs>
        <w:jc w:val="both"/>
        <w:rPr>
          <w:rFonts w:cs="Arial"/>
        </w:rPr>
      </w:pPr>
      <w:r w:rsidRPr="00612732">
        <w:rPr>
          <w:rFonts w:cs="Arial"/>
        </w:rPr>
        <w:t xml:space="preserve">COURSE STATUS: </w:t>
      </w:r>
      <w:r w:rsidRPr="00612732">
        <w:rPr>
          <w:rFonts w:cs="Arial"/>
        </w:rPr>
        <w:tab/>
        <w:t>Workshop</w:t>
      </w:r>
    </w:p>
    <w:p w14:paraId="6E6AD626" w14:textId="07B6FFB4" w:rsidR="00FB6579" w:rsidRPr="00612732" w:rsidRDefault="00FB6579" w:rsidP="00FB6579">
      <w:pPr>
        <w:jc w:val="both"/>
        <w:rPr>
          <w:rFonts w:cs="Arial"/>
        </w:rPr>
      </w:pPr>
      <w:r w:rsidRPr="00612732">
        <w:rPr>
          <w:rFonts w:cs="Arial"/>
        </w:rPr>
        <w:t>METHOD(S) OF EVALUATION:</w:t>
      </w:r>
      <w:r w:rsidR="0010554A" w:rsidRPr="00612732">
        <w:rPr>
          <w:rFonts w:cs="Arial"/>
        </w:rPr>
        <w:t xml:space="preserve">  Class participation, assigned trial simulations</w:t>
      </w:r>
    </w:p>
    <w:p w14:paraId="289DCE4F" w14:textId="77777777" w:rsidR="004A6DAE" w:rsidRPr="00612732" w:rsidRDefault="004A6DAE" w:rsidP="004A6DAE">
      <w:pPr>
        <w:jc w:val="both"/>
        <w:rPr>
          <w:rFonts w:ascii="Calibri" w:hAnsi="Calibri"/>
        </w:rPr>
      </w:pPr>
      <w:r w:rsidRPr="00612732">
        <w:rPr>
          <w:rFonts w:cs="Arial"/>
        </w:rPr>
        <w:t xml:space="preserve">FACULTY COMMENTS:  </w:t>
      </w:r>
      <w:r w:rsidRPr="00612732">
        <w:t>Interested students should submit an email to Professor Blinka (</w:t>
      </w:r>
      <w:hyperlink r:id="rId21" w:history="1">
        <w:r w:rsidRPr="00612732">
          <w:rPr>
            <w:rStyle w:val="Hyperlink"/>
          </w:rPr>
          <w:t>daniel.blinka@marquette.edu</w:t>
        </w:r>
      </w:hyperlink>
      <w:r w:rsidRPr="00612732">
        <w:t>), indicating the criminal law courses the student has completed or plans to complete, as well as a current resume.  All materials should be submitted to Professor Blinka by Tuesday, November 12</w:t>
      </w:r>
      <w:r w:rsidRPr="00612732">
        <w:rPr>
          <w:vertAlign w:val="superscript"/>
        </w:rPr>
        <w:t>th</w:t>
      </w:r>
      <w:r w:rsidRPr="00612732">
        <w:t xml:space="preserve"> at 4:00 p.m.</w:t>
      </w:r>
    </w:p>
    <w:p w14:paraId="127C515E" w14:textId="734432EA" w:rsidR="00121EE2" w:rsidRPr="00612732" w:rsidRDefault="00121EE2">
      <w:pPr>
        <w:rPr>
          <w:rFonts w:cs="Arial"/>
        </w:rPr>
      </w:pPr>
      <w:r w:rsidRPr="00612732">
        <w:rPr>
          <w:rFonts w:cs="Arial"/>
        </w:rPr>
        <w:br w:type="page"/>
      </w:r>
    </w:p>
    <w:p w14:paraId="1A621EAA" w14:textId="77777777" w:rsidR="004A6DAE" w:rsidRPr="00612732" w:rsidRDefault="004A6DAE" w:rsidP="00FB6579">
      <w:pPr>
        <w:jc w:val="both"/>
        <w:rPr>
          <w:rFonts w:cs="Arial"/>
        </w:rPr>
      </w:pPr>
    </w:p>
    <w:p w14:paraId="56F9EB17" w14:textId="77777777" w:rsidR="00864FDE" w:rsidRPr="00612732" w:rsidRDefault="00864FDE" w:rsidP="00E73858">
      <w:pPr>
        <w:tabs>
          <w:tab w:val="left" w:pos="720"/>
          <w:tab w:val="left" w:pos="2160"/>
          <w:tab w:val="left" w:pos="6480"/>
        </w:tabs>
        <w:jc w:val="center"/>
        <w:rPr>
          <w:rFonts w:cs="Arial"/>
        </w:rPr>
      </w:pPr>
      <w:r w:rsidRPr="00612732">
        <w:rPr>
          <w:rFonts w:cs="Arial"/>
          <w:b/>
        </w:rPr>
        <w:t>ADVANCED LEGAL RESEARCH</w:t>
      </w:r>
    </w:p>
    <w:p w14:paraId="4CBCC246" w14:textId="77777777" w:rsidR="00864FDE" w:rsidRPr="00612732" w:rsidRDefault="00864FDE" w:rsidP="001935F3">
      <w:pPr>
        <w:tabs>
          <w:tab w:val="left" w:pos="720"/>
          <w:tab w:val="left" w:pos="2160"/>
          <w:tab w:val="left" w:pos="6480"/>
        </w:tabs>
        <w:jc w:val="both"/>
        <w:rPr>
          <w:rFonts w:cs="Arial"/>
        </w:rPr>
      </w:pPr>
    </w:p>
    <w:p w14:paraId="3F41CA4A" w14:textId="77777777" w:rsidR="00143947" w:rsidRPr="00612732" w:rsidRDefault="00143947" w:rsidP="00143947">
      <w:pPr>
        <w:rPr>
          <w:rFonts w:cs="Arial"/>
        </w:rPr>
      </w:pPr>
      <w:r w:rsidRPr="00612732">
        <w:rPr>
          <w:rFonts w:cs="Arial"/>
          <w:b/>
        </w:rPr>
        <w:t>Specific information about the Advanced Legal Research courses may be found here:</w:t>
      </w:r>
      <w:r w:rsidRPr="00612732">
        <w:rPr>
          <w:rFonts w:cs="Arial"/>
        </w:rPr>
        <w:t xml:space="preserve"> </w:t>
      </w:r>
      <w:hyperlink r:id="rId22" w:history="1">
        <w:r w:rsidRPr="00612732">
          <w:rPr>
            <w:rStyle w:val="Hyperlink"/>
            <w:rFonts w:cs="Arial"/>
            <w:b/>
          </w:rPr>
          <w:t>http://law.marquette.edu/programs-degrees/advanced-legal-research</w:t>
        </w:r>
      </w:hyperlink>
      <w:r w:rsidRPr="00612732">
        <w:rPr>
          <w:rFonts w:cs="Arial"/>
          <w:b/>
        </w:rPr>
        <w:t xml:space="preserve"> </w:t>
      </w:r>
    </w:p>
    <w:p w14:paraId="59FA4B3A" w14:textId="77777777" w:rsidR="00143947" w:rsidRPr="00612732" w:rsidRDefault="00143947" w:rsidP="00143947">
      <w:pPr>
        <w:rPr>
          <w:rFonts w:cs="Arial"/>
        </w:rPr>
      </w:pPr>
    </w:p>
    <w:p w14:paraId="020E9C6B" w14:textId="7DB28781" w:rsidR="00A35CFF" w:rsidRPr="00612732" w:rsidRDefault="00A35CFF" w:rsidP="00A35CFF">
      <w:pPr>
        <w:tabs>
          <w:tab w:val="left" w:pos="720"/>
          <w:tab w:val="left" w:pos="2160"/>
          <w:tab w:val="left" w:pos="6480"/>
        </w:tabs>
        <w:jc w:val="both"/>
        <w:rPr>
          <w:rFonts w:cs="Arial"/>
          <w:b/>
        </w:rPr>
      </w:pPr>
      <w:r w:rsidRPr="00612732">
        <w:rPr>
          <w:rFonts w:cs="Arial"/>
        </w:rPr>
        <w:t>COURSE TITLE:</w:t>
      </w:r>
      <w:r w:rsidRPr="00612732">
        <w:rPr>
          <w:rFonts w:cs="Arial"/>
        </w:rPr>
        <w:tab/>
      </w:r>
      <w:r w:rsidRPr="00612732">
        <w:rPr>
          <w:rFonts w:cs="Arial"/>
          <w:b/>
        </w:rPr>
        <w:t>ADMINISTRATIVE</w:t>
      </w:r>
      <w:r w:rsidRPr="00612732">
        <w:rPr>
          <w:rFonts w:cs="Arial"/>
          <w:b/>
        </w:rPr>
        <w:tab/>
      </w:r>
      <w:r w:rsidR="00067D29" w:rsidRPr="00612732">
        <w:rPr>
          <w:rFonts w:cs="Arial"/>
        </w:rPr>
        <w:t>COURSE #:</w:t>
      </w:r>
      <w:r w:rsidR="00067D29" w:rsidRPr="00612732">
        <w:rPr>
          <w:rFonts w:cs="Arial"/>
        </w:rPr>
        <w:tab/>
      </w:r>
      <w:r w:rsidRPr="00612732">
        <w:rPr>
          <w:rFonts w:cs="Arial"/>
          <w:b/>
        </w:rPr>
        <w:t>7950</w:t>
      </w:r>
      <w:r w:rsidR="004347BA" w:rsidRPr="00612732">
        <w:rPr>
          <w:rFonts w:cs="Arial"/>
          <w:b/>
        </w:rPr>
        <w:t xml:space="preserve"> 101</w:t>
      </w:r>
    </w:p>
    <w:p w14:paraId="02A6D50E" w14:textId="77777777" w:rsidR="00A35CFF" w:rsidRPr="00612732" w:rsidRDefault="00A35CFF" w:rsidP="00A35CFF">
      <w:pPr>
        <w:tabs>
          <w:tab w:val="left" w:pos="720"/>
          <w:tab w:val="left" w:pos="2160"/>
          <w:tab w:val="left" w:pos="6480"/>
        </w:tabs>
        <w:jc w:val="both"/>
        <w:rPr>
          <w:rFonts w:cs="Arial"/>
        </w:rPr>
      </w:pPr>
      <w:r w:rsidRPr="00612732">
        <w:rPr>
          <w:rFonts w:cs="Arial"/>
        </w:rPr>
        <w:t xml:space="preserve">PROFESSOR:  </w:t>
      </w:r>
      <w:r w:rsidRPr="00612732">
        <w:rPr>
          <w:rFonts w:cs="Arial"/>
        </w:rPr>
        <w:tab/>
        <w:t>Darin</w:t>
      </w:r>
    </w:p>
    <w:p w14:paraId="55482502" w14:textId="77777777" w:rsidR="00A35CFF" w:rsidRPr="00612732" w:rsidRDefault="00A35CFF" w:rsidP="00A35CFF">
      <w:pPr>
        <w:tabs>
          <w:tab w:val="left" w:pos="720"/>
          <w:tab w:val="left" w:pos="2160"/>
          <w:tab w:val="left" w:pos="6480"/>
        </w:tabs>
        <w:jc w:val="both"/>
        <w:rPr>
          <w:rFonts w:cs="Arial"/>
        </w:rPr>
      </w:pPr>
      <w:r w:rsidRPr="00612732">
        <w:rPr>
          <w:rFonts w:cs="Arial"/>
        </w:rPr>
        <w:t>DESCRIPTION:</w:t>
      </w:r>
      <w:r w:rsidRPr="00612732">
        <w:rPr>
          <w:rFonts w:cs="Arial"/>
        </w:rPr>
        <w:tab/>
      </w:r>
      <w:r w:rsidRPr="00612732">
        <w:rPr>
          <w:rFonts w:cs="Arial"/>
          <w:color w:val="000000"/>
        </w:rPr>
        <w:t>This variable topic course focuses on practical legal research strategies leading students to make informed choices about the type and format of resource to use, an efficient method for using resources, and understanding of the costs involved with various resources.  Students will complete a series of research assignments demonstrating appropriate research techniques and problem-solving. This course satisfies the advanced legal research requirement.</w:t>
      </w:r>
    </w:p>
    <w:p w14:paraId="4BC0B1BF" w14:textId="77777777" w:rsidR="00A35CFF" w:rsidRPr="00612732" w:rsidRDefault="00A35CFF" w:rsidP="00A35CFF">
      <w:pPr>
        <w:tabs>
          <w:tab w:val="left" w:pos="720"/>
          <w:tab w:val="left" w:pos="2160"/>
          <w:tab w:val="left" w:pos="6480"/>
        </w:tabs>
        <w:jc w:val="both"/>
        <w:rPr>
          <w:rFonts w:cs="Arial"/>
        </w:rPr>
      </w:pPr>
      <w:r w:rsidRPr="00612732">
        <w:rPr>
          <w:rFonts w:cs="Arial"/>
        </w:rPr>
        <w:t>CREDITS:</w:t>
      </w:r>
      <w:r w:rsidRPr="00612732">
        <w:rPr>
          <w:rFonts w:cs="Arial"/>
        </w:rPr>
        <w:tab/>
        <w:t>1</w:t>
      </w:r>
    </w:p>
    <w:p w14:paraId="3A6FC52D" w14:textId="77777777" w:rsidR="00A35CFF" w:rsidRPr="00612732" w:rsidRDefault="00A35CFF" w:rsidP="00A35CFF">
      <w:pPr>
        <w:tabs>
          <w:tab w:val="left" w:pos="720"/>
          <w:tab w:val="left" w:pos="2160"/>
          <w:tab w:val="left" w:pos="6480"/>
        </w:tabs>
        <w:jc w:val="both"/>
        <w:rPr>
          <w:rFonts w:cs="Arial"/>
        </w:rPr>
      </w:pPr>
      <w:r w:rsidRPr="00612732">
        <w:rPr>
          <w:rFonts w:cs="Arial"/>
        </w:rPr>
        <w:t xml:space="preserve">PREREQUISITES:  </w:t>
      </w:r>
      <w:r w:rsidRPr="00612732">
        <w:rPr>
          <w:rFonts w:cs="Arial"/>
        </w:rPr>
        <w:tab/>
        <w:t>Legal Analysis, Writing, and Research 1 &amp; 2</w:t>
      </w:r>
    </w:p>
    <w:p w14:paraId="6CEC328D" w14:textId="77777777" w:rsidR="00A35CFF" w:rsidRPr="00612732" w:rsidRDefault="00A35CFF" w:rsidP="00A35CFF">
      <w:pPr>
        <w:tabs>
          <w:tab w:val="left" w:pos="720"/>
          <w:tab w:val="left" w:pos="2160"/>
          <w:tab w:val="left" w:pos="6480"/>
        </w:tabs>
        <w:jc w:val="both"/>
        <w:rPr>
          <w:rFonts w:cs="Arial"/>
        </w:rPr>
      </w:pPr>
      <w:r w:rsidRPr="00612732">
        <w:rPr>
          <w:rFonts w:cs="Arial"/>
        </w:rPr>
        <w:t xml:space="preserve">COURSE STATUS: </w:t>
      </w:r>
      <w:r w:rsidRPr="00612732">
        <w:rPr>
          <w:rFonts w:cs="Arial"/>
        </w:rPr>
        <w:tab/>
        <w:t>Advanced Legal Research Course</w:t>
      </w:r>
    </w:p>
    <w:p w14:paraId="22F1ED98" w14:textId="34275D6F" w:rsidR="00D441EE" w:rsidRPr="00612732" w:rsidRDefault="00A35CFF" w:rsidP="0003367C">
      <w:pPr>
        <w:tabs>
          <w:tab w:val="left" w:pos="720"/>
          <w:tab w:val="left" w:pos="2160"/>
          <w:tab w:val="left" w:pos="6480"/>
        </w:tabs>
        <w:jc w:val="both"/>
        <w:rPr>
          <w:rFonts w:cs="Arial"/>
        </w:rPr>
      </w:pPr>
      <w:r w:rsidRPr="00612732">
        <w:rPr>
          <w:rFonts w:cs="Arial"/>
        </w:rPr>
        <w:t xml:space="preserve">METHOD(S) OF EVALUATION:  </w:t>
      </w:r>
      <w:r w:rsidR="001D493A" w:rsidRPr="00612732">
        <w:rPr>
          <w:rFonts w:cs="Arial"/>
        </w:rPr>
        <w:t>Take-home final examination</w:t>
      </w:r>
      <w:r w:rsidR="00D441EE" w:rsidRPr="00612732">
        <w:rPr>
          <w:rFonts w:cs="Arial"/>
        </w:rPr>
        <w:t xml:space="preserve"> </w:t>
      </w:r>
      <w:r w:rsidR="0003367C" w:rsidRPr="00612732">
        <w:rPr>
          <w:rFonts w:cs="Arial"/>
        </w:rPr>
        <w:t xml:space="preserve">– available on 3/8/20 and due 2 weeks after the student opens it.  The last possible due date the student can choose for the memo is 5/5/20, class participation, </w:t>
      </w:r>
      <w:r w:rsidR="0003367C" w:rsidRPr="00612732">
        <w:t>Weekly in-class written work in pairs/groups turned in at the end of each class; one pre-class assignment due the day before the first class meeting; two longer homework assignments given during the weeks the class meets, with a 2-week time frame for submission</w:t>
      </w:r>
    </w:p>
    <w:p w14:paraId="2B38F31F" w14:textId="665368B0" w:rsidR="0003367C" w:rsidRPr="00612732" w:rsidRDefault="00921E2E" w:rsidP="0003367C">
      <w:pPr>
        <w:jc w:val="both"/>
      </w:pPr>
      <w:r w:rsidRPr="00612732">
        <w:rPr>
          <w:rFonts w:cs="Arial"/>
        </w:rPr>
        <w:t xml:space="preserve">FACULTY COMMENTS:  </w:t>
      </w:r>
      <w:r w:rsidR="0003367C" w:rsidRPr="00612732">
        <w:t xml:space="preserve">Attendance at all 7 sessions is required and is part of the 30% class participation portion of the course grade.  Barring building closures for weather, all 7 weekly class meetings will be completed before Spring break. Students will be able to open the final research memo when the break starts, if   they wish to activate the 2-week clock and due date at that time. </w:t>
      </w:r>
    </w:p>
    <w:p w14:paraId="28E41389" w14:textId="77777777" w:rsidR="0003367C" w:rsidRPr="00612732" w:rsidRDefault="0003367C" w:rsidP="0003367C">
      <w:pPr>
        <w:jc w:val="both"/>
      </w:pPr>
    </w:p>
    <w:p w14:paraId="586EC385" w14:textId="2DB8DA51" w:rsidR="00A35CFF" w:rsidRPr="00612732" w:rsidRDefault="00A35CFF" w:rsidP="009D1196">
      <w:pPr>
        <w:tabs>
          <w:tab w:val="left" w:pos="720"/>
          <w:tab w:val="left" w:pos="2160"/>
          <w:tab w:val="left" w:pos="6480"/>
        </w:tabs>
        <w:jc w:val="both"/>
        <w:rPr>
          <w:rFonts w:cs="Arial"/>
          <w:b/>
        </w:rPr>
      </w:pPr>
      <w:r w:rsidRPr="00612732">
        <w:rPr>
          <w:rFonts w:cs="Arial"/>
        </w:rPr>
        <w:t>COURSE TITLE:</w:t>
      </w:r>
      <w:r w:rsidRPr="00612732">
        <w:rPr>
          <w:rFonts w:cs="Arial"/>
        </w:rPr>
        <w:tab/>
      </w:r>
      <w:r w:rsidR="00BB407B" w:rsidRPr="00612732">
        <w:rPr>
          <w:rFonts w:cs="Arial"/>
          <w:b/>
        </w:rPr>
        <w:t>LABOR AND EMPLOYMENT</w:t>
      </w:r>
      <w:r w:rsidRPr="00612732">
        <w:rPr>
          <w:rFonts w:cs="Arial"/>
          <w:b/>
        </w:rPr>
        <w:tab/>
      </w:r>
      <w:r w:rsidR="00067D29" w:rsidRPr="00612732">
        <w:rPr>
          <w:rFonts w:cs="Arial"/>
        </w:rPr>
        <w:t>COURSE #:</w:t>
      </w:r>
      <w:r w:rsidR="00067D29" w:rsidRPr="00612732">
        <w:rPr>
          <w:rFonts w:cs="Arial"/>
        </w:rPr>
        <w:tab/>
      </w:r>
      <w:r w:rsidRPr="00612732">
        <w:rPr>
          <w:rFonts w:cs="Arial"/>
          <w:b/>
        </w:rPr>
        <w:t>7950</w:t>
      </w:r>
      <w:r w:rsidR="004347BA" w:rsidRPr="00612732">
        <w:rPr>
          <w:rFonts w:cs="Arial"/>
          <w:b/>
        </w:rPr>
        <w:t xml:space="preserve"> 10</w:t>
      </w:r>
      <w:r w:rsidR="007C53FD" w:rsidRPr="00612732">
        <w:rPr>
          <w:rFonts w:cs="Arial"/>
          <w:b/>
        </w:rPr>
        <w:t>2</w:t>
      </w:r>
    </w:p>
    <w:p w14:paraId="0A006083" w14:textId="77777777" w:rsidR="00A35CFF" w:rsidRPr="00612732" w:rsidRDefault="00A35CFF" w:rsidP="009D1196">
      <w:pPr>
        <w:tabs>
          <w:tab w:val="left" w:pos="720"/>
          <w:tab w:val="left" w:pos="2160"/>
          <w:tab w:val="left" w:pos="6480"/>
        </w:tabs>
        <w:jc w:val="both"/>
        <w:rPr>
          <w:rFonts w:cs="Arial"/>
        </w:rPr>
      </w:pPr>
      <w:r w:rsidRPr="00612732">
        <w:rPr>
          <w:rFonts w:cs="Arial"/>
        </w:rPr>
        <w:t xml:space="preserve">PROFESSOR:  </w:t>
      </w:r>
      <w:r w:rsidRPr="00612732">
        <w:rPr>
          <w:rFonts w:cs="Arial"/>
        </w:rPr>
        <w:tab/>
        <w:t>Olson</w:t>
      </w:r>
    </w:p>
    <w:p w14:paraId="4B83306B" w14:textId="77777777" w:rsidR="00A35CFF" w:rsidRPr="00612732" w:rsidRDefault="00A35CFF" w:rsidP="009D1196">
      <w:pPr>
        <w:tabs>
          <w:tab w:val="left" w:pos="720"/>
          <w:tab w:val="left" w:pos="2160"/>
          <w:tab w:val="left" w:pos="6480"/>
        </w:tabs>
        <w:jc w:val="both"/>
        <w:rPr>
          <w:rFonts w:cs="Arial"/>
        </w:rPr>
      </w:pPr>
      <w:r w:rsidRPr="00612732">
        <w:rPr>
          <w:rFonts w:cs="Arial"/>
        </w:rPr>
        <w:t>DESCRIPTION:</w:t>
      </w:r>
      <w:r w:rsidRPr="00612732">
        <w:rPr>
          <w:rFonts w:cs="Arial"/>
        </w:rPr>
        <w:tab/>
      </w:r>
      <w:r w:rsidRPr="00612732">
        <w:rPr>
          <w:rFonts w:cs="Arial"/>
          <w:color w:val="000000"/>
        </w:rPr>
        <w:t>This variable topic course focuses on practical legal research strategies leading students to make informed choices about the type and format of resource to use, an efficient method for using resources, and understanding of the costs involved with various resources.  Students will complete a series of research assignments demonstrating appropriate research techniques and problem-solving. This course satisfies the advanced legal research requirement.</w:t>
      </w:r>
    </w:p>
    <w:p w14:paraId="02E566DF" w14:textId="77777777" w:rsidR="00A35CFF" w:rsidRPr="00612732" w:rsidRDefault="00A35CFF" w:rsidP="009D1196">
      <w:pPr>
        <w:tabs>
          <w:tab w:val="left" w:pos="720"/>
          <w:tab w:val="left" w:pos="2160"/>
          <w:tab w:val="left" w:pos="6480"/>
        </w:tabs>
        <w:jc w:val="both"/>
        <w:rPr>
          <w:rFonts w:cs="Arial"/>
        </w:rPr>
      </w:pPr>
      <w:r w:rsidRPr="00612732">
        <w:rPr>
          <w:rFonts w:cs="Arial"/>
        </w:rPr>
        <w:t>CREDITS:</w:t>
      </w:r>
      <w:r w:rsidRPr="00612732">
        <w:rPr>
          <w:rFonts w:cs="Arial"/>
        </w:rPr>
        <w:tab/>
        <w:t>1</w:t>
      </w:r>
    </w:p>
    <w:p w14:paraId="35A81F00" w14:textId="77777777" w:rsidR="00A35CFF" w:rsidRPr="00612732" w:rsidRDefault="00A35CFF" w:rsidP="009D1196">
      <w:pPr>
        <w:tabs>
          <w:tab w:val="left" w:pos="720"/>
          <w:tab w:val="left" w:pos="2160"/>
          <w:tab w:val="left" w:pos="6480"/>
        </w:tabs>
        <w:jc w:val="both"/>
        <w:rPr>
          <w:rFonts w:cs="Arial"/>
        </w:rPr>
      </w:pPr>
      <w:r w:rsidRPr="00612732">
        <w:rPr>
          <w:rFonts w:cs="Arial"/>
        </w:rPr>
        <w:t xml:space="preserve">PREREQUISITES:  </w:t>
      </w:r>
      <w:r w:rsidRPr="00612732">
        <w:rPr>
          <w:rFonts w:cs="Arial"/>
        </w:rPr>
        <w:tab/>
        <w:t>Legal Analysis, Writing, and Research 1 &amp; 2</w:t>
      </w:r>
    </w:p>
    <w:p w14:paraId="0DBA205E" w14:textId="77777777" w:rsidR="00A35CFF" w:rsidRPr="00612732" w:rsidRDefault="00A35CFF" w:rsidP="009D1196">
      <w:pPr>
        <w:tabs>
          <w:tab w:val="left" w:pos="720"/>
          <w:tab w:val="left" w:pos="2160"/>
          <w:tab w:val="left" w:pos="6480"/>
        </w:tabs>
        <w:jc w:val="both"/>
        <w:rPr>
          <w:rFonts w:cs="Arial"/>
        </w:rPr>
      </w:pPr>
      <w:r w:rsidRPr="00612732">
        <w:rPr>
          <w:rFonts w:cs="Arial"/>
        </w:rPr>
        <w:t xml:space="preserve">COURSE STATUS: </w:t>
      </w:r>
      <w:r w:rsidRPr="00612732">
        <w:rPr>
          <w:rFonts w:cs="Arial"/>
        </w:rPr>
        <w:tab/>
        <w:t>Advanced Legal Research Course</w:t>
      </w:r>
    </w:p>
    <w:p w14:paraId="65DAE9B9" w14:textId="77777777" w:rsidR="00D441EE" w:rsidRPr="00612732" w:rsidRDefault="00A35CFF" w:rsidP="009D1196">
      <w:pPr>
        <w:tabs>
          <w:tab w:val="left" w:pos="720"/>
          <w:tab w:val="left" w:pos="2160"/>
          <w:tab w:val="left" w:pos="6480"/>
        </w:tabs>
        <w:jc w:val="both"/>
        <w:rPr>
          <w:rFonts w:cs="Arial"/>
        </w:rPr>
      </w:pPr>
      <w:r w:rsidRPr="00612732">
        <w:rPr>
          <w:rFonts w:cs="Arial"/>
        </w:rPr>
        <w:t xml:space="preserve">METHOD(S) OF EVALUATION:  </w:t>
      </w:r>
      <w:r w:rsidR="00D441EE" w:rsidRPr="00612732">
        <w:rPr>
          <w:rFonts w:cs="Arial"/>
        </w:rPr>
        <w:t xml:space="preserve">Class participation, in-class research exercises, weekly out-of-class legal research assignments, and a final research project that will be distributed and completed after the last class meeting. </w:t>
      </w:r>
    </w:p>
    <w:p w14:paraId="7E46BD08" w14:textId="77777777" w:rsidR="00DC489C" w:rsidRPr="00612732" w:rsidRDefault="00DC489C" w:rsidP="009D1196">
      <w:pPr>
        <w:tabs>
          <w:tab w:val="left" w:pos="720"/>
          <w:tab w:val="left" w:pos="2160"/>
          <w:tab w:val="left" w:pos="2250"/>
          <w:tab w:val="left" w:pos="6480"/>
          <w:tab w:val="right" w:pos="8190"/>
        </w:tabs>
        <w:jc w:val="both"/>
        <w:rPr>
          <w:rFonts w:cs="Arial"/>
        </w:rPr>
      </w:pPr>
    </w:p>
    <w:p w14:paraId="137DECF1" w14:textId="18B0CB1F" w:rsidR="004347BA" w:rsidRPr="00612732" w:rsidRDefault="004347BA" w:rsidP="001C7665">
      <w:pPr>
        <w:tabs>
          <w:tab w:val="left" w:pos="720"/>
          <w:tab w:val="left" w:pos="2160"/>
          <w:tab w:val="left" w:pos="2250"/>
          <w:tab w:val="left" w:pos="6480"/>
        </w:tabs>
        <w:jc w:val="both"/>
        <w:rPr>
          <w:rFonts w:cs="Arial"/>
          <w:b/>
        </w:rPr>
      </w:pPr>
      <w:r w:rsidRPr="00612732">
        <w:rPr>
          <w:rFonts w:cs="Arial"/>
        </w:rPr>
        <w:t>COURSE TITLE:</w:t>
      </w:r>
      <w:r w:rsidRPr="00612732">
        <w:rPr>
          <w:rFonts w:cs="Arial"/>
        </w:rPr>
        <w:tab/>
      </w:r>
      <w:r w:rsidRPr="00612732">
        <w:rPr>
          <w:rFonts w:cs="Arial"/>
          <w:b/>
        </w:rPr>
        <w:t>WISCONSIN</w:t>
      </w:r>
      <w:r w:rsidRPr="00612732">
        <w:rPr>
          <w:rFonts w:cs="Arial"/>
          <w:b/>
        </w:rPr>
        <w:tab/>
      </w:r>
      <w:r w:rsidRPr="00612732">
        <w:rPr>
          <w:rFonts w:cs="Arial"/>
        </w:rPr>
        <w:t>COURSE #:</w:t>
      </w:r>
      <w:r w:rsidR="002572FA" w:rsidRPr="00612732">
        <w:rPr>
          <w:rFonts w:cs="Arial"/>
        </w:rPr>
        <w:tab/>
      </w:r>
      <w:r w:rsidRPr="00612732">
        <w:rPr>
          <w:rFonts w:cs="Arial"/>
          <w:b/>
        </w:rPr>
        <w:t>7950 10</w:t>
      </w:r>
      <w:r w:rsidR="007C53FD" w:rsidRPr="00612732">
        <w:rPr>
          <w:rFonts w:cs="Arial"/>
          <w:b/>
        </w:rPr>
        <w:t>3</w:t>
      </w:r>
    </w:p>
    <w:p w14:paraId="60F79305" w14:textId="2E1DE32A" w:rsidR="004347BA" w:rsidRPr="00612732" w:rsidRDefault="004347BA" w:rsidP="001C7665">
      <w:pPr>
        <w:tabs>
          <w:tab w:val="left" w:pos="720"/>
          <w:tab w:val="left" w:pos="2160"/>
          <w:tab w:val="left" w:pos="6480"/>
        </w:tabs>
        <w:jc w:val="both"/>
        <w:rPr>
          <w:rFonts w:cs="Arial"/>
        </w:rPr>
      </w:pPr>
      <w:r w:rsidRPr="00612732">
        <w:rPr>
          <w:rFonts w:cs="Arial"/>
        </w:rPr>
        <w:t xml:space="preserve">PROFESSOR:  </w:t>
      </w:r>
      <w:r w:rsidRPr="00612732">
        <w:rPr>
          <w:rFonts w:cs="Arial"/>
        </w:rPr>
        <w:tab/>
      </w:r>
      <w:r w:rsidR="00BB407B" w:rsidRPr="00612732">
        <w:rPr>
          <w:rFonts w:cs="Arial"/>
        </w:rPr>
        <w:t>O’Brien</w:t>
      </w:r>
    </w:p>
    <w:p w14:paraId="14D00CDF" w14:textId="77777777" w:rsidR="004347BA" w:rsidRPr="00612732" w:rsidRDefault="004347BA" w:rsidP="001C7665">
      <w:pPr>
        <w:tabs>
          <w:tab w:val="left" w:pos="720"/>
          <w:tab w:val="left" w:pos="2160"/>
          <w:tab w:val="left" w:pos="6480"/>
        </w:tabs>
        <w:jc w:val="both"/>
        <w:rPr>
          <w:rFonts w:cs="Arial"/>
        </w:rPr>
      </w:pPr>
      <w:r w:rsidRPr="00612732">
        <w:rPr>
          <w:rFonts w:cs="Arial"/>
        </w:rPr>
        <w:t>DESCRIPTION:</w:t>
      </w:r>
      <w:r w:rsidRPr="00612732">
        <w:rPr>
          <w:rFonts w:cs="Arial"/>
        </w:rPr>
        <w:tab/>
      </w:r>
      <w:r w:rsidRPr="00612732">
        <w:rPr>
          <w:rFonts w:cs="Arial"/>
          <w:color w:val="000000"/>
        </w:rPr>
        <w:t>This variable topic course focuses on practical legal research strategies leading students to make informed choices about the type and format of resource to use, an efficient method for using resources, and understanding of the costs involved with various resources.  Students will complete a series of research assignments demonstrating appropriate research techniques and problem-solving. This course satisfies the advanced legal research requirement.</w:t>
      </w:r>
    </w:p>
    <w:p w14:paraId="0C8A89A0" w14:textId="77777777" w:rsidR="004347BA" w:rsidRPr="00612732" w:rsidRDefault="004347BA" w:rsidP="001C7665">
      <w:pPr>
        <w:tabs>
          <w:tab w:val="left" w:pos="720"/>
          <w:tab w:val="left" w:pos="2160"/>
          <w:tab w:val="left" w:pos="6480"/>
        </w:tabs>
        <w:jc w:val="both"/>
        <w:rPr>
          <w:rFonts w:cs="Arial"/>
        </w:rPr>
      </w:pPr>
      <w:r w:rsidRPr="00612732">
        <w:rPr>
          <w:rFonts w:cs="Arial"/>
        </w:rPr>
        <w:t>CREDITS:</w:t>
      </w:r>
      <w:r w:rsidRPr="00612732">
        <w:rPr>
          <w:rFonts w:cs="Arial"/>
        </w:rPr>
        <w:tab/>
        <w:t>1</w:t>
      </w:r>
    </w:p>
    <w:p w14:paraId="39CE84F5" w14:textId="77777777" w:rsidR="004347BA" w:rsidRPr="00612732" w:rsidRDefault="004347BA" w:rsidP="001C7665">
      <w:pPr>
        <w:tabs>
          <w:tab w:val="left" w:pos="720"/>
          <w:tab w:val="left" w:pos="2160"/>
          <w:tab w:val="left" w:pos="6480"/>
        </w:tabs>
        <w:jc w:val="both"/>
        <w:rPr>
          <w:rFonts w:cs="Arial"/>
        </w:rPr>
      </w:pPr>
      <w:r w:rsidRPr="00612732">
        <w:rPr>
          <w:rFonts w:cs="Arial"/>
        </w:rPr>
        <w:t xml:space="preserve">PREREQUISITES:  </w:t>
      </w:r>
      <w:r w:rsidRPr="00612732">
        <w:rPr>
          <w:rFonts w:cs="Arial"/>
        </w:rPr>
        <w:tab/>
        <w:t>Legal Analysis, Writing, and Research 1 &amp; 2</w:t>
      </w:r>
    </w:p>
    <w:p w14:paraId="42CF8FEF" w14:textId="77777777" w:rsidR="004347BA" w:rsidRPr="00612732" w:rsidRDefault="004347BA" w:rsidP="001C7665">
      <w:pPr>
        <w:tabs>
          <w:tab w:val="left" w:pos="720"/>
          <w:tab w:val="left" w:pos="2160"/>
          <w:tab w:val="left" w:pos="6480"/>
        </w:tabs>
        <w:jc w:val="both"/>
        <w:rPr>
          <w:rFonts w:cs="Arial"/>
        </w:rPr>
      </w:pPr>
      <w:r w:rsidRPr="00612732">
        <w:rPr>
          <w:rFonts w:cs="Arial"/>
        </w:rPr>
        <w:t xml:space="preserve">COURSE STATUS: </w:t>
      </w:r>
      <w:r w:rsidRPr="00612732">
        <w:rPr>
          <w:rFonts w:cs="Arial"/>
        </w:rPr>
        <w:tab/>
        <w:t>Advanced Legal Research Course</w:t>
      </w:r>
    </w:p>
    <w:p w14:paraId="37543F53" w14:textId="77777777" w:rsidR="00095B84" w:rsidRPr="00612732" w:rsidRDefault="004347BA" w:rsidP="00DB0749">
      <w:pPr>
        <w:tabs>
          <w:tab w:val="left" w:pos="720"/>
          <w:tab w:val="left" w:pos="2160"/>
          <w:tab w:val="left" w:pos="6480"/>
        </w:tabs>
        <w:jc w:val="both"/>
      </w:pPr>
      <w:r w:rsidRPr="00612732">
        <w:rPr>
          <w:rFonts w:cs="Arial"/>
        </w:rPr>
        <w:t xml:space="preserve">METHOD(S) OF EVALUATION:  </w:t>
      </w:r>
      <w:bookmarkStart w:id="16" w:name="_Hlk497743584"/>
      <w:r w:rsidR="00095B84" w:rsidRPr="00612732">
        <w:rPr>
          <w:rFonts w:cs="Arial"/>
        </w:rPr>
        <w:t xml:space="preserve">Take-home final examination, class participation, weekly in-class exercises and assignments.  </w:t>
      </w:r>
      <w:r w:rsidR="00095B84" w:rsidRPr="00612732">
        <w:t>The final ALR problems will be available to download one week after the last class. Students may select any of the subsequent 4 weeks to complete the final research problems.  Students have a one-week duration to complete the final problems.</w:t>
      </w:r>
    </w:p>
    <w:p w14:paraId="2FD19100" w14:textId="1B35389B" w:rsidR="004347BA" w:rsidRPr="00612732" w:rsidRDefault="004347BA" w:rsidP="001C7665">
      <w:pPr>
        <w:tabs>
          <w:tab w:val="left" w:pos="720"/>
          <w:tab w:val="left" w:pos="2160"/>
          <w:tab w:val="left" w:pos="6480"/>
        </w:tabs>
        <w:jc w:val="both"/>
        <w:rPr>
          <w:rFonts w:cs="Arial"/>
        </w:rPr>
      </w:pPr>
    </w:p>
    <w:p w14:paraId="15B48A4A" w14:textId="77777777" w:rsidR="004347BA" w:rsidRPr="00612732" w:rsidRDefault="004347BA" w:rsidP="004347BA">
      <w:pPr>
        <w:tabs>
          <w:tab w:val="left" w:pos="720"/>
          <w:tab w:val="left" w:pos="2160"/>
          <w:tab w:val="left" w:pos="6480"/>
        </w:tabs>
        <w:jc w:val="both"/>
        <w:rPr>
          <w:rFonts w:cs="Arial"/>
        </w:rPr>
      </w:pPr>
    </w:p>
    <w:bookmarkEnd w:id="16"/>
    <w:p w14:paraId="639CD68A" w14:textId="6E84F06A" w:rsidR="00661DA3" w:rsidRPr="00612732" w:rsidRDefault="00ED6DF8" w:rsidP="00661DA3">
      <w:pPr>
        <w:pStyle w:val="Heading2"/>
        <w:tabs>
          <w:tab w:val="clear" w:pos="5760"/>
        </w:tabs>
        <w:rPr>
          <w:rFonts w:cs="Arial"/>
          <w:b w:val="0"/>
          <w:szCs w:val="22"/>
        </w:rPr>
      </w:pPr>
      <w:r w:rsidRPr="00612732">
        <w:rPr>
          <w:rFonts w:cs="Arial"/>
          <w:b w:val="0"/>
          <w:szCs w:val="22"/>
        </w:rPr>
        <w:br w:type="column"/>
      </w:r>
      <w:r w:rsidR="00661DA3" w:rsidRPr="00612732">
        <w:rPr>
          <w:rFonts w:cs="Arial"/>
          <w:b w:val="0"/>
          <w:szCs w:val="22"/>
        </w:rPr>
        <w:lastRenderedPageBreak/>
        <w:t>TENTATIVE UPPER-LEVEL COURSE OFFERINGS</w:t>
      </w:r>
    </w:p>
    <w:p w14:paraId="12DF60E0" w14:textId="5CA24F91" w:rsidR="00661DA3" w:rsidRPr="00612732" w:rsidRDefault="00661DA3" w:rsidP="00661DA3">
      <w:pPr>
        <w:tabs>
          <w:tab w:val="right" w:pos="7920"/>
        </w:tabs>
        <w:jc w:val="center"/>
        <w:outlineLvl w:val="0"/>
        <w:rPr>
          <w:rFonts w:cs="Arial"/>
          <w:sz w:val="22"/>
          <w:szCs w:val="22"/>
        </w:rPr>
      </w:pPr>
      <w:r w:rsidRPr="00612732">
        <w:rPr>
          <w:rFonts w:cs="Arial"/>
          <w:sz w:val="22"/>
          <w:szCs w:val="22"/>
        </w:rPr>
        <w:t xml:space="preserve">ACADEMIC YEAR </w:t>
      </w:r>
      <w:r w:rsidR="004347BA" w:rsidRPr="00612732">
        <w:rPr>
          <w:rFonts w:cs="Arial"/>
          <w:sz w:val="22"/>
          <w:szCs w:val="22"/>
        </w:rPr>
        <w:t>20</w:t>
      </w:r>
      <w:r w:rsidR="0002270C" w:rsidRPr="00612732">
        <w:rPr>
          <w:rFonts w:cs="Arial"/>
          <w:sz w:val="22"/>
          <w:szCs w:val="22"/>
        </w:rPr>
        <w:t>20 - 2021</w:t>
      </w:r>
    </w:p>
    <w:p w14:paraId="1E9424B4" w14:textId="77777777" w:rsidR="00661DA3" w:rsidRPr="00612732" w:rsidRDefault="00661DA3" w:rsidP="00661DA3">
      <w:pPr>
        <w:tabs>
          <w:tab w:val="right" w:pos="7920"/>
        </w:tabs>
        <w:rPr>
          <w:rFonts w:cs="Arial"/>
          <w:sz w:val="22"/>
          <w:szCs w:val="22"/>
        </w:rPr>
      </w:pPr>
    </w:p>
    <w:p w14:paraId="3450D120" w14:textId="730451E3" w:rsidR="00661DA3" w:rsidRPr="00612732" w:rsidRDefault="00661DA3" w:rsidP="005C44EB">
      <w:pPr>
        <w:tabs>
          <w:tab w:val="right" w:pos="7920"/>
        </w:tabs>
        <w:jc w:val="both"/>
        <w:rPr>
          <w:rFonts w:cs="Arial"/>
          <w:sz w:val="22"/>
          <w:szCs w:val="22"/>
        </w:rPr>
      </w:pPr>
      <w:r w:rsidRPr="00612732">
        <w:rPr>
          <w:rFonts w:cs="Arial"/>
          <w:sz w:val="22"/>
          <w:szCs w:val="22"/>
        </w:rPr>
        <w:t xml:space="preserve">Although courses offerings for the </w:t>
      </w:r>
      <w:r w:rsidR="00756D6E" w:rsidRPr="00612732">
        <w:rPr>
          <w:rFonts w:cs="Arial"/>
          <w:sz w:val="22"/>
          <w:szCs w:val="22"/>
        </w:rPr>
        <w:t>20</w:t>
      </w:r>
      <w:r w:rsidR="0002270C" w:rsidRPr="00612732">
        <w:rPr>
          <w:rFonts w:cs="Arial"/>
          <w:sz w:val="22"/>
          <w:szCs w:val="22"/>
        </w:rPr>
        <w:t>20-2021</w:t>
      </w:r>
      <w:r w:rsidRPr="00612732">
        <w:rPr>
          <w:rFonts w:cs="Arial"/>
          <w:sz w:val="22"/>
          <w:szCs w:val="22"/>
        </w:rPr>
        <w:t xml:space="preserve"> academic year have not yet been finalized, the following upper-level courses are </w:t>
      </w:r>
      <w:r w:rsidRPr="00612732">
        <w:rPr>
          <w:rFonts w:cs="Arial"/>
          <w:b/>
          <w:bCs/>
          <w:i/>
          <w:iCs/>
          <w:sz w:val="22"/>
          <w:szCs w:val="22"/>
        </w:rPr>
        <w:t>tentatively</w:t>
      </w:r>
      <w:r w:rsidRPr="00612732">
        <w:rPr>
          <w:rFonts w:cs="Arial"/>
          <w:sz w:val="22"/>
          <w:szCs w:val="22"/>
        </w:rPr>
        <w:t xml:space="preserve"> scheduled to be offered.</w:t>
      </w:r>
    </w:p>
    <w:p w14:paraId="1B739A42" w14:textId="77777777" w:rsidR="00661DA3" w:rsidRPr="00612732" w:rsidRDefault="00661DA3" w:rsidP="00661DA3">
      <w:pPr>
        <w:tabs>
          <w:tab w:val="right" w:pos="7920"/>
        </w:tabs>
        <w:spacing w:before="120"/>
        <w:jc w:val="center"/>
        <w:outlineLvl w:val="0"/>
        <w:rPr>
          <w:rFonts w:cs="Arial"/>
          <w:sz w:val="22"/>
          <w:szCs w:val="22"/>
        </w:rPr>
      </w:pPr>
      <w:bookmarkStart w:id="17" w:name="_Hlk20744730"/>
      <w:r w:rsidRPr="00612732">
        <w:rPr>
          <w:rFonts w:cs="Arial"/>
          <w:sz w:val="22"/>
          <w:szCs w:val="22"/>
        </w:rPr>
        <w:t>Upper Level Required Courses</w:t>
      </w:r>
    </w:p>
    <w:p w14:paraId="3CF1A374" w14:textId="77777777" w:rsidR="00661DA3" w:rsidRPr="00612732" w:rsidRDefault="00661DA3" w:rsidP="00661DA3">
      <w:pPr>
        <w:tabs>
          <w:tab w:val="right" w:pos="7920"/>
        </w:tabs>
        <w:rPr>
          <w:rFonts w:cs="Arial"/>
          <w:sz w:val="22"/>
          <w:szCs w:val="22"/>
        </w:rPr>
      </w:pPr>
    </w:p>
    <w:p w14:paraId="1D186BF0" w14:textId="77777777" w:rsidR="00661DA3" w:rsidRPr="00612732" w:rsidRDefault="00661DA3" w:rsidP="00661DA3">
      <w:pPr>
        <w:tabs>
          <w:tab w:val="right" w:pos="7920"/>
        </w:tabs>
        <w:rPr>
          <w:rFonts w:cs="Arial"/>
          <w:sz w:val="22"/>
          <w:szCs w:val="22"/>
        </w:rPr>
        <w:sectPr w:rsidR="00661DA3" w:rsidRPr="00612732" w:rsidSect="0010142E">
          <w:footnotePr>
            <w:numRestart w:val="eachSect"/>
          </w:footnotePr>
          <w:type w:val="continuous"/>
          <w:pgSz w:w="12240" w:h="15840"/>
          <w:pgMar w:top="1440" w:right="1080" w:bottom="1440" w:left="1080" w:header="720" w:footer="720" w:gutter="0"/>
          <w:cols w:space="720"/>
          <w:noEndnote/>
          <w:titlePg/>
          <w:docGrid w:linePitch="272"/>
        </w:sectPr>
      </w:pPr>
    </w:p>
    <w:p w14:paraId="4CF1A503" w14:textId="77777777" w:rsidR="00661DA3" w:rsidRPr="00612732" w:rsidRDefault="00661DA3" w:rsidP="00661DA3">
      <w:pPr>
        <w:tabs>
          <w:tab w:val="right" w:pos="7920"/>
        </w:tabs>
        <w:rPr>
          <w:rFonts w:cs="Arial"/>
          <w:sz w:val="22"/>
          <w:szCs w:val="22"/>
        </w:rPr>
      </w:pPr>
      <w:r w:rsidRPr="00612732">
        <w:rPr>
          <w:rFonts w:cs="Arial"/>
          <w:sz w:val="22"/>
          <w:szCs w:val="22"/>
        </w:rPr>
        <w:t>Evidence</w:t>
      </w:r>
      <w:r w:rsidRPr="00612732">
        <w:rPr>
          <w:rFonts w:cs="Arial"/>
          <w:sz w:val="22"/>
          <w:szCs w:val="22"/>
        </w:rPr>
        <w:tab/>
      </w:r>
    </w:p>
    <w:p w14:paraId="6D544139" w14:textId="77777777" w:rsidR="00661DA3" w:rsidRPr="00612732" w:rsidRDefault="00661DA3" w:rsidP="00661DA3">
      <w:pPr>
        <w:tabs>
          <w:tab w:val="right" w:pos="7920"/>
        </w:tabs>
        <w:rPr>
          <w:rFonts w:cs="Arial"/>
          <w:sz w:val="22"/>
          <w:szCs w:val="22"/>
        </w:rPr>
      </w:pPr>
      <w:r w:rsidRPr="00612732">
        <w:rPr>
          <w:rFonts w:cs="Arial"/>
          <w:sz w:val="22"/>
          <w:szCs w:val="22"/>
        </w:rPr>
        <w:t>Trusts &amp; Estates</w:t>
      </w:r>
    </w:p>
    <w:p w14:paraId="54571F71" w14:textId="77777777" w:rsidR="00661DA3" w:rsidRPr="00612732" w:rsidRDefault="00661DA3" w:rsidP="00661DA3">
      <w:pPr>
        <w:tabs>
          <w:tab w:val="right" w:pos="7920"/>
        </w:tabs>
        <w:rPr>
          <w:rFonts w:cs="Arial"/>
          <w:sz w:val="22"/>
          <w:szCs w:val="22"/>
        </w:rPr>
        <w:sectPr w:rsidR="00661DA3" w:rsidRPr="00612732">
          <w:footnotePr>
            <w:numRestart w:val="eachSect"/>
          </w:footnotePr>
          <w:type w:val="continuous"/>
          <w:pgSz w:w="12240" w:h="15840"/>
          <w:pgMar w:top="1440" w:right="1800" w:bottom="1440" w:left="1800" w:header="720" w:footer="720" w:gutter="0"/>
          <w:cols w:num="2" w:space="720"/>
          <w:noEndnote/>
          <w:titlePg/>
        </w:sectPr>
      </w:pPr>
    </w:p>
    <w:p w14:paraId="2D5E1615" w14:textId="77777777" w:rsidR="00661DA3" w:rsidRPr="00612732" w:rsidRDefault="00661DA3" w:rsidP="00661DA3">
      <w:pPr>
        <w:tabs>
          <w:tab w:val="right" w:pos="7920"/>
        </w:tabs>
        <w:rPr>
          <w:rFonts w:cs="Arial"/>
          <w:sz w:val="22"/>
          <w:szCs w:val="22"/>
        </w:rPr>
      </w:pPr>
      <w:r w:rsidRPr="00612732">
        <w:rPr>
          <w:rFonts w:cs="Arial"/>
          <w:sz w:val="22"/>
          <w:szCs w:val="22"/>
        </w:rPr>
        <w:t>The Law Governing Lawyers</w:t>
      </w:r>
    </w:p>
    <w:p w14:paraId="3B065090" w14:textId="77777777" w:rsidR="002D7F18" w:rsidRPr="00612732" w:rsidRDefault="002D7F18" w:rsidP="00661DA3">
      <w:pPr>
        <w:tabs>
          <w:tab w:val="right" w:pos="7920"/>
        </w:tabs>
        <w:jc w:val="center"/>
        <w:outlineLvl w:val="0"/>
        <w:rPr>
          <w:rFonts w:cs="Arial"/>
          <w:sz w:val="22"/>
          <w:szCs w:val="22"/>
        </w:rPr>
      </w:pPr>
    </w:p>
    <w:p w14:paraId="0D81E9EA" w14:textId="77777777" w:rsidR="00661DA3" w:rsidRPr="00612732" w:rsidRDefault="00661DA3" w:rsidP="00661DA3">
      <w:pPr>
        <w:tabs>
          <w:tab w:val="right" w:pos="7920"/>
        </w:tabs>
        <w:jc w:val="center"/>
        <w:outlineLvl w:val="0"/>
        <w:rPr>
          <w:rFonts w:cs="Arial"/>
          <w:sz w:val="22"/>
          <w:szCs w:val="22"/>
        </w:rPr>
      </w:pPr>
      <w:r w:rsidRPr="00612732">
        <w:rPr>
          <w:rFonts w:cs="Arial"/>
          <w:sz w:val="22"/>
          <w:szCs w:val="22"/>
        </w:rPr>
        <w:t>General Enrollment Courses</w:t>
      </w:r>
    </w:p>
    <w:p w14:paraId="4BF77805" w14:textId="77777777" w:rsidR="00661DA3" w:rsidRPr="00612732" w:rsidRDefault="00661DA3" w:rsidP="00661DA3">
      <w:pPr>
        <w:tabs>
          <w:tab w:val="right" w:pos="7920"/>
        </w:tabs>
        <w:rPr>
          <w:rFonts w:cs="Arial"/>
          <w:sz w:val="22"/>
          <w:szCs w:val="22"/>
        </w:rPr>
        <w:sectPr w:rsidR="00661DA3" w:rsidRPr="00612732">
          <w:footnotePr>
            <w:numRestart w:val="eachSect"/>
          </w:footnotePr>
          <w:type w:val="continuous"/>
          <w:pgSz w:w="12240" w:h="15840"/>
          <w:pgMar w:top="1440" w:right="1800" w:bottom="1440" w:left="1800" w:header="720" w:footer="720" w:gutter="0"/>
          <w:cols w:space="720"/>
          <w:noEndnote/>
          <w:titlePg/>
        </w:sectPr>
      </w:pPr>
    </w:p>
    <w:p w14:paraId="6FC432A0" w14:textId="77777777" w:rsidR="00661DA3" w:rsidRPr="00612732" w:rsidRDefault="00661DA3" w:rsidP="00661DA3">
      <w:pPr>
        <w:tabs>
          <w:tab w:val="right" w:pos="7920"/>
        </w:tabs>
        <w:ind w:hanging="144"/>
        <w:rPr>
          <w:rFonts w:cs="Arial"/>
          <w:sz w:val="22"/>
          <w:szCs w:val="22"/>
        </w:rPr>
        <w:sectPr w:rsidR="00661DA3" w:rsidRPr="00612732">
          <w:footnotePr>
            <w:numRestart w:val="eachSect"/>
          </w:footnotePr>
          <w:type w:val="continuous"/>
          <w:pgSz w:w="12240" w:h="15840"/>
          <w:pgMar w:top="1440" w:right="1800" w:bottom="1440" w:left="1800" w:header="720" w:footer="720" w:gutter="0"/>
          <w:cols w:num="2" w:space="720"/>
          <w:noEndnote/>
          <w:titlePg/>
        </w:sectPr>
      </w:pPr>
    </w:p>
    <w:p w14:paraId="54D72A05" w14:textId="77777777" w:rsidR="00661DA3" w:rsidRPr="00612732" w:rsidRDefault="00661DA3" w:rsidP="00661DA3">
      <w:pPr>
        <w:tabs>
          <w:tab w:val="right" w:pos="7920"/>
        </w:tabs>
        <w:ind w:hanging="144"/>
        <w:rPr>
          <w:rFonts w:cs="Arial"/>
          <w:sz w:val="22"/>
          <w:szCs w:val="22"/>
        </w:rPr>
      </w:pPr>
      <w:r w:rsidRPr="00612732">
        <w:rPr>
          <w:rFonts w:cs="Arial"/>
          <w:sz w:val="22"/>
          <w:szCs w:val="22"/>
        </w:rPr>
        <w:t>Administrative Law</w:t>
      </w:r>
    </w:p>
    <w:p w14:paraId="5D73F26F" w14:textId="77777777" w:rsidR="00661DA3" w:rsidRPr="00612732" w:rsidRDefault="00661DA3" w:rsidP="00661DA3">
      <w:pPr>
        <w:tabs>
          <w:tab w:val="right" w:pos="7920"/>
        </w:tabs>
        <w:ind w:hanging="144"/>
        <w:rPr>
          <w:rFonts w:cs="Arial"/>
          <w:sz w:val="22"/>
          <w:szCs w:val="22"/>
        </w:rPr>
      </w:pPr>
      <w:r w:rsidRPr="00612732">
        <w:rPr>
          <w:rFonts w:cs="Arial"/>
          <w:sz w:val="22"/>
          <w:szCs w:val="22"/>
        </w:rPr>
        <w:t>Advanced Civil Procedure</w:t>
      </w:r>
    </w:p>
    <w:p w14:paraId="44286663" w14:textId="77777777" w:rsidR="00661DA3" w:rsidRPr="00612732" w:rsidRDefault="00661DA3" w:rsidP="00661DA3">
      <w:pPr>
        <w:tabs>
          <w:tab w:val="right" w:pos="7920"/>
        </w:tabs>
        <w:ind w:hanging="144"/>
        <w:rPr>
          <w:rFonts w:cs="Arial"/>
          <w:sz w:val="22"/>
          <w:szCs w:val="22"/>
        </w:rPr>
      </w:pPr>
      <w:r w:rsidRPr="00612732">
        <w:rPr>
          <w:rFonts w:cs="Arial"/>
          <w:sz w:val="22"/>
          <w:szCs w:val="22"/>
        </w:rPr>
        <w:t>Alternative Dispute Resolution</w:t>
      </w:r>
    </w:p>
    <w:p w14:paraId="5CECCA8A" w14:textId="34CE9233" w:rsidR="00661DA3" w:rsidRPr="00612732" w:rsidRDefault="00661DA3" w:rsidP="00661DA3">
      <w:pPr>
        <w:tabs>
          <w:tab w:val="right" w:pos="7920"/>
        </w:tabs>
        <w:ind w:hanging="144"/>
        <w:rPr>
          <w:rFonts w:cs="Arial"/>
          <w:sz w:val="22"/>
          <w:szCs w:val="22"/>
        </w:rPr>
      </w:pPr>
      <w:r w:rsidRPr="00612732">
        <w:rPr>
          <w:rFonts w:cs="Arial"/>
          <w:sz w:val="22"/>
          <w:szCs w:val="22"/>
        </w:rPr>
        <w:t>Amateur Sports Law</w:t>
      </w:r>
    </w:p>
    <w:p w14:paraId="73CB90C1" w14:textId="741F0CF1" w:rsidR="00561A9D" w:rsidRPr="00612732" w:rsidRDefault="00561A9D" w:rsidP="00661DA3">
      <w:pPr>
        <w:tabs>
          <w:tab w:val="right" w:pos="7920"/>
        </w:tabs>
        <w:ind w:hanging="144"/>
        <w:rPr>
          <w:rFonts w:cs="Arial"/>
          <w:sz w:val="22"/>
          <w:szCs w:val="22"/>
        </w:rPr>
      </w:pPr>
      <w:r w:rsidRPr="00612732">
        <w:rPr>
          <w:rFonts w:cs="Arial"/>
          <w:sz w:val="22"/>
          <w:szCs w:val="22"/>
        </w:rPr>
        <w:t>Antitrust Law</w:t>
      </w:r>
    </w:p>
    <w:p w14:paraId="66406D76" w14:textId="57B19FD2" w:rsidR="00561A9D" w:rsidRPr="00612732" w:rsidRDefault="00561A9D" w:rsidP="00661DA3">
      <w:pPr>
        <w:tabs>
          <w:tab w:val="right" w:pos="7920"/>
        </w:tabs>
        <w:ind w:hanging="144"/>
        <w:rPr>
          <w:rFonts w:cs="Arial"/>
          <w:sz w:val="22"/>
          <w:szCs w:val="22"/>
        </w:rPr>
      </w:pPr>
      <w:r w:rsidRPr="00612732">
        <w:rPr>
          <w:rFonts w:cs="Arial"/>
          <w:sz w:val="22"/>
          <w:szCs w:val="22"/>
        </w:rPr>
        <w:t>Bar Exam Foundations</w:t>
      </w:r>
    </w:p>
    <w:p w14:paraId="7DE73D8D" w14:textId="29389181" w:rsidR="0003635B" w:rsidRPr="00612732" w:rsidRDefault="0003635B" w:rsidP="00661DA3">
      <w:pPr>
        <w:tabs>
          <w:tab w:val="right" w:pos="7920"/>
        </w:tabs>
        <w:ind w:hanging="144"/>
        <w:rPr>
          <w:rFonts w:cs="Arial"/>
          <w:sz w:val="22"/>
          <w:szCs w:val="22"/>
        </w:rPr>
      </w:pPr>
      <w:r w:rsidRPr="00612732">
        <w:rPr>
          <w:rFonts w:cs="Arial"/>
          <w:sz w:val="22"/>
          <w:szCs w:val="22"/>
        </w:rPr>
        <w:t>Bar Essay Writing</w:t>
      </w:r>
    </w:p>
    <w:p w14:paraId="3D27A4AF" w14:textId="7A32C6B8" w:rsidR="00661DA3" w:rsidRPr="00612732" w:rsidRDefault="00661DA3" w:rsidP="00661DA3">
      <w:pPr>
        <w:tabs>
          <w:tab w:val="right" w:pos="7920"/>
        </w:tabs>
        <w:ind w:hanging="144"/>
        <w:rPr>
          <w:rFonts w:cs="Arial"/>
          <w:sz w:val="22"/>
          <w:szCs w:val="22"/>
        </w:rPr>
      </w:pPr>
      <w:r w:rsidRPr="00612732">
        <w:rPr>
          <w:rFonts w:cs="Arial"/>
          <w:sz w:val="22"/>
          <w:szCs w:val="22"/>
        </w:rPr>
        <w:t>Business Associations</w:t>
      </w:r>
    </w:p>
    <w:p w14:paraId="08FE7E47" w14:textId="670CB19A" w:rsidR="0003635B" w:rsidRPr="00612732" w:rsidRDefault="0003635B" w:rsidP="00661DA3">
      <w:pPr>
        <w:tabs>
          <w:tab w:val="right" w:pos="7920"/>
        </w:tabs>
        <w:ind w:hanging="144"/>
        <w:rPr>
          <w:rFonts w:cs="Arial"/>
          <w:sz w:val="22"/>
          <w:szCs w:val="22"/>
        </w:rPr>
      </w:pPr>
      <w:r w:rsidRPr="00612732">
        <w:rPr>
          <w:rFonts w:cs="Arial"/>
          <w:sz w:val="22"/>
          <w:szCs w:val="22"/>
        </w:rPr>
        <w:t>Business Basics for Lawyers</w:t>
      </w:r>
    </w:p>
    <w:p w14:paraId="779034EB" w14:textId="724B0DEF" w:rsidR="00A3577A" w:rsidRPr="00612732" w:rsidRDefault="00A3577A" w:rsidP="00661DA3">
      <w:pPr>
        <w:tabs>
          <w:tab w:val="right" w:pos="7920"/>
        </w:tabs>
        <w:ind w:hanging="144"/>
        <w:rPr>
          <w:rFonts w:cs="Arial"/>
          <w:sz w:val="22"/>
          <w:szCs w:val="22"/>
        </w:rPr>
      </w:pPr>
      <w:r w:rsidRPr="00612732">
        <w:rPr>
          <w:rFonts w:cs="Arial"/>
          <w:sz w:val="22"/>
          <w:szCs w:val="22"/>
        </w:rPr>
        <w:t>Community Prosecution</w:t>
      </w:r>
    </w:p>
    <w:p w14:paraId="444D9A42" w14:textId="77777777" w:rsidR="00661DA3" w:rsidRPr="00612732" w:rsidRDefault="00661DA3" w:rsidP="00661DA3">
      <w:pPr>
        <w:tabs>
          <w:tab w:val="right" w:pos="7920"/>
        </w:tabs>
        <w:ind w:hanging="144"/>
        <w:rPr>
          <w:rFonts w:cs="Arial"/>
          <w:sz w:val="22"/>
          <w:szCs w:val="22"/>
        </w:rPr>
      </w:pPr>
      <w:r w:rsidRPr="00612732">
        <w:rPr>
          <w:rFonts w:cs="Arial"/>
          <w:sz w:val="22"/>
          <w:szCs w:val="22"/>
        </w:rPr>
        <w:t>Constitution</w:t>
      </w:r>
      <w:r w:rsidR="001845A9" w:rsidRPr="00612732">
        <w:rPr>
          <w:rFonts w:cs="Arial"/>
          <w:sz w:val="22"/>
          <w:szCs w:val="22"/>
        </w:rPr>
        <w:t>al Criminal Procedure</w:t>
      </w:r>
    </w:p>
    <w:p w14:paraId="256D0778" w14:textId="77777777" w:rsidR="00661DA3" w:rsidRPr="00612732" w:rsidRDefault="00661DA3" w:rsidP="00661DA3">
      <w:pPr>
        <w:tabs>
          <w:tab w:val="right" w:pos="7920"/>
        </w:tabs>
        <w:ind w:hanging="144"/>
        <w:rPr>
          <w:rFonts w:cs="Arial"/>
          <w:sz w:val="22"/>
          <w:szCs w:val="22"/>
        </w:rPr>
      </w:pPr>
      <w:r w:rsidRPr="00612732">
        <w:rPr>
          <w:rFonts w:cs="Arial"/>
          <w:sz w:val="22"/>
          <w:szCs w:val="22"/>
        </w:rPr>
        <w:t>Copyrights</w:t>
      </w:r>
    </w:p>
    <w:p w14:paraId="62C44A41" w14:textId="77777777" w:rsidR="00661DA3" w:rsidRPr="00612732" w:rsidRDefault="00661DA3" w:rsidP="00661DA3">
      <w:pPr>
        <w:tabs>
          <w:tab w:val="right" w:pos="7920"/>
        </w:tabs>
        <w:ind w:hanging="144"/>
        <w:rPr>
          <w:rFonts w:cs="Arial"/>
          <w:sz w:val="22"/>
          <w:szCs w:val="22"/>
        </w:rPr>
      </w:pPr>
      <w:r w:rsidRPr="00612732">
        <w:rPr>
          <w:rFonts w:cs="Arial"/>
          <w:sz w:val="22"/>
          <w:szCs w:val="22"/>
        </w:rPr>
        <w:t>Creditor Debtor Law</w:t>
      </w:r>
    </w:p>
    <w:p w14:paraId="6B3CEF90" w14:textId="3B03D77F" w:rsidR="002D7F18" w:rsidRPr="00612732" w:rsidRDefault="002D7F18" w:rsidP="00661DA3">
      <w:pPr>
        <w:tabs>
          <w:tab w:val="right" w:pos="7920"/>
        </w:tabs>
        <w:ind w:hanging="144"/>
        <w:rPr>
          <w:rFonts w:cs="Arial"/>
          <w:sz w:val="22"/>
          <w:szCs w:val="22"/>
        </w:rPr>
      </w:pPr>
      <w:r w:rsidRPr="00612732">
        <w:rPr>
          <w:rFonts w:cs="Arial"/>
          <w:sz w:val="22"/>
          <w:szCs w:val="22"/>
        </w:rPr>
        <w:t xml:space="preserve">Crime &amp; Punishment </w:t>
      </w:r>
      <w:r w:rsidR="0003635B" w:rsidRPr="00612732">
        <w:rPr>
          <w:rFonts w:cs="Arial"/>
          <w:sz w:val="22"/>
          <w:szCs w:val="22"/>
        </w:rPr>
        <w:t>1607-1933</w:t>
      </w:r>
    </w:p>
    <w:p w14:paraId="1F617A47" w14:textId="544D30B3" w:rsidR="00661DA3" w:rsidRPr="00612732" w:rsidRDefault="00661DA3" w:rsidP="00661DA3">
      <w:pPr>
        <w:tabs>
          <w:tab w:val="right" w:pos="7920"/>
        </w:tabs>
        <w:ind w:hanging="144"/>
        <w:rPr>
          <w:rFonts w:cs="Arial"/>
          <w:sz w:val="22"/>
          <w:szCs w:val="22"/>
        </w:rPr>
      </w:pPr>
      <w:r w:rsidRPr="00612732">
        <w:rPr>
          <w:rFonts w:cs="Arial"/>
          <w:sz w:val="22"/>
          <w:szCs w:val="22"/>
        </w:rPr>
        <w:t>Criminal Process</w:t>
      </w:r>
    </w:p>
    <w:p w14:paraId="581F315F" w14:textId="4E6BF8BA" w:rsidR="00BD1C53" w:rsidRPr="00612732" w:rsidRDefault="00BD1C53" w:rsidP="00661DA3">
      <w:pPr>
        <w:tabs>
          <w:tab w:val="right" w:pos="7920"/>
        </w:tabs>
        <w:ind w:hanging="144"/>
        <w:rPr>
          <w:rFonts w:cs="Arial"/>
          <w:sz w:val="22"/>
          <w:szCs w:val="22"/>
        </w:rPr>
      </w:pPr>
      <w:r w:rsidRPr="00612732">
        <w:rPr>
          <w:rFonts w:cs="Arial"/>
          <w:sz w:val="22"/>
          <w:szCs w:val="22"/>
        </w:rPr>
        <w:t>Education Law</w:t>
      </w:r>
    </w:p>
    <w:p w14:paraId="30523512" w14:textId="7E6086C5" w:rsidR="00561A9D" w:rsidRPr="00612732" w:rsidRDefault="00561A9D" w:rsidP="00661DA3">
      <w:pPr>
        <w:tabs>
          <w:tab w:val="right" w:pos="7920"/>
        </w:tabs>
        <w:ind w:hanging="144"/>
        <w:rPr>
          <w:rFonts w:cs="Arial"/>
          <w:sz w:val="22"/>
          <w:szCs w:val="22"/>
        </w:rPr>
      </w:pPr>
      <w:r w:rsidRPr="00612732">
        <w:rPr>
          <w:rFonts w:cs="Arial"/>
          <w:sz w:val="22"/>
          <w:szCs w:val="22"/>
        </w:rPr>
        <w:t>Electronic Discovery</w:t>
      </w:r>
    </w:p>
    <w:p w14:paraId="270B4638" w14:textId="763548FB" w:rsidR="00561A9D" w:rsidRPr="00612732" w:rsidRDefault="00561A9D" w:rsidP="00661DA3">
      <w:pPr>
        <w:tabs>
          <w:tab w:val="right" w:pos="7920"/>
        </w:tabs>
        <w:ind w:hanging="144"/>
        <w:rPr>
          <w:rFonts w:cs="Arial"/>
          <w:sz w:val="22"/>
          <w:szCs w:val="22"/>
        </w:rPr>
      </w:pPr>
      <w:r w:rsidRPr="00612732">
        <w:rPr>
          <w:rFonts w:cs="Arial"/>
          <w:sz w:val="22"/>
          <w:szCs w:val="22"/>
        </w:rPr>
        <w:t>Employment Discrimination</w:t>
      </w:r>
    </w:p>
    <w:p w14:paraId="3A23E627" w14:textId="77777777" w:rsidR="00661DA3" w:rsidRPr="00612732" w:rsidRDefault="00661DA3" w:rsidP="00661DA3">
      <w:pPr>
        <w:tabs>
          <w:tab w:val="right" w:pos="7920"/>
        </w:tabs>
        <w:ind w:hanging="144"/>
        <w:rPr>
          <w:rFonts w:cs="Arial"/>
          <w:sz w:val="22"/>
          <w:szCs w:val="22"/>
        </w:rPr>
      </w:pPr>
      <w:r w:rsidRPr="00612732">
        <w:rPr>
          <w:rFonts w:cs="Arial"/>
          <w:sz w:val="22"/>
          <w:szCs w:val="22"/>
        </w:rPr>
        <w:t>Employment Law</w:t>
      </w:r>
    </w:p>
    <w:p w14:paraId="79FC0A7B" w14:textId="77777777" w:rsidR="00661DA3" w:rsidRPr="00612732" w:rsidRDefault="00661DA3" w:rsidP="00661DA3">
      <w:pPr>
        <w:tabs>
          <w:tab w:val="right" w:pos="7920"/>
        </w:tabs>
        <w:ind w:hanging="144"/>
        <w:rPr>
          <w:rFonts w:cs="Arial"/>
          <w:sz w:val="22"/>
          <w:szCs w:val="22"/>
        </w:rPr>
      </w:pPr>
      <w:r w:rsidRPr="00612732">
        <w:rPr>
          <w:rFonts w:cs="Arial"/>
          <w:sz w:val="22"/>
          <w:szCs w:val="22"/>
        </w:rPr>
        <w:t>Environmental Law</w:t>
      </w:r>
    </w:p>
    <w:p w14:paraId="6D034AF0" w14:textId="6D0655D5" w:rsidR="00661DA3" w:rsidRPr="00612732" w:rsidRDefault="00661DA3" w:rsidP="00661DA3">
      <w:pPr>
        <w:tabs>
          <w:tab w:val="right" w:pos="7920"/>
        </w:tabs>
        <w:ind w:hanging="144"/>
        <w:rPr>
          <w:rFonts w:cs="Arial"/>
          <w:sz w:val="22"/>
          <w:szCs w:val="22"/>
        </w:rPr>
      </w:pPr>
      <w:r w:rsidRPr="00612732">
        <w:rPr>
          <w:rFonts w:cs="Arial"/>
          <w:sz w:val="22"/>
          <w:szCs w:val="22"/>
        </w:rPr>
        <w:t>Family Law</w:t>
      </w:r>
    </w:p>
    <w:p w14:paraId="2717B402" w14:textId="31815A8C" w:rsidR="0003635B" w:rsidRPr="00612732" w:rsidRDefault="0003635B" w:rsidP="00661DA3">
      <w:pPr>
        <w:tabs>
          <w:tab w:val="right" w:pos="7920"/>
        </w:tabs>
        <w:ind w:hanging="144"/>
        <w:rPr>
          <w:rFonts w:cs="Arial"/>
          <w:sz w:val="22"/>
          <w:szCs w:val="22"/>
        </w:rPr>
      </w:pPr>
      <w:r w:rsidRPr="00612732">
        <w:rPr>
          <w:rFonts w:cs="Arial"/>
          <w:sz w:val="22"/>
          <w:szCs w:val="22"/>
        </w:rPr>
        <w:t>Federal Criminal Procedure</w:t>
      </w:r>
    </w:p>
    <w:p w14:paraId="79EC587C" w14:textId="46CCADD5" w:rsidR="00661DA3" w:rsidRPr="00612732" w:rsidRDefault="00661DA3" w:rsidP="00661DA3">
      <w:pPr>
        <w:pStyle w:val="BodyText"/>
        <w:tabs>
          <w:tab w:val="right" w:pos="7920"/>
        </w:tabs>
        <w:ind w:hanging="144"/>
        <w:rPr>
          <w:rFonts w:cs="Arial"/>
          <w:sz w:val="22"/>
          <w:szCs w:val="22"/>
        </w:rPr>
      </w:pPr>
      <w:r w:rsidRPr="00612732">
        <w:rPr>
          <w:rFonts w:cs="Arial"/>
          <w:sz w:val="22"/>
          <w:szCs w:val="22"/>
        </w:rPr>
        <w:t>Federal Income Taxation of Individuals</w:t>
      </w:r>
    </w:p>
    <w:p w14:paraId="05A6BD08" w14:textId="3305F367" w:rsidR="00661DA3" w:rsidRPr="00612732" w:rsidRDefault="00661DA3" w:rsidP="00661DA3">
      <w:pPr>
        <w:pStyle w:val="BodyText"/>
        <w:tabs>
          <w:tab w:val="right" w:pos="7920"/>
        </w:tabs>
        <w:ind w:hanging="144"/>
        <w:rPr>
          <w:rFonts w:cs="Arial"/>
          <w:sz w:val="22"/>
          <w:szCs w:val="22"/>
        </w:rPr>
      </w:pPr>
      <w:r w:rsidRPr="00612732">
        <w:rPr>
          <w:rFonts w:cs="Arial"/>
          <w:sz w:val="22"/>
          <w:szCs w:val="22"/>
        </w:rPr>
        <w:t>Fed Tax of Estates, Gifts &amp; Trusts</w:t>
      </w:r>
    </w:p>
    <w:p w14:paraId="06577763" w14:textId="2A53F361" w:rsidR="0003635B" w:rsidRPr="00612732" w:rsidRDefault="0003635B" w:rsidP="00661DA3">
      <w:pPr>
        <w:pStyle w:val="BodyText"/>
        <w:tabs>
          <w:tab w:val="right" w:pos="7920"/>
        </w:tabs>
        <w:ind w:hanging="144"/>
        <w:rPr>
          <w:rFonts w:cs="Arial"/>
          <w:sz w:val="22"/>
          <w:szCs w:val="22"/>
        </w:rPr>
      </w:pPr>
      <w:r w:rsidRPr="00612732">
        <w:rPr>
          <w:rFonts w:cs="Arial"/>
          <w:sz w:val="22"/>
          <w:szCs w:val="22"/>
        </w:rPr>
        <w:t xml:space="preserve">Fed Tax of Corporations and </w:t>
      </w:r>
      <w:proofErr w:type="spellStart"/>
      <w:r w:rsidRPr="00612732">
        <w:rPr>
          <w:rFonts w:cs="Arial"/>
          <w:sz w:val="22"/>
          <w:szCs w:val="22"/>
        </w:rPr>
        <w:t>Shrhldrs</w:t>
      </w:r>
      <w:proofErr w:type="spellEnd"/>
    </w:p>
    <w:p w14:paraId="7F899718" w14:textId="52CF0581" w:rsidR="0003635B" w:rsidRPr="00612732" w:rsidRDefault="0003635B" w:rsidP="00661DA3">
      <w:pPr>
        <w:pStyle w:val="BodyText"/>
        <w:tabs>
          <w:tab w:val="right" w:pos="7920"/>
        </w:tabs>
        <w:ind w:hanging="144"/>
        <w:rPr>
          <w:rFonts w:cs="Arial"/>
          <w:sz w:val="22"/>
          <w:szCs w:val="22"/>
        </w:rPr>
      </w:pPr>
      <w:r w:rsidRPr="00612732">
        <w:rPr>
          <w:rFonts w:cs="Arial"/>
          <w:sz w:val="22"/>
          <w:szCs w:val="22"/>
        </w:rPr>
        <w:t>Health Care Fraud and Abuse</w:t>
      </w:r>
    </w:p>
    <w:p w14:paraId="6B12FCDA" w14:textId="12FC927E" w:rsidR="00561A9D" w:rsidRPr="00612732" w:rsidRDefault="00561A9D" w:rsidP="00661DA3">
      <w:pPr>
        <w:pStyle w:val="BodyText"/>
        <w:tabs>
          <w:tab w:val="right" w:pos="7920"/>
        </w:tabs>
        <w:ind w:hanging="144"/>
        <w:rPr>
          <w:rFonts w:cs="Arial"/>
          <w:sz w:val="22"/>
          <w:szCs w:val="22"/>
        </w:rPr>
      </w:pPr>
      <w:r w:rsidRPr="00612732">
        <w:rPr>
          <w:rFonts w:cs="Arial"/>
          <w:sz w:val="22"/>
          <w:szCs w:val="22"/>
        </w:rPr>
        <w:t>Health Care Provider Liability</w:t>
      </w:r>
    </w:p>
    <w:p w14:paraId="79F739A2" w14:textId="305B7E41" w:rsidR="00236599" w:rsidRPr="00612732" w:rsidRDefault="00661DA3" w:rsidP="00236599">
      <w:pPr>
        <w:tabs>
          <w:tab w:val="right" w:pos="7920"/>
        </w:tabs>
        <w:ind w:hanging="144"/>
        <w:rPr>
          <w:rFonts w:cs="Arial"/>
          <w:sz w:val="22"/>
          <w:szCs w:val="22"/>
        </w:rPr>
      </w:pPr>
      <w:r w:rsidRPr="00612732">
        <w:rPr>
          <w:rFonts w:cs="Arial"/>
          <w:sz w:val="22"/>
          <w:szCs w:val="22"/>
        </w:rPr>
        <w:t>Health Law</w:t>
      </w:r>
    </w:p>
    <w:p w14:paraId="41075822" w14:textId="761D4927" w:rsidR="00BD1C53" w:rsidRPr="00612732" w:rsidRDefault="00BD1C53" w:rsidP="00236599">
      <w:pPr>
        <w:tabs>
          <w:tab w:val="right" w:pos="7920"/>
        </w:tabs>
        <w:ind w:hanging="144"/>
        <w:rPr>
          <w:rFonts w:cs="Arial"/>
          <w:sz w:val="22"/>
          <w:szCs w:val="22"/>
        </w:rPr>
      </w:pPr>
      <w:r w:rsidRPr="00612732">
        <w:rPr>
          <w:rFonts w:cs="Arial"/>
          <w:sz w:val="22"/>
          <w:szCs w:val="22"/>
        </w:rPr>
        <w:t>Immigration Law</w:t>
      </w:r>
    </w:p>
    <w:p w14:paraId="4C8E76B3" w14:textId="77777777" w:rsidR="00661DA3" w:rsidRPr="00612732" w:rsidRDefault="00661DA3" w:rsidP="00661DA3">
      <w:pPr>
        <w:pStyle w:val="BodyText"/>
        <w:tabs>
          <w:tab w:val="right" w:pos="7920"/>
        </w:tabs>
        <w:ind w:hanging="144"/>
        <w:rPr>
          <w:rFonts w:cs="Arial"/>
          <w:sz w:val="22"/>
          <w:szCs w:val="22"/>
        </w:rPr>
      </w:pPr>
      <w:r w:rsidRPr="00612732">
        <w:rPr>
          <w:rFonts w:cs="Arial"/>
          <w:sz w:val="22"/>
          <w:szCs w:val="22"/>
        </w:rPr>
        <w:t>Insurance</w:t>
      </w:r>
    </w:p>
    <w:p w14:paraId="106C9EE0" w14:textId="2364BE35" w:rsidR="00661DA3" w:rsidRPr="00612732" w:rsidRDefault="00661DA3" w:rsidP="00661DA3">
      <w:pPr>
        <w:tabs>
          <w:tab w:val="right" w:pos="7920"/>
        </w:tabs>
        <w:ind w:hanging="144"/>
        <w:rPr>
          <w:rFonts w:cs="Arial"/>
          <w:sz w:val="22"/>
          <w:szCs w:val="22"/>
        </w:rPr>
      </w:pPr>
      <w:r w:rsidRPr="00612732">
        <w:rPr>
          <w:rFonts w:cs="Arial"/>
          <w:sz w:val="22"/>
          <w:szCs w:val="22"/>
        </w:rPr>
        <w:t>Intellectual Property Law</w:t>
      </w:r>
    </w:p>
    <w:p w14:paraId="6AE1BB5D" w14:textId="063D7E76" w:rsidR="0003635B" w:rsidRPr="00612732" w:rsidRDefault="0003635B" w:rsidP="00661DA3">
      <w:pPr>
        <w:tabs>
          <w:tab w:val="right" w:pos="7920"/>
        </w:tabs>
        <w:ind w:hanging="144"/>
        <w:rPr>
          <w:rFonts w:cs="Arial"/>
          <w:sz w:val="22"/>
          <w:szCs w:val="22"/>
        </w:rPr>
      </w:pPr>
      <w:r w:rsidRPr="00612732">
        <w:rPr>
          <w:rFonts w:cs="Arial"/>
          <w:sz w:val="22"/>
          <w:szCs w:val="22"/>
        </w:rPr>
        <w:t>Internet Law</w:t>
      </w:r>
    </w:p>
    <w:p w14:paraId="3217B5CB" w14:textId="7E8C9F65" w:rsidR="00661DA3" w:rsidRPr="00612732" w:rsidRDefault="00661DA3" w:rsidP="00661DA3">
      <w:pPr>
        <w:tabs>
          <w:tab w:val="right" w:pos="7920"/>
        </w:tabs>
        <w:ind w:hanging="144"/>
        <w:rPr>
          <w:rFonts w:cs="Arial"/>
          <w:sz w:val="22"/>
          <w:szCs w:val="22"/>
        </w:rPr>
      </w:pPr>
      <w:r w:rsidRPr="00612732">
        <w:rPr>
          <w:rFonts w:cs="Arial"/>
          <w:sz w:val="22"/>
          <w:szCs w:val="22"/>
        </w:rPr>
        <w:t>International Law</w:t>
      </w:r>
    </w:p>
    <w:p w14:paraId="73CBEBA9" w14:textId="6A86E3D8" w:rsidR="00561A9D" w:rsidRPr="00612732" w:rsidRDefault="00561A9D" w:rsidP="00661DA3">
      <w:pPr>
        <w:tabs>
          <w:tab w:val="right" w:pos="7920"/>
        </w:tabs>
        <w:ind w:hanging="144"/>
        <w:rPr>
          <w:rFonts w:cs="Arial"/>
          <w:sz w:val="22"/>
          <w:szCs w:val="22"/>
        </w:rPr>
      </w:pPr>
      <w:r w:rsidRPr="00612732">
        <w:rPr>
          <w:rFonts w:cs="Arial"/>
          <w:sz w:val="22"/>
          <w:szCs w:val="22"/>
        </w:rPr>
        <w:t>Juvenile Law</w:t>
      </w:r>
    </w:p>
    <w:p w14:paraId="6A81AA5D" w14:textId="305B29C6" w:rsidR="00822824" w:rsidRPr="00612732" w:rsidRDefault="00822824" w:rsidP="00661DA3">
      <w:pPr>
        <w:tabs>
          <w:tab w:val="right" w:pos="7920"/>
        </w:tabs>
        <w:ind w:hanging="144"/>
        <w:rPr>
          <w:rFonts w:cs="Arial"/>
          <w:sz w:val="22"/>
          <w:szCs w:val="22"/>
        </w:rPr>
      </w:pPr>
      <w:r w:rsidRPr="00612732">
        <w:rPr>
          <w:rFonts w:cs="Arial"/>
          <w:sz w:val="22"/>
          <w:szCs w:val="22"/>
        </w:rPr>
        <w:t>Labor Law</w:t>
      </w:r>
    </w:p>
    <w:p w14:paraId="46B5815D" w14:textId="2851F06F" w:rsidR="0003635B" w:rsidRPr="00612732" w:rsidRDefault="0003635B" w:rsidP="00661DA3">
      <w:pPr>
        <w:tabs>
          <w:tab w:val="right" w:pos="7920"/>
        </w:tabs>
        <w:ind w:hanging="144"/>
        <w:rPr>
          <w:rFonts w:cs="Arial"/>
          <w:sz w:val="22"/>
          <w:szCs w:val="22"/>
        </w:rPr>
      </w:pPr>
      <w:r w:rsidRPr="00612732">
        <w:rPr>
          <w:rFonts w:cs="Arial"/>
          <w:sz w:val="22"/>
          <w:szCs w:val="22"/>
        </w:rPr>
        <w:t>Land Use Planning</w:t>
      </w:r>
    </w:p>
    <w:p w14:paraId="633B612A" w14:textId="76632089" w:rsidR="00661DA3" w:rsidRPr="00612732" w:rsidRDefault="00756D6E" w:rsidP="00661DA3">
      <w:pPr>
        <w:tabs>
          <w:tab w:val="right" w:pos="7920"/>
        </w:tabs>
        <w:ind w:hanging="144"/>
        <w:rPr>
          <w:rFonts w:cs="Arial"/>
          <w:sz w:val="22"/>
          <w:szCs w:val="22"/>
        </w:rPr>
      </w:pPr>
      <w:r w:rsidRPr="00612732">
        <w:rPr>
          <w:rFonts w:cs="Arial"/>
          <w:sz w:val="22"/>
          <w:szCs w:val="22"/>
        </w:rPr>
        <w:t xml:space="preserve">Law and </w:t>
      </w:r>
      <w:r w:rsidR="00661DA3" w:rsidRPr="00612732">
        <w:rPr>
          <w:rFonts w:cs="Arial"/>
          <w:sz w:val="22"/>
          <w:szCs w:val="22"/>
        </w:rPr>
        <w:t>Popular Culture</w:t>
      </w:r>
    </w:p>
    <w:p w14:paraId="53E431C9" w14:textId="53DFCBC8" w:rsidR="0003635B" w:rsidRPr="00612732" w:rsidRDefault="0003635B" w:rsidP="00661DA3">
      <w:pPr>
        <w:tabs>
          <w:tab w:val="right" w:pos="7920"/>
        </w:tabs>
        <w:ind w:hanging="144"/>
        <w:rPr>
          <w:rFonts w:cs="Arial"/>
          <w:sz w:val="22"/>
          <w:szCs w:val="22"/>
        </w:rPr>
      </w:pPr>
      <w:r w:rsidRPr="00612732">
        <w:rPr>
          <w:rFonts w:cs="Arial"/>
          <w:sz w:val="22"/>
          <w:szCs w:val="22"/>
        </w:rPr>
        <w:t>Law and Poverty</w:t>
      </w:r>
    </w:p>
    <w:p w14:paraId="4B998A3A" w14:textId="074F5C1E" w:rsidR="00561A9D" w:rsidRPr="00612732" w:rsidRDefault="00561A9D" w:rsidP="00661DA3">
      <w:pPr>
        <w:tabs>
          <w:tab w:val="right" w:pos="7920"/>
        </w:tabs>
        <w:ind w:hanging="144"/>
        <w:rPr>
          <w:rFonts w:cs="Arial"/>
          <w:sz w:val="22"/>
          <w:szCs w:val="22"/>
        </w:rPr>
      </w:pPr>
      <w:r w:rsidRPr="00612732">
        <w:rPr>
          <w:rFonts w:cs="Arial"/>
          <w:sz w:val="22"/>
          <w:szCs w:val="22"/>
        </w:rPr>
        <w:t>Law and Religion</w:t>
      </w:r>
    </w:p>
    <w:p w14:paraId="0A8D8CB2" w14:textId="09A8C627" w:rsidR="00561A9D" w:rsidRPr="00612732" w:rsidRDefault="00561A9D" w:rsidP="00661DA3">
      <w:pPr>
        <w:tabs>
          <w:tab w:val="right" w:pos="7920"/>
        </w:tabs>
        <w:ind w:hanging="144"/>
        <w:rPr>
          <w:rFonts w:cs="Arial"/>
          <w:sz w:val="22"/>
          <w:szCs w:val="22"/>
        </w:rPr>
      </w:pPr>
      <w:r w:rsidRPr="00612732">
        <w:rPr>
          <w:rFonts w:cs="Arial"/>
          <w:sz w:val="22"/>
          <w:szCs w:val="22"/>
        </w:rPr>
        <w:t>Legislation</w:t>
      </w:r>
    </w:p>
    <w:p w14:paraId="17DA3629" w14:textId="77777777" w:rsidR="00661DA3" w:rsidRPr="00612732" w:rsidRDefault="00661DA3" w:rsidP="00661DA3">
      <w:pPr>
        <w:pStyle w:val="BodyText"/>
        <w:tabs>
          <w:tab w:val="right" w:pos="7920"/>
        </w:tabs>
        <w:ind w:hanging="144"/>
        <w:rPr>
          <w:rFonts w:cs="Arial"/>
          <w:sz w:val="22"/>
          <w:szCs w:val="22"/>
        </w:rPr>
      </w:pPr>
      <w:r w:rsidRPr="00612732">
        <w:rPr>
          <w:rFonts w:cs="Arial"/>
          <w:sz w:val="22"/>
          <w:szCs w:val="22"/>
        </w:rPr>
        <w:t>Local Government Law</w:t>
      </w:r>
    </w:p>
    <w:p w14:paraId="28709396" w14:textId="00C4DC29" w:rsidR="00661DA3" w:rsidRPr="00612732" w:rsidRDefault="00661DA3" w:rsidP="00661DA3">
      <w:pPr>
        <w:pStyle w:val="BodyText"/>
        <w:tabs>
          <w:tab w:val="right" w:pos="7920"/>
        </w:tabs>
        <w:ind w:hanging="144"/>
        <w:rPr>
          <w:rFonts w:cs="Arial"/>
          <w:sz w:val="22"/>
          <w:szCs w:val="22"/>
        </w:rPr>
      </w:pPr>
      <w:r w:rsidRPr="00612732">
        <w:rPr>
          <w:rFonts w:cs="Arial"/>
          <w:sz w:val="22"/>
          <w:szCs w:val="22"/>
        </w:rPr>
        <w:t>Mergers and Acquisitions</w:t>
      </w:r>
    </w:p>
    <w:p w14:paraId="1B3ED11C" w14:textId="2ABE16EA" w:rsidR="0003635B" w:rsidRPr="00612732" w:rsidRDefault="0003635B" w:rsidP="00661DA3">
      <w:pPr>
        <w:pStyle w:val="BodyText"/>
        <w:tabs>
          <w:tab w:val="right" w:pos="7920"/>
        </w:tabs>
        <w:ind w:hanging="144"/>
        <w:rPr>
          <w:rFonts w:cs="Arial"/>
          <w:sz w:val="22"/>
          <w:szCs w:val="22"/>
        </w:rPr>
      </w:pPr>
      <w:r w:rsidRPr="00612732">
        <w:rPr>
          <w:rFonts w:cs="Arial"/>
          <w:sz w:val="22"/>
          <w:szCs w:val="22"/>
        </w:rPr>
        <w:t>Military Law</w:t>
      </w:r>
    </w:p>
    <w:p w14:paraId="5981CF5F" w14:textId="321D97C0" w:rsidR="0003635B" w:rsidRPr="00612732" w:rsidRDefault="0003635B" w:rsidP="00661DA3">
      <w:pPr>
        <w:pStyle w:val="BodyText"/>
        <w:tabs>
          <w:tab w:val="right" w:pos="7920"/>
        </w:tabs>
        <w:ind w:hanging="144"/>
        <w:rPr>
          <w:rFonts w:cs="Arial"/>
          <w:sz w:val="22"/>
          <w:szCs w:val="22"/>
        </w:rPr>
      </w:pPr>
      <w:r w:rsidRPr="00612732">
        <w:rPr>
          <w:rFonts w:cs="Arial"/>
          <w:sz w:val="22"/>
          <w:szCs w:val="22"/>
        </w:rPr>
        <w:t>Nonprofit Law and Organizations</w:t>
      </w:r>
    </w:p>
    <w:p w14:paraId="4598F370" w14:textId="5200B8F8" w:rsidR="0003635B" w:rsidRPr="00612732" w:rsidRDefault="0003635B" w:rsidP="00661DA3">
      <w:pPr>
        <w:pStyle w:val="BodyText"/>
        <w:tabs>
          <w:tab w:val="right" w:pos="7920"/>
        </w:tabs>
        <w:ind w:hanging="144"/>
        <w:rPr>
          <w:rFonts w:cs="Arial"/>
          <w:sz w:val="22"/>
          <w:szCs w:val="22"/>
        </w:rPr>
      </w:pPr>
      <w:r w:rsidRPr="00612732">
        <w:rPr>
          <w:rFonts w:cs="Arial"/>
          <w:sz w:val="22"/>
          <w:szCs w:val="22"/>
        </w:rPr>
        <w:t>Parent, Child and State</w:t>
      </w:r>
    </w:p>
    <w:p w14:paraId="59E2AE1C" w14:textId="3453690F" w:rsidR="00661DA3" w:rsidRPr="00612732" w:rsidRDefault="00553B5D" w:rsidP="00661DA3">
      <w:pPr>
        <w:pStyle w:val="BodyText"/>
        <w:tabs>
          <w:tab w:val="right" w:pos="7920"/>
        </w:tabs>
        <w:ind w:hanging="144"/>
        <w:rPr>
          <w:rFonts w:cs="Arial"/>
          <w:sz w:val="22"/>
          <w:szCs w:val="22"/>
        </w:rPr>
      </w:pPr>
      <w:r w:rsidRPr="00612732">
        <w:rPr>
          <w:rFonts w:cs="Arial"/>
          <w:sz w:val="22"/>
          <w:szCs w:val="22"/>
        </w:rPr>
        <w:t>Patent and</w:t>
      </w:r>
      <w:r w:rsidR="00661DA3" w:rsidRPr="00612732">
        <w:rPr>
          <w:rFonts w:cs="Arial"/>
          <w:sz w:val="22"/>
          <w:szCs w:val="22"/>
        </w:rPr>
        <w:t xml:space="preserve"> Trade Secret Law</w:t>
      </w:r>
    </w:p>
    <w:p w14:paraId="7EF222C9" w14:textId="562D9624" w:rsidR="0003635B" w:rsidRPr="00612732" w:rsidRDefault="0003635B" w:rsidP="00661DA3">
      <w:pPr>
        <w:pStyle w:val="BodyText"/>
        <w:tabs>
          <w:tab w:val="right" w:pos="7920"/>
        </w:tabs>
        <w:ind w:hanging="144"/>
        <w:rPr>
          <w:rFonts w:cs="Arial"/>
          <w:sz w:val="22"/>
          <w:szCs w:val="22"/>
        </w:rPr>
      </w:pPr>
      <w:r w:rsidRPr="00612732">
        <w:rPr>
          <w:rFonts w:cs="Arial"/>
          <w:sz w:val="22"/>
          <w:szCs w:val="22"/>
        </w:rPr>
        <w:t>Peacemaking and Spirituality</w:t>
      </w:r>
    </w:p>
    <w:p w14:paraId="0F291FCC" w14:textId="5A0B4B9C" w:rsidR="00BD1C53" w:rsidRPr="00612732" w:rsidRDefault="00BD1C53" w:rsidP="00661DA3">
      <w:pPr>
        <w:tabs>
          <w:tab w:val="right" w:pos="7920"/>
        </w:tabs>
        <w:ind w:hanging="144"/>
        <w:rPr>
          <w:rFonts w:cs="Arial"/>
          <w:sz w:val="22"/>
          <w:szCs w:val="22"/>
        </w:rPr>
      </w:pPr>
      <w:r w:rsidRPr="00612732">
        <w:rPr>
          <w:rFonts w:cs="Arial"/>
          <w:sz w:val="22"/>
          <w:szCs w:val="22"/>
        </w:rPr>
        <w:t>Products Liability</w:t>
      </w:r>
    </w:p>
    <w:p w14:paraId="374BB41D" w14:textId="5C8C586C" w:rsidR="00661DA3" w:rsidRPr="00612732" w:rsidRDefault="00661DA3" w:rsidP="00661DA3">
      <w:pPr>
        <w:tabs>
          <w:tab w:val="right" w:pos="7920"/>
        </w:tabs>
        <w:ind w:hanging="144"/>
        <w:rPr>
          <w:rFonts w:cs="Arial"/>
          <w:sz w:val="22"/>
          <w:szCs w:val="22"/>
        </w:rPr>
      </w:pPr>
      <w:r w:rsidRPr="00612732">
        <w:rPr>
          <w:rFonts w:cs="Arial"/>
          <w:sz w:val="22"/>
          <w:szCs w:val="22"/>
        </w:rPr>
        <w:t>Professional Sports Law</w:t>
      </w:r>
    </w:p>
    <w:p w14:paraId="61A45402" w14:textId="2D77D51E" w:rsidR="0003635B" w:rsidRPr="00612732" w:rsidRDefault="0003635B" w:rsidP="00661DA3">
      <w:pPr>
        <w:tabs>
          <w:tab w:val="right" w:pos="7920"/>
        </w:tabs>
        <w:ind w:hanging="144"/>
        <w:rPr>
          <w:rFonts w:cs="Arial"/>
          <w:sz w:val="22"/>
          <w:szCs w:val="22"/>
        </w:rPr>
      </w:pPr>
      <w:r w:rsidRPr="00612732">
        <w:rPr>
          <w:rFonts w:cs="Arial"/>
          <w:sz w:val="22"/>
          <w:szCs w:val="22"/>
        </w:rPr>
        <w:t>Real Estate Finance and Development</w:t>
      </w:r>
    </w:p>
    <w:p w14:paraId="55F1F206" w14:textId="3DDEC4FE" w:rsidR="00450D46" w:rsidRPr="00612732" w:rsidRDefault="00450D46" w:rsidP="00661DA3">
      <w:pPr>
        <w:pStyle w:val="BodyText"/>
        <w:tabs>
          <w:tab w:val="right" w:pos="7920"/>
        </w:tabs>
        <w:ind w:hanging="144"/>
        <w:rPr>
          <w:rFonts w:cs="Arial"/>
          <w:sz w:val="22"/>
          <w:szCs w:val="22"/>
        </w:rPr>
      </w:pPr>
      <w:r w:rsidRPr="00612732">
        <w:rPr>
          <w:rFonts w:cs="Arial"/>
          <w:sz w:val="22"/>
          <w:szCs w:val="22"/>
        </w:rPr>
        <w:t>Real Estate Transactions</w:t>
      </w:r>
    </w:p>
    <w:p w14:paraId="152FD618" w14:textId="453B5B93" w:rsidR="00A21344" w:rsidRPr="00612732" w:rsidRDefault="00553B5D" w:rsidP="00661DA3">
      <w:pPr>
        <w:pStyle w:val="BodyText"/>
        <w:tabs>
          <w:tab w:val="right" w:pos="7920"/>
        </w:tabs>
        <w:ind w:hanging="144"/>
        <w:rPr>
          <w:rFonts w:cs="Arial"/>
          <w:sz w:val="22"/>
          <w:szCs w:val="22"/>
        </w:rPr>
      </w:pPr>
      <w:r w:rsidRPr="00612732">
        <w:rPr>
          <w:rFonts w:cs="Arial"/>
          <w:sz w:val="22"/>
          <w:szCs w:val="22"/>
        </w:rPr>
        <w:t>Secured Transactions</w:t>
      </w:r>
    </w:p>
    <w:p w14:paraId="5B014B50" w14:textId="5F6E0B5C" w:rsidR="00661DA3" w:rsidRPr="00612732" w:rsidRDefault="00661DA3" w:rsidP="00661DA3">
      <w:pPr>
        <w:tabs>
          <w:tab w:val="right" w:pos="7920"/>
        </w:tabs>
        <w:ind w:hanging="144"/>
        <w:rPr>
          <w:rFonts w:cs="Arial"/>
          <w:sz w:val="22"/>
          <w:szCs w:val="22"/>
        </w:rPr>
      </w:pPr>
      <w:r w:rsidRPr="00612732">
        <w:rPr>
          <w:rFonts w:cs="Arial"/>
          <w:sz w:val="22"/>
          <w:szCs w:val="22"/>
        </w:rPr>
        <w:t>Securities Regulation</w:t>
      </w:r>
    </w:p>
    <w:p w14:paraId="02EB731C" w14:textId="77777777" w:rsidR="00661DA3" w:rsidRPr="00612732" w:rsidRDefault="00661DA3" w:rsidP="00661DA3">
      <w:pPr>
        <w:tabs>
          <w:tab w:val="right" w:pos="7920"/>
        </w:tabs>
        <w:ind w:hanging="144"/>
        <w:rPr>
          <w:rFonts w:cs="Arial"/>
          <w:sz w:val="22"/>
          <w:szCs w:val="22"/>
        </w:rPr>
      </w:pPr>
      <w:r w:rsidRPr="00612732">
        <w:rPr>
          <w:rFonts w:cs="Arial"/>
          <w:sz w:val="22"/>
          <w:szCs w:val="22"/>
        </w:rPr>
        <w:t>Starting and Managing a Law Practice</w:t>
      </w:r>
    </w:p>
    <w:p w14:paraId="4AF9086C" w14:textId="753DB619" w:rsidR="00B1018C" w:rsidRPr="00612732" w:rsidRDefault="00B1018C" w:rsidP="00661DA3">
      <w:pPr>
        <w:tabs>
          <w:tab w:val="right" w:pos="7920"/>
        </w:tabs>
        <w:ind w:hanging="144"/>
        <w:rPr>
          <w:rFonts w:cs="Arial"/>
          <w:sz w:val="22"/>
          <w:szCs w:val="22"/>
        </w:rPr>
      </w:pPr>
      <w:r w:rsidRPr="00612732">
        <w:rPr>
          <w:rFonts w:cs="Arial"/>
          <w:sz w:val="22"/>
          <w:szCs w:val="22"/>
        </w:rPr>
        <w:t>Terrorism and Federal Law</w:t>
      </w:r>
    </w:p>
    <w:p w14:paraId="5B7FD318" w14:textId="3B915DFA" w:rsidR="00561A9D" w:rsidRPr="00612732" w:rsidRDefault="00561A9D" w:rsidP="00661DA3">
      <w:pPr>
        <w:tabs>
          <w:tab w:val="right" w:pos="7920"/>
        </w:tabs>
        <w:ind w:hanging="144"/>
        <w:rPr>
          <w:rFonts w:cs="Arial"/>
          <w:sz w:val="22"/>
          <w:szCs w:val="22"/>
        </w:rPr>
      </w:pPr>
      <w:r w:rsidRPr="00612732">
        <w:rPr>
          <w:rFonts w:cs="Arial"/>
          <w:sz w:val="22"/>
          <w:szCs w:val="22"/>
        </w:rPr>
        <w:t>The First Amendment</w:t>
      </w:r>
    </w:p>
    <w:p w14:paraId="3AEE16E4" w14:textId="672ED7C3" w:rsidR="008212C6" w:rsidRPr="00612732" w:rsidRDefault="008212C6" w:rsidP="00661DA3">
      <w:pPr>
        <w:tabs>
          <w:tab w:val="right" w:pos="7920"/>
        </w:tabs>
        <w:ind w:hanging="144"/>
        <w:rPr>
          <w:rFonts w:cs="Arial"/>
          <w:sz w:val="22"/>
          <w:szCs w:val="22"/>
        </w:rPr>
      </w:pPr>
      <w:r w:rsidRPr="00612732">
        <w:rPr>
          <w:rFonts w:cs="Arial"/>
          <w:sz w:val="22"/>
          <w:szCs w:val="22"/>
        </w:rPr>
        <w:t>Water Law</w:t>
      </w:r>
    </w:p>
    <w:p w14:paraId="0B7B687C" w14:textId="77777777" w:rsidR="00661DA3" w:rsidRPr="00612732" w:rsidRDefault="00661DA3" w:rsidP="00661DA3">
      <w:pPr>
        <w:tabs>
          <w:tab w:val="right" w:pos="7920"/>
        </w:tabs>
        <w:ind w:hanging="144"/>
        <w:rPr>
          <w:rFonts w:cs="Arial"/>
          <w:sz w:val="22"/>
          <w:szCs w:val="22"/>
        </w:rPr>
      </w:pPr>
      <w:r w:rsidRPr="00612732">
        <w:rPr>
          <w:rFonts w:cs="Arial"/>
          <w:sz w:val="22"/>
          <w:szCs w:val="22"/>
        </w:rPr>
        <w:t>Workers’ Compensation</w:t>
      </w:r>
    </w:p>
    <w:p w14:paraId="65E19947" w14:textId="77777777" w:rsidR="00F42038" w:rsidRPr="00612732" w:rsidRDefault="00F42038" w:rsidP="00661DA3">
      <w:pPr>
        <w:tabs>
          <w:tab w:val="right" w:pos="7920"/>
        </w:tabs>
        <w:ind w:hanging="144"/>
        <w:rPr>
          <w:rFonts w:cs="Arial"/>
          <w:sz w:val="22"/>
          <w:szCs w:val="22"/>
        </w:rPr>
      </w:pPr>
    </w:p>
    <w:p w14:paraId="645D7312" w14:textId="53C9201B" w:rsidR="00F42038" w:rsidRPr="00612732" w:rsidRDefault="00F42038" w:rsidP="00661DA3">
      <w:pPr>
        <w:tabs>
          <w:tab w:val="right" w:pos="7920"/>
        </w:tabs>
        <w:ind w:hanging="144"/>
        <w:rPr>
          <w:rFonts w:cs="Arial"/>
          <w:sz w:val="22"/>
          <w:szCs w:val="22"/>
        </w:rPr>
        <w:sectPr w:rsidR="00F42038" w:rsidRPr="00612732">
          <w:footnotePr>
            <w:numRestart w:val="eachSect"/>
          </w:footnotePr>
          <w:type w:val="continuous"/>
          <w:pgSz w:w="12240" w:h="15840"/>
          <w:pgMar w:top="1440" w:right="1800" w:bottom="1440" w:left="1800" w:header="720" w:footer="720" w:gutter="0"/>
          <w:cols w:num="2" w:space="720"/>
          <w:noEndnote/>
          <w:titlePg/>
        </w:sectPr>
      </w:pPr>
    </w:p>
    <w:p w14:paraId="0AEDAA72" w14:textId="2B8AB996" w:rsidR="00661DA3" w:rsidRPr="00612732" w:rsidRDefault="00661DA3" w:rsidP="002D7F18">
      <w:pPr>
        <w:tabs>
          <w:tab w:val="right" w:pos="7920"/>
        </w:tabs>
        <w:jc w:val="center"/>
        <w:outlineLvl w:val="0"/>
        <w:rPr>
          <w:rFonts w:cs="Arial"/>
          <w:sz w:val="22"/>
          <w:szCs w:val="22"/>
        </w:rPr>
      </w:pPr>
      <w:r w:rsidRPr="00612732">
        <w:rPr>
          <w:rFonts w:cs="Arial"/>
          <w:sz w:val="22"/>
          <w:szCs w:val="22"/>
        </w:rPr>
        <w:t>Seminars</w:t>
      </w:r>
    </w:p>
    <w:p w14:paraId="2A0A8515" w14:textId="77777777" w:rsidR="002D7F18" w:rsidRPr="00612732" w:rsidRDefault="002D7F18" w:rsidP="002D7F18">
      <w:pPr>
        <w:tabs>
          <w:tab w:val="right" w:pos="7920"/>
        </w:tabs>
        <w:jc w:val="center"/>
        <w:outlineLvl w:val="0"/>
        <w:rPr>
          <w:rFonts w:cs="Arial"/>
          <w:sz w:val="22"/>
          <w:szCs w:val="22"/>
        </w:rPr>
      </w:pPr>
    </w:p>
    <w:p w14:paraId="70A04D3F" w14:textId="77777777" w:rsidR="002D7F18" w:rsidRPr="00612732" w:rsidRDefault="002D7F18" w:rsidP="002D7F18">
      <w:pPr>
        <w:tabs>
          <w:tab w:val="right" w:pos="7920"/>
        </w:tabs>
        <w:jc w:val="center"/>
        <w:outlineLvl w:val="0"/>
        <w:rPr>
          <w:rFonts w:cs="Arial"/>
          <w:sz w:val="22"/>
          <w:szCs w:val="22"/>
        </w:rPr>
        <w:sectPr w:rsidR="002D7F18" w:rsidRPr="00612732">
          <w:headerReference w:type="default" r:id="rId23"/>
          <w:headerReference w:type="first" r:id="rId24"/>
          <w:footnotePr>
            <w:numRestart w:val="eachSect"/>
          </w:footnotePr>
          <w:type w:val="continuous"/>
          <w:pgSz w:w="12240" w:h="15840"/>
          <w:pgMar w:top="1440" w:right="1800" w:bottom="1440" w:left="1800" w:header="720" w:footer="720" w:gutter="0"/>
          <w:cols w:space="720"/>
          <w:noEndnote/>
          <w:titlePg/>
        </w:sectPr>
      </w:pPr>
    </w:p>
    <w:p w14:paraId="02B803BB" w14:textId="6873C82A" w:rsidR="00DA45F5" w:rsidRPr="00612732" w:rsidRDefault="00DA45F5" w:rsidP="00661DA3">
      <w:pPr>
        <w:pStyle w:val="BodyText"/>
        <w:tabs>
          <w:tab w:val="right" w:pos="7920"/>
        </w:tabs>
        <w:ind w:left="288" w:hanging="288"/>
        <w:rPr>
          <w:rFonts w:cs="Arial"/>
          <w:sz w:val="22"/>
          <w:szCs w:val="22"/>
        </w:rPr>
      </w:pPr>
      <w:r w:rsidRPr="00612732">
        <w:rPr>
          <w:rFonts w:cs="Arial"/>
          <w:sz w:val="22"/>
          <w:szCs w:val="22"/>
        </w:rPr>
        <w:t>Advanced Constitutional Law</w:t>
      </w:r>
    </w:p>
    <w:p w14:paraId="185EF92F" w14:textId="57DF2207" w:rsidR="00661DA3" w:rsidRPr="00612732" w:rsidRDefault="00661DA3" w:rsidP="00661DA3">
      <w:pPr>
        <w:pStyle w:val="BodyText"/>
        <w:tabs>
          <w:tab w:val="right" w:pos="7920"/>
        </w:tabs>
        <w:ind w:left="288" w:hanging="288"/>
        <w:rPr>
          <w:rFonts w:cs="Arial"/>
          <w:sz w:val="22"/>
          <w:szCs w:val="22"/>
        </w:rPr>
      </w:pPr>
      <w:r w:rsidRPr="00612732">
        <w:rPr>
          <w:rFonts w:cs="Arial"/>
          <w:sz w:val="22"/>
          <w:szCs w:val="22"/>
        </w:rPr>
        <w:t>Advanced Legal Writing</w:t>
      </w:r>
    </w:p>
    <w:p w14:paraId="26294927" w14:textId="2235D016" w:rsidR="003C4AC6" w:rsidRPr="00612732" w:rsidRDefault="003C4AC6" w:rsidP="00661DA3">
      <w:pPr>
        <w:pStyle w:val="BodyText"/>
        <w:tabs>
          <w:tab w:val="right" w:pos="7920"/>
        </w:tabs>
        <w:ind w:left="288" w:hanging="288"/>
        <w:rPr>
          <w:rFonts w:cs="Arial"/>
          <w:sz w:val="22"/>
          <w:szCs w:val="22"/>
        </w:rPr>
      </w:pPr>
      <w:r w:rsidRPr="00612732">
        <w:rPr>
          <w:rFonts w:cs="Arial"/>
          <w:sz w:val="22"/>
          <w:szCs w:val="22"/>
        </w:rPr>
        <w:t>Child Maltreatment</w:t>
      </w:r>
    </w:p>
    <w:p w14:paraId="057CAAD2" w14:textId="0EC96DBE" w:rsidR="00561A9D" w:rsidRPr="00612732" w:rsidRDefault="00561A9D" w:rsidP="00661DA3">
      <w:pPr>
        <w:pStyle w:val="BodyText"/>
        <w:tabs>
          <w:tab w:val="right" w:pos="7920"/>
        </w:tabs>
        <w:ind w:left="288" w:hanging="288"/>
        <w:rPr>
          <w:rFonts w:cs="Arial"/>
          <w:sz w:val="22"/>
          <w:szCs w:val="22"/>
        </w:rPr>
      </w:pPr>
      <w:r w:rsidRPr="00612732">
        <w:rPr>
          <w:rFonts w:cs="Arial"/>
          <w:sz w:val="22"/>
          <w:szCs w:val="22"/>
        </w:rPr>
        <w:t>Current Problems in Tort Law</w:t>
      </w:r>
    </w:p>
    <w:p w14:paraId="44F0105A" w14:textId="6083C918" w:rsidR="00B1018C" w:rsidRPr="00612732" w:rsidRDefault="00B1018C" w:rsidP="004C08EC">
      <w:pPr>
        <w:tabs>
          <w:tab w:val="right" w:pos="7920"/>
        </w:tabs>
        <w:ind w:left="288" w:hanging="288"/>
        <w:rPr>
          <w:rFonts w:cs="Arial"/>
          <w:sz w:val="22"/>
          <w:szCs w:val="22"/>
        </w:rPr>
      </w:pPr>
      <w:r w:rsidRPr="00612732">
        <w:rPr>
          <w:rFonts w:cs="Arial"/>
          <w:sz w:val="22"/>
          <w:szCs w:val="22"/>
        </w:rPr>
        <w:t>The Foreign Affairs Constitution</w:t>
      </w:r>
    </w:p>
    <w:p w14:paraId="3AC68AF7" w14:textId="0153CEA3" w:rsidR="00561A9D" w:rsidRPr="00612732" w:rsidRDefault="00561A9D" w:rsidP="004C08EC">
      <w:pPr>
        <w:tabs>
          <w:tab w:val="right" w:pos="7920"/>
        </w:tabs>
        <w:ind w:left="288" w:hanging="288"/>
        <w:rPr>
          <w:rFonts w:cs="Arial"/>
          <w:sz w:val="22"/>
          <w:szCs w:val="22"/>
        </w:rPr>
      </w:pPr>
      <w:r w:rsidRPr="00612732">
        <w:rPr>
          <w:rFonts w:cs="Arial"/>
          <w:sz w:val="22"/>
          <w:szCs w:val="22"/>
        </w:rPr>
        <w:t>International Intellectual Property</w:t>
      </w:r>
    </w:p>
    <w:p w14:paraId="5B4AA982" w14:textId="6C56E232" w:rsidR="00661DA3" w:rsidRPr="00612732" w:rsidRDefault="004A6F93" w:rsidP="00661DA3">
      <w:pPr>
        <w:pStyle w:val="BodyText"/>
        <w:tabs>
          <w:tab w:val="right" w:pos="7920"/>
        </w:tabs>
        <w:ind w:left="288" w:hanging="288"/>
        <w:rPr>
          <w:rFonts w:cs="Arial"/>
          <w:sz w:val="22"/>
          <w:szCs w:val="22"/>
        </w:rPr>
      </w:pPr>
      <w:r w:rsidRPr="00612732">
        <w:rPr>
          <w:rFonts w:cs="Arial"/>
          <w:sz w:val="22"/>
          <w:szCs w:val="22"/>
        </w:rPr>
        <w:t xml:space="preserve">Law and </w:t>
      </w:r>
      <w:r w:rsidR="00EA0813" w:rsidRPr="00612732">
        <w:rPr>
          <w:rFonts w:cs="Arial"/>
          <w:sz w:val="22"/>
          <w:szCs w:val="22"/>
        </w:rPr>
        <w:t>Literature</w:t>
      </w:r>
    </w:p>
    <w:p w14:paraId="2A1FBE30" w14:textId="77777777" w:rsidR="00661DA3" w:rsidRPr="00612732" w:rsidRDefault="00661DA3" w:rsidP="00661DA3">
      <w:pPr>
        <w:pStyle w:val="BodyText"/>
        <w:tabs>
          <w:tab w:val="right" w:pos="7920"/>
        </w:tabs>
        <w:ind w:left="288" w:hanging="288"/>
        <w:rPr>
          <w:rFonts w:cs="Arial"/>
          <w:sz w:val="22"/>
          <w:szCs w:val="22"/>
        </w:rPr>
      </w:pPr>
      <w:r w:rsidRPr="00612732">
        <w:rPr>
          <w:rFonts w:cs="Arial"/>
          <w:sz w:val="22"/>
          <w:szCs w:val="22"/>
        </w:rPr>
        <w:t>Selected Topics in Sports Law</w:t>
      </w:r>
    </w:p>
    <w:p w14:paraId="1ED0073D" w14:textId="3DB0CDE8" w:rsidR="00661DA3" w:rsidRPr="00612732" w:rsidRDefault="00661DA3" w:rsidP="00661DA3">
      <w:pPr>
        <w:pStyle w:val="BodyText"/>
        <w:tabs>
          <w:tab w:val="right" w:pos="7920"/>
        </w:tabs>
        <w:ind w:left="288" w:hanging="288"/>
        <w:rPr>
          <w:rFonts w:cs="Arial"/>
          <w:sz w:val="22"/>
          <w:szCs w:val="22"/>
        </w:rPr>
      </w:pPr>
      <w:r w:rsidRPr="00612732">
        <w:rPr>
          <w:rFonts w:cs="Arial"/>
          <w:sz w:val="22"/>
          <w:szCs w:val="22"/>
        </w:rPr>
        <w:t>Selected Topics Seminars</w:t>
      </w:r>
    </w:p>
    <w:p w14:paraId="42D80F54" w14:textId="45C68C30" w:rsidR="003C4AC6" w:rsidRPr="00612732" w:rsidRDefault="003C4AC6" w:rsidP="00661DA3">
      <w:pPr>
        <w:pStyle w:val="BodyText"/>
        <w:tabs>
          <w:tab w:val="right" w:pos="7920"/>
        </w:tabs>
        <w:ind w:left="288" w:hanging="288"/>
        <w:rPr>
          <w:rFonts w:cs="Arial"/>
          <w:sz w:val="22"/>
          <w:szCs w:val="22"/>
        </w:rPr>
      </w:pPr>
      <w:r w:rsidRPr="00612732">
        <w:rPr>
          <w:rFonts w:cs="Arial"/>
          <w:sz w:val="22"/>
          <w:szCs w:val="22"/>
        </w:rPr>
        <w:t>The Supreme Court</w:t>
      </w:r>
    </w:p>
    <w:p w14:paraId="7B553F37" w14:textId="77777777" w:rsidR="00661DA3" w:rsidRPr="00612732" w:rsidRDefault="00661DA3" w:rsidP="00661DA3">
      <w:pPr>
        <w:tabs>
          <w:tab w:val="right" w:pos="7920"/>
        </w:tabs>
        <w:ind w:left="288" w:hanging="288"/>
        <w:rPr>
          <w:rFonts w:cs="Arial"/>
          <w:sz w:val="22"/>
          <w:szCs w:val="22"/>
        </w:rPr>
      </w:pPr>
      <w:r w:rsidRPr="00612732">
        <w:rPr>
          <w:rFonts w:cs="Arial"/>
          <w:bCs/>
          <w:iCs/>
          <w:sz w:val="22"/>
          <w:szCs w:val="22"/>
        </w:rPr>
        <w:t>Wisconsin Legal History</w:t>
      </w:r>
    </w:p>
    <w:p w14:paraId="10671246" w14:textId="77777777" w:rsidR="00661DA3" w:rsidRPr="00612732" w:rsidRDefault="00661DA3" w:rsidP="00661DA3">
      <w:pPr>
        <w:tabs>
          <w:tab w:val="right" w:pos="7920"/>
        </w:tabs>
        <w:ind w:left="288" w:hanging="288"/>
        <w:rPr>
          <w:rFonts w:cs="Arial"/>
          <w:sz w:val="22"/>
          <w:szCs w:val="22"/>
        </w:rPr>
        <w:sectPr w:rsidR="00661DA3" w:rsidRPr="00612732">
          <w:footnotePr>
            <w:numRestart w:val="eachSect"/>
          </w:footnotePr>
          <w:type w:val="continuous"/>
          <w:pgSz w:w="12240" w:h="15840"/>
          <w:pgMar w:top="1440" w:right="1800" w:bottom="1440" w:left="1800" w:header="720" w:footer="720" w:gutter="0"/>
          <w:cols w:num="2" w:space="720"/>
          <w:noEndnote/>
          <w:titlePg/>
        </w:sectPr>
      </w:pPr>
    </w:p>
    <w:p w14:paraId="5D34D37B" w14:textId="77777777" w:rsidR="00661DA3" w:rsidRPr="00612732" w:rsidRDefault="00661DA3" w:rsidP="00661DA3">
      <w:pPr>
        <w:tabs>
          <w:tab w:val="right" w:pos="7920"/>
        </w:tabs>
        <w:rPr>
          <w:rFonts w:cs="Arial"/>
          <w:sz w:val="22"/>
          <w:szCs w:val="22"/>
        </w:rPr>
      </w:pPr>
    </w:p>
    <w:p w14:paraId="4EA1FD89" w14:textId="77777777" w:rsidR="00661DA3" w:rsidRPr="00612732" w:rsidRDefault="00661DA3" w:rsidP="00661DA3">
      <w:pPr>
        <w:tabs>
          <w:tab w:val="right" w:pos="7920"/>
        </w:tabs>
        <w:jc w:val="center"/>
        <w:outlineLvl w:val="0"/>
        <w:rPr>
          <w:rFonts w:cs="Arial"/>
          <w:sz w:val="22"/>
          <w:szCs w:val="22"/>
        </w:rPr>
        <w:sectPr w:rsidR="00661DA3" w:rsidRPr="00612732">
          <w:footnotePr>
            <w:numRestart w:val="eachSect"/>
          </w:footnotePr>
          <w:type w:val="continuous"/>
          <w:pgSz w:w="12240" w:h="15840"/>
          <w:pgMar w:top="1440" w:right="1800" w:bottom="1440" w:left="1800" w:header="720" w:footer="720" w:gutter="0"/>
          <w:cols w:space="720"/>
          <w:noEndnote/>
          <w:titlePg/>
        </w:sectPr>
      </w:pPr>
    </w:p>
    <w:p w14:paraId="3788412B" w14:textId="4894D919" w:rsidR="00661DA3" w:rsidRPr="00612732" w:rsidRDefault="00661DA3" w:rsidP="00661DA3">
      <w:pPr>
        <w:tabs>
          <w:tab w:val="right" w:pos="7920"/>
        </w:tabs>
        <w:jc w:val="center"/>
        <w:outlineLvl w:val="0"/>
        <w:rPr>
          <w:rFonts w:cs="Arial"/>
          <w:sz w:val="22"/>
          <w:szCs w:val="22"/>
        </w:rPr>
      </w:pPr>
      <w:r w:rsidRPr="00612732">
        <w:rPr>
          <w:rFonts w:cs="Arial"/>
          <w:sz w:val="22"/>
          <w:szCs w:val="22"/>
        </w:rPr>
        <w:t>Workshops</w:t>
      </w:r>
    </w:p>
    <w:p w14:paraId="0138E4A5" w14:textId="77777777" w:rsidR="00661DA3" w:rsidRPr="00612732" w:rsidRDefault="00661DA3" w:rsidP="00661DA3">
      <w:pPr>
        <w:tabs>
          <w:tab w:val="right" w:pos="7920"/>
        </w:tabs>
        <w:rPr>
          <w:rFonts w:cs="Arial"/>
          <w:sz w:val="22"/>
          <w:szCs w:val="22"/>
        </w:rPr>
      </w:pPr>
    </w:p>
    <w:p w14:paraId="7EA82F22" w14:textId="77777777" w:rsidR="00661DA3" w:rsidRPr="00612732" w:rsidRDefault="00661DA3" w:rsidP="00661DA3">
      <w:pPr>
        <w:tabs>
          <w:tab w:val="right" w:pos="7920"/>
        </w:tabs>
        <w:rPr>
          <w:rFonts w:cs="Arial"/>
          <w:sz w:val="22"/>
          <w:szCs w:val="22"/>
        </w:rPr>
        <w:sectPr w:rsidR="00661DA3" w:rsidRPr="00612732">
          <w:headerReference w:type="default" r:id="rId25"/>
          <w:headerReference w:type="first" r:id="rId26"/>
          <w:footnotePr>
            <w:numRestart w:val="eachSect"/>
          </w:footnotePr>
          <w:type w:val="continuous"/>
          <w:pgSz w:w="12240" w:h="15840"/>
          <w:pgMar w:top="1440" w:right="1800" w:bottom="1440" w:left="1800" w:header="720" w:footer="720" w:gutter="0"/>
          <w:cols w:space="720"/>
          <w:noEndnote/>
          <w:titlePg/>
        </w:sectPr>
      </w:pPr>
    </w:p>
    <w:p w14:paraId="1525171A" w14:textId="77777777" w:rsidR="00CF2117" w:rsidRPr="00612732" w:rsidRDefault="00CF2117" w:rsidP="00661DA3">
      <w:pPr>
        <w:tabs>
          <w:tab w:val="right" w:pos="7920"/>
        </w:tabs>
        <w:rPr>
          <w:rFonts w:cs="Arial"/>
          <w:sz w:val="22"/>
          <w:szCs w:val="22"/>
        </w:rPr>
      </w:pPr>
      <w:r w:rsidRPr="00612732">
        <w:rPr>
          <w:rFonts w:cs="Arial"/>
          <w:sz w:val="22"/>
          <w:szCs w:val="22"/>
        </w:rPr>
        <w:t>Advanced Brief Writing</w:t>
      </w:r>
    </w:p>
    <w:p w14:paraId="409D82B7" w14:textId="072AF918" w:rsidR="00756D6E" w:rsidRPr="00612732" w:rsidRDefault="00756D6E" w:rsidP="00661DA3">
      <w:pPr>
        <w:tabs>
          <w:tab w:val="right" w:pos="7920"/>
        </w:tabs>
        <w:rPr>
          <w:rFonts w:cs="Arial"/>
          <w:sz w:val="22"/>
          <w:szCs w:val="22"/>
        </w:rPr>
      </w:pPr>
      <w:r w:rsidRPr="00612732">
        <w:rPr>
          <w:rFonts w:cs="Arial"/>
          <w:sz w:val="22"/>
          <w:szCs w:val="22"/>
        </w:rPr>
        <w:t>Appellate Writing and Advocacy</w:t>
      </w:r>
    </w:p>
    <w:p w14:paraId="16A2B1D7" w14:textId="6D122C30" w:rsidR="00561A9D" w:rsidRPr="00612732" w:rsidRDefault="00561A9D" w:rsidP="00661DA3">
      <w:pPr>
        <w:tabs>
          <w:tab w:val="right" w:pos="7920"/>
        </w:tabs>
        <w:rPr>
          <w:rFonts w:cs="Arial"/>
          <w:sz w:val="22"/>
          <w:szCs w:val="22"/>
        </w:rPr>
      </w:pPr>
      <w:r w:rsidRPr="00612732">
        <w:rPr>
          <w:rFonts w:cs="Arial"/>
          <w:sz w:val="22"/>
          <w:szCs w:val="22"/>
        </w:rPr>
        <w:t>Arbitration</w:t>
      </w:r>
    </w:p>
    <w:p w14:paraId="0EC1554D" w14:textId="77777777" w:rsidR="00661DA3" w:rsidRPr="00612732" w:rsidRDefault="00661DA3" w:rsidP="00661DA3">
      <w:pPr>
        <w:tabs>
          <w:tab w:val="right" w:pos="7920"/>
        </w:tabs>
        <w:rPr>
          <w:rFonts w:cs="Arial"/>
          <w:sz w:val="22"/>
          <w:szCs w:val="22"/>
        </w:rPr>
      </w:pPr>
      <w:r w:rsidRPr="00612732">
        <w:rPr>
          <w:rFonts w:cs="Arial"/>
          <w:sz w:val="22"/>
          <w:szCs w:val="22"/>
        </w:rPr>
        <w:t>Business Bankruptcy</w:t>
      </w:r>
    </w:p>
    <w:p w14:paraId="79460400" w14:textId="0E1475C7" w:rsidR="009E49D6" w:rsidRPr="00612732" w:rsidRDefault="009E49D6" w:rsidP="00661DA3">
      <w:pPr>
        <w:tabs>
          <w:tab w:val="right" w:pos="7920"/>
        </w:tabs>
        <w:rPr>
          <w:rFonts w:cs="Arial"/>
          <w:sz w:val="22"/>
          <w:szCs w:val="22"/>
        </w:rPr>
      </w:pPr>
      <w:r w:rsidRPr="00612732">
        <w:rPr>
          <w:rFonts w:cs="Arial"/>
          <w:sz w:val="22"/>
          <w:szCs w:val="22"/>
        </w:rPr>
        <w:t>Business Planning</w:t>
      </w:r>
    </w:p>
    <w:p w14:paraId="4B55931E" w14:textId="77777777" w:rsidR="00D40DA1" w:rsidRPr="00612732" w:rsidRDefault="00D40DA1" w:rsidP="00661DA3">
      <w:pPr>
        <w:tabs>
          <w:tab w:val="right" w:pos="7920"/>
        </w:tabs>
        <w:rPr>
          <w:rFonts w:cs="Arial"/>
          <w:sz w:val="22"/>
          <w:szCs w:val="22"/>
        </w:rPr>
      </w:pPr>
      <w:r w:rsidRPr="00612732">
        <w:rPr>
          <w:rFonts w:cs="Arial"/>
          <w:sz w:val="22"/>
          <w:szCs w:val="22"/>
        </w:rPr>
        <w:t>Civil Pretrial Practice</w:t>
      </w:r>
    </w:p>
    <w:p w14:paraId="2CF9C4D6" w14:textId="77777777" w:rsidR="00661DA3" w:rsidRPr="00612732" w:rsidRDefault="00661DA3" w:rsidP="00661DA3">
      <w:pPr>
        <w:tabs>
          <w:tab w:val="right" w:pos="7920"/>
        </w:tabs>
        <w:rPr>
          <w:rFonts w:cs="Arial"/>
          <w:sz w:val="22"/>
          <w:szCs w:val="22"/>
        </w:rPr>
      </w:pPr>
      <w:r w:rsidRPr="00612732">
        <w:rPr>
          <w:rFonts w:cs="Arial"/>
          <w:sz w:val="22"/>
          <w:szCs w:val="22"/>
        </w:rPr>
        <w:t>Contract Drafting</w:t>
      </w:r>
    </w:p>
    <w:p w14:paraId="3FD41152" w14:textId="45A95C51" w:rsidR="00A3577A" w:rsidRPr="00612732" w:rsidRDefault="00A3577A" w:rsidP="00661DA3">
      <w:pPr>
        <w:tabs>
          <w:tab w:val="right" w:pos="7920"/>
        </w:tabs>
        <w:rPr>
          <w:rFonts w:cs="Arial"/>
          <w:sz w:val="22"/>
          <w:szCs w:val="22"/>
        </w:rPr>
      </w:pPr>
      <w:r w:rsidRPr="00612732">
        <w:rPr>
          <w:rFonts w:cs="Arial"/>
          <w:sz w:val="22"/>
          <w:szCs w:val="22"/>
        </w:rPr>
        <w:t>Criminal Practice</w:t>
      </w:r>
    </w:p>
    <w:p w14:paraId="0500FE8B" w14:textId="77777777" w:rsidR="00661DA3" w:rsidRPr="00612732" w:rsidRDefault="00661DA3" w:rsidP="00661DA3">
      <w:pPr>
        <w:tabs>
          <w:tab w:val="right" w:pos="7920"/>
        </w:tabs>
        <w:rPr>
          <w:rFonts w:cs="Arial"/>
          <w:sz w:val="22"/>
          <w:szCs w:val="22"/>
        </w:rPr>
      </w:pPr>
      <w:r w:rsidRPr="00612732">
        <w:rPr>
          <w:rFonts w:cs="Arial"/>
          <w:sz w:val="22"/>
          <w:szCs w:val="22"/>
        </w:rPr>
        <w:t>Deposition Practice</w:t>
      </w:r>
    </w:p>
    <w:p w14:paraId="19E5F015" w14:textId="4A6F8C06" w:rsidR="00661DA3" w:rsidRPr="00612732" w:rsidRDefault="002D7F18" w:rsidP="002D7F18">
      <w:pPr>
        <w:tabs>
          <w:tab w:val="right" w:pos="7920"/>
        </w:tabs>
        <w:rPr>
          <w:rFonts w:cs="Arial"/>
          <w:sz w:val="22"/>
          <w:szCs w:val="22"/>
        </w:rPr>
      </w:pPr>
      <w:r w:rsidRPr="00612732">
        <w:rPr>
          <w:rFonts w:cs="Arial"/>
          <w:sz w:val="22"/>
          <w:szCs w:val="22"/>
        </w:rPr>
        <w:t>Energy Law</w:t>
      </w:r>
    </w:p>
    <w:p w14:paraId="6D58CB83" w14:textId="5FD541CA" w:rsidR="00130686" w:rsidRPr="00612732" w:rsidRDefault="003C4AC6" w:rsidP="002D7F18">
      <w:pPr>
        <w:tabs>
          <w:tab w:val="right" w:pos="7920"/>
        </w:tabs>
        <w:rPr>
          <w:rFonts w:cs="Arial"/>
          <w:sz w:val="22"/>
          <w:szCs w:val="22"/>
        </w:rPr>
      </w:pPr>
      <w:r w:rsidRPr="00612732">
        <w:rPr>
          <w:rFonts w:cs="Arial"/>
          <w:sz w:val="22"/>
          <w:szCs w:val="22"/>
        </w:rPr>
        <w:t>Gender Equity Laws and Sport</w:t>
      </w:r>
    </w:p>
    <w:p w14:paraId="7CAD765F" w14:textId="69E2CE22" w:rsidR="00A3577A" w:rsidRPr="00612732" w:rsidRDefault="00A3577A" w:rsidP="002D7F18">
      <w:pPr>
        <w:tabs>
          <w:tab w:val="right" w:pos="7920"/>
        </w:tabs>
        <w:rPr>
          <w:rFonts w:cs="Arial"/>
          <w:sz w:val="22"/>
          <w:szCs w:val="22"/>
        </w:rPr>
      </w:pPr>
      <w:r w:rsidRPr="00612732">
        <w:rPr>
          <w:rFonts w:cs="Arial"/>
          <w:sz w:val="22"/>
          <w:szCs w:val="22"/>
        </w:rPr>
        <w:t>Guardian ad Litem</w:t>
      </w:r>
    </w:p>
    <w:p w14:paraId="3D0AE929" w14:textId="3FAA4BA9" w:rsidR="00561A9D" w:rsidRPr="00612732" w:rsidRDefault="00561A9D" w:rsidP="002D7F18">
      <w:pPr>
        <w:tabs>
          <w:tab w:val="right" w:pos="7920"/>
        </w:tabs>
        <w:rPr>
          <w:rFonts w:cs="Arial"/>
          <w:sz w:val="22"/>
          <w:szCs w:val="22"/>
        </w:rPr>
      </w:pPr>
      <w:r w:rsidRPr="00612732">
        <w:rPr>
          <w:rFonts w:cs="Arial"/>
          <w:sz w:val="22"/>
          <w:szCs w:val="22"/>
        </w:rPr>
        <w:t>Intellectual Property Transactions</w:t>
      </w:r>
    </w:p>
    <w:p w14:paraId="25381818" w14:textId="6D36283E" w:rsidR="00661DA3" w:rsidRPr="00612732" w:rsidRDefault="00661DA3" w:rsidP="00661DA3">
      <w:pPr>
        <w:tabs>
          <w:tab w:val="left" w:pos="4320"/>
          <w:tab w:val="left" w:pos="5040"/>
          <w:tab w:val="right" w:pos="7920"/>
        </w:tabs>
        <w:rPr>
          <w:rFonts w:cs="Arial"/>
          <w:sz w:val="22"/>
          <w:szCs w:val="22"/>
        </w:rPr>
      </w:pPr>
      <w:r w:rsidRPr="00612732">
        <w:rPr>
          <w:rFonts w:cs="Arial"/>
          <w:sz w:val="22"/>
          <w:szCs w:val="22"/>
        </w:rPr>
        <w:t>Interviewing and Counseling</w:t>
      </w:r>
    </w:p>
    <w:p w14:paraId="51B2C7A3" w14:textId="735A4A57" w:rsidR="00561A9D" w:rsidRPr="00612732" w:rsidRDefault="00561A9D" w:rsidP="00661DA3">
      <w:pPr>
        <w:tabs>
          <w:tab w:val="left" w:pos="4320"/>
          <w:tab w:val="left" w:pos="5040"/>
          <w:tab w:val="right" w:pos="7920"/>
        </w:tabs>
        <w:rPr>
          <w:rFonts w:cs="Arial"/>
          <w:sz w:val="22"/>
          <w:szCs w:val="22"/>
        </w:rPr>
      </w:pPr>
    </w:p>
    <w:p w14:paraId="4F7F5037" w14:textId="623539E0" w:rsidR="00A3577A" w:rsidRPr="00612732" w:rsidRDefault="00A3577A" w:rsidP="00661DA3">
      <w:pPr>
        <w:tabs>
          <w:tab w:val="left" w:pos="4320"/>
          <w:tab w:val="left" w:pos="5040"/>
          <w:tab w:val="right" w:pos="7920"/>
        </w:tabs>
        <w:rPr>
          <w:rFonts w:cs="Arial"/>
          <w:sz w:val="22"/>
          <w:szCs w:val="22"/>
        </w:rPr>
      </w:pPr>
      <w:r w:rsidRPr="00612732">
        <w:rPr>
          <w:rFonts w:cs="Arial"/>
          <w:sz w:val="22"/>
          <w:szCs w:val="22"/>
        </w:rPr>
        <w:t>Lawyers &amp; Life</w:t>
      </w:r>
    </w:p>
    <w:p w14:paraId="137AB4E0" w14:textId="3DB0B36B" w:rsidR="009E49D6" w:rsidRPr="00612732" w:rsidRDefault="009E49D6" w:rsidP="00661DA3">
      <w:pPr>
        <w:tabs>
          <w:tab w:val="left" w:pos="4320"/>
          <w:tab w:val="left" w:pos="5040"/>
          <w:tab w:val="right" w:pos="7920"/>
        </w:tabs>
        <w:rPr>
          <w:rFonts w:cs="Arial"/>
          <w:sz w:val="22"/>
          <w:szCs w:val="22"/>
        </w:rPr>
      </w:pPr>
      <w:r w:rsidRPr="00612732">
        <w:rPr>
          <w:rFonts w:cs="Arial"/>
          <w:sz w:val="22"/>
          <w:szCs w:val="22"/>
        </w:rPr>
        <w:t xml:space="preserve">Legal &amp; Business Issues in </w:t>
      </w:r>
      <w:r w:rsidR="00561A9D" w:rsidRPr="00612732">
        <w:rPr>
          <w:rFonts w:cs="Arial"/>
          <w:sz w:val="22"/>
          <w:szCs w:val="22"/>
        </w:rPr>
        <w:t>Youth, High School and Recreational Sports</w:t>
      </w:r>
    </w:p>
    <w:p w14:paraId="7401089D" w14:textId="0F8D2D5E" w:rsidR="00661DA3" w:rsidRPr="00612732" w:rsidRDefault="00661DA3" w:rsidP="00661DA3">
      <w:pPr>
        <w:tabs>
          <w:tab w:val="left" w:pos="4320"/>
          <w:tab w:val="left" w:pos="5040"/>
          <w:tab w:val="right" w:pos="7920"/>
        </w:tabs>
        <w:rPr>
          <w:rFonts w:cs="Arial"/>
          <w:sz w:val="22"/>
          <w:szCs w:val="22"/>
        </w:rPr>
      </w:pPr>
      <w:r w:rsidRPr="00612732">
        <w:rPr>
          <w:rFonts w:cs="Arial"/>
          <w:sz w:val="22"/>
          <w:szCs w:val="22"/>
        </w:rPr>
        <w:t>Mediation Advocacy</w:t>
      </w:r>
    </w:p>
    <w:p w14:paraId="36121E47" w14:textId="03364168" w:rsidR="00A1230B" w:rsidRPr="00612732" w:rsidRDefault="00A1230B" w:rsidP="00661DA3">
      <w:pPr>
        <w:tabs>
          <w:tab w:val="left" w:pos="4320"/>
          <w:tab w:val="left" w:pos="5040"/>
          <w:tab w:val="right" w:pos="7920"/>
        </w:tabs>
        <w:rPr>
          <w:rFonts w:cs="Arial"/>
          <w:sz w:val="22"/>
          <w:szCs w:val="22"/>
        </w:rPr>
      </w:pPr>
      <w:r w:rsidRPr="00612732">
        <w:rPr>
          <w:rFonts w:cs="Arial"/>
          <w:sz w:val="22"/>
          <w:szCs w:val="22"/>
        </w:rPr>
        <w:t>NCAA Governance and Compliance</w:t>
      </w:r>
    </w:p>
    <w:p w14:paraId="66B45C34" w14:textId="77777777" w:rsidR="00661DA3" w:rsidRPr="00612732" w:rsidRDefault="00661DA3" w:rsidP="00661DA3">
      <w:pPr>
        <w:tabs>
          <w:tab w:val="right" w:pos="7920"/>
        </w:tabs>
        <w:rPr>
          <w:rFonts w:cs="Arial"/>
          <w:sz w:val="22"/>
          <w:szCs w:val="22"/>
        </w:rPr>
      </w:pPr>
      <w:r w:rsidRPr="00612732">
        <w:rPr>
          <w:rFonts w:cs="Arial"/>
          <w:sz w:val="22"/>
          <w:szCs w:val="22"/>
        </w:rPr>
        <w:t>Negotiating Business Transactions</w:t>
      </w:r>
    </w:p>
    <w:p w14:paraId="304229C2" w14:textId="6CFCE27B" w:rsidR="00661DA3" w:rsidRPr="00612732" w:rsidRDefault="00661DA3" w:rsidP="00661DA3">
      <w:pPr>
        <w:tabs>
          <w:tab w:val="left" w:pos="4320"/>
          <w:tab w:val="left" w:pos="5040"/>
          <w:tab w:val="right" w:pos="7920"/>
        </w:tabs>
        <w:rPr>
          <w:rFonts w:cs="Arial"/>
          <w:sz w:val="22"/>
          <w:szCs w:val="22"/>
        </w:rPr>
      </w:pPr>
      <w:r w:rsidRPr="00612732">
        <w:rPr>
          <w:rFonts w:cs="Arial"/>
          <w:sz w:val="22"/>
          <w:szCs w:val="22"/>
        </w:rPr>
        <w:t>Negotiation</w:t>
      </w:r>
    </w:p>
    <w:p w14:paraId="3C8968BE" w14:textId="38BA19DC" w:rsidR="003C4AC6" w:rsidRPr="00612732" w:rsidRDefault="003C4AC6" w:rsidP="00661DA3">
      <w:pPr>
        <w:tabs>
          <w:tab w:val="left" w:pos="4320"/>
          <w:tab w:val="left" w:pos="5040"/>
          <w:tab w:val="right" w:pos="7920"/>
        </w:tabs>
        <w:rPr>
          <w:rFonts w:cs="Arial"/>
          <w:sz w:val="22"/>
          <w:szCs w:val="22"/>
        </w:rPr>
      </w:pPr>
      <w:r w:rsidRPr="00612732">
        <w:rPr>
          <w:rFonts w:cs="Arial"/>
          <w:sz w:val="22"/>
          <w:szCs w:val="22"/>
        </w:rPr>
        <w:t>Patent Prosecution and Evaluation</w:t>
      </w:r>
    </w:p>
    <w:p w14:paraId="3DBB117C" w14:textId="5377E4E8" w:rsidR="00661DA3" w:rsidRPr="00612732" w:rsidRDefault="00661DA3" w:rsidP="00661DA3">
      <w:pPr>
        <w:tabs>
          <w:tab w:val="left" w:pos="4320"/>
          <w:tab w:val="left" w:pos="5040"/>
          <w:tab w:val="right" w:pos="7920"/>
        </w:tabs>
        <w:rPr>
          <w:rFonts w:cs="Arial"/>
          <w:sz w:val="22"/>
          <w:szCs w:val="22"/>
        </w:rPr>
      </w:pPr>
      <w:r w:rsidRPr="00612732">
        <w:rPr>
          <w:rFonts w:cs="Arial"/>
          <w:sz w:val="22"/>
          <w:szCs w:val="22"/>
        </w:rPr>
        <w:t>Selected Topics Workshops</w:t>
      </w:r>
    </w:p>
    <w:p w14:paraId="399585FB" w14:textId="3399AA95" w:rsidR="00A1230B" w:rsidRPr="00612732" w:rsidRDefault="00A1230B" w:rsidP="00661DA3">
      <w:pPr>
        <w:tabs>
          <w:tab w:val="left" w:pos="4320"/>
          <w:tab w:val="left" w:pos="5040"/>
          <w:tab w:val="right" w:pos="7920"/>
        </w:tabs>
        <w:rPr>
          <w:rFonts w:cs="Arial"/>
          <w:sz w:val="22"/>
          <w:szCs w:val="22"/>
        </w:rPr>
      </w:pPr>
      <w:r w:rsidRPr="00612732">
        <w:rPr>
          <w:rFonts w:cs="Arial"/>
          <w:sz w:val="22"/>
          <w:szCs w:val="22"/>
        </w:rPr>
        <w:t>Sports Industry Governance</w:t>
      </w:r>
    </w:p>
    <w:p w14:paraId="5D5D772E" w14:textId="77777777" w:rsidR="00A22273" w:rsidRPr="00612732" w:rsidRDefault="00A22273" w:rsidP="00661DA3">
      <w:pPr>
        <w:tabs>
          <w:tab w:val="left" w:pos="4320"/>
          <w:tab w:val="left" w:pos="5040"/>
          <w:tab w:val="right" w:pos="7920"/>
        </w:tabs>
        <w:rPr>
          <w:rFonts w:cs="Arial"/>
          <w:sz w:val="22"/>
          <w:szCs w:val="22"/>
        </w:rPr>
      </w:pPr>
      <w:r w:rsidRPr="00612732">
        <w:rPr>
          <w:rFonts w:cs="Arial"/>
          <w:sz w:val="22"/>
          <w:szCs w:val="22"/>
        </w:rPr>
        <w:t xml:space="preserve">Sports Sponsorship – Legal &amp; </w:t>
      </w:r>
    </w:p>
    <w:p w14:paraId="4CB34758" w14:textId="0403A891" w:rsidR="00A9292F" w:rsidRPr="00612732" w:rsidRDefault="00A22273" w:rsidP="00661DA3">
      <w:pPr>
        <w:tabs>
          <w:tab w:val="left" w:pos="4320"/>
          <w:tab w:val="left" w:pos="5040"/>
          <w:tab w:val="right" w:pos="7920"/>
        </w:tabs>
        <w:rPr>
          <w:rFonts w:cs="Arial"/>
          <w:sz w:val="22"/>
          <w:szCs w:val="22"/>
        </w:rPr>
      </w:pPr>
      <w:r w:rsidRPr="00612732">
        <w:rPr>
          <w:rFonts w:cs="Arial"/>
          <w:sz w:val="22"/>
          <w:szCs w:val="22"/>
        </w:rPr>
        <w:t xml:space="preserve">  Business Issues</w:t>
      </w:r>
    </w:p>
    <w:p w14:paraId="1B667FBF" w14:textId="4E827A72" w:rsidR="00314BEE" w:rsidRPr="00612732" w:rsidRDefault="003C4AC6" w:rsidP="00661DA3">
      <w:pPr>
        <w:tabs>
          <w:tab w:val="left" w:pos="4320"/>
          <w:tab w:val="left" w:pos="5040"/>
          <w:tab w:val="right" w:pos="7920"/>
        </w:tabs>
        <w:rPr>
          <w:rFonts w:cs="Arial"/>
          <w:sz w:val="22"/>
          <w:szCs w:val="22"/>
        </w:rPr>
      </w:pPr>
      <w:r w:rsidRPr="00612732">
        <w:rPr>
          <w:rFonts w:cs="Arial"/>
          <w:sz w:val="22"/>
          <w:szCs w:val="22"/>
        </w:rPr>
        <w:t>Representing Professional Athletes and Coaches</w:t>
      </w:r>
    </w:p>
    <w:p w14:paraId="09775422" w14:textId="119BF16E" w:rsidR="00EA0813" w:rsidRPr="00612732" w:rsidRDefault="00EA0813" w:rsidP="00661DA3">
      <w:pPr>
        <w:tabs>
          <w:tab w:val="left" w:pos="4320"/>
          <w:tab w:val="left" w:pos="5040"/>
          <w:tab w:val="right" w:pos="7920"/>
        </w:tabs>
        <w:rPr>
          <w:rFonts w:cs="Arial"/>
          <w:sz w:val="22"/>
          <w:szCs w:val="22"/>
        </w:rPr>
      </w:pPr>
      <w:r w:rsidRPr="00612732">
        <w:rPr>
          <w:rFonts w:cs="Arial"/>
          <w:sz w:val="22"/>
          <w:szCs w:val="22"/>
        </w:rPr>
        <w:t>Trademark and Unfair Competition</w:t>
      </w:r>
    </w:p>
    <w:p w14:paraId="368AB1DE" w14:textId="77777777" w:rsidR="00661DA3" w:rsidRPr="00612732" w:rsidRDefault="00661DA3" w:rsidP="00661DA3">
      <w:pPr>
        <w:tabs>
          <w:tab w:val="left" w:pos="4320"/>
          <w:tab w:val="left" w:pos="5040"/>
          <w:tab w:val="right" w:pos="7920"/>
        </w:tabs>
        <w:rPr>
          <w:rFonts w:cs="Arial"/>
          <w:sz w:val="22"/>
          <w:szCs w:val="22"/>
        </w:rPr>
      </w:pPr>
      <w:r w:rsidRPr="00612732">
        <w:rPr>
          <w:rFonts w:cs="Arial"/>
          <w:sz w:val="22"/>
          <w:szCs w:val="22"/>
        </w:rPr>
        <w:t>Trial Advocacy 1</w:t>
      </w:r>
    </w:p>
    <w:p w14:paraId="16545536" w14:textId="160943A9" w:rsidR="00661DA3" w:rsidRPr="00612732" w:rsidRDefault="00661DA3" w:rsidP="00A3577A">
      <w:pPr>
        <w:tabs>
          <w:tab w:val="left" w:pos="4320"/>
          <w:tab w:val="left" w:pos="5040"/>
          <w:tab w:val="right" w:pos="7920"/>
        </w:tabs>
        <w:rPr>
          <w:rFonts w:cs="Arial"/>
          <w:sz w:val="22"/>
          <w:szCs w:val="22"/>
        </w:rPr>
      </w:pPr>
      <w:r w:rsidRPr="00612732">
        <w:rPr>
          <w:rFonts w:cs="Arial"/>
          <w:sz w:val="22"/>
          <w:szCs w:val="22"/>
        </w:rPr>
        <w:t>Trial Advocacy 2</w:t>
      </w:r>
    </w:p>
    <w:p w14:paraId="59C01953" w14:textId="77777777" w:rsidR="00A9292F" w:rsidRPr="00612732" w:rsidRDefault="00A9292F" w:rsidP="00661DA3">
      <w:pPr>
        <w:tabs>
          <w:tab w:val="right" w:pos="7920"/>
        </w:tabs>
        <w:jc w:val="center"/>
        <w:rPr>
          <w:rFonts w:cs="Arial"/>
          <w:sz w:val="22"/>
          <w:szCs w:val="22"/>
        </w:rPr>
      </w:pPr>
    </w:p>
    <w:p w14:paraId="3CAE5EF0" w14:textId="77777777" w:rsidR="009E386F" w:rsidRPr="00612732" w:rsidRDefault="009E386F" w:rsidP="00661DA3">
      <w:pPr>
        <w:tabs>
          <w:tab w:val="right" w:pos="7920"/>
        </w:tabs>
        <w:jc w:val="center"/>
        <w:rPr>
          <w:rFonts w:cs="Arial"/>
          <w:sz w:val="22"/>
          <w:szCs w:val="22"/>
        </w:rPr>
        <w:sectPr w:rsidR="009E386F" w:rsidRPr="00612732">
          <w:headerReference w:type="default" r:id="rId27"/>
          <w:footnotePr>
            <w:numRestart w:val="eachSect"/>
          </w:footnotePr>
          <w:type w:val="continuous"/>
          <w:pgSz w:w="12240" w:h="15840"/>
          <w:pgMar w:top="1440" w:right="1800" w:bottom="1440" w:left="1800" w:header="720" w:footer="720" w:gutter="0"/>
          <w:cols w:num="2" w:space="720"/>
          <w:noEndnote/>
          <w:titlePg/>
        </w:sectPr>
      </w:pPr>
    </w:p>
    <w:p w14:paraId="3E927391" w14:textId="77777777" w:rsidR="00661DA3" w:rsidRPr="00612732" w:rsidRDefault="00661DA3" w:rsidP="00661DA3">
      <w:pPr>
        <w:tabs>
          <w:tab w:val="right" w:pos="7920"/>
        </w:tabs>
        <w:jc w:val="center"/>
        <w:rPr>
          <w:rFonts w:cs="Arial"/>
          <w:sz w:val="22"/>
          <w:szCs w:val="22"/>
        </w:rPr>
      </w:pPr>
    </w:p>
    <w:p w14:paraId="13684BB5" w14:textId="77777777" w:rsidR="00661DA3" w:rsidRPr="00612732" w:rsidRDefault="00661DA3" w:rsidP="00661DA3">
      <w:pPr>
        <w:tabs>
          <w:tab w:val="right" w:pos="7920"/>
        </w:tabs>
        <w:jc w:val="center"/>
        <w:rPr>
          <w:rFonts w:cs="Arial"/>
          <w:sz w:val="22"/>
          <w:szCs w:val="22"/>
        </w:rPr>
      </w:pPr>
    </w:p>
    <w:p w14:paraId="232D23EA" w14:textId="77777777" w:rsidR="00661DA3" w:rsidRPr="00612732" w:rsidRDefault="00661DA3" w:rsidP="00661DA3">
      <w:pPr>
        <w:tabs>
          <w:tab w:val="right" w:pos="7920"/>
        </w:tabs>
        <w:jc w:val="center"/>
        <w:outlineLvl w:val="0"/>
        <w:rPr>
          <w:rFonts w:cs="Arial"/>
          <w:sz w:val="22"/>
          <w:szCs w:val="22"/>
        </w:rPr>
        <w:sectPr w:rsidR="00661DA3" w:rsidRPr="00612732" w:rsidSect="00661DA3">
          <w:headerReference w:type="default" r:id="rId28"/>
          <w:footnotePr>
            <w:numRestart w:val="eachSect"/>
          </w:footnotePr>
          <w:type w:val="continuous"/>
          <w:pgSz w:w="12240" w:h="15840"/>
          <w:pgMar w:top="1440" w:right="1800" w:bottom="1440" w:left="1800" w:header="720" w:footer="720" w:gutter="0"/>
          <w:cols w:num="2" w:space="720"/>
          <w:noEndnote/>
          <w:titlePg/>
        </w:sectPr>
      </w:pPr>
    </w:p>
    <w:p w14:paraId="15C79496" w14:textId="64FB4BAD" w:rsidR="00661DA3" w:rsidRPr="00612732" w:rsidRDefault="00661DA3" w:rsidP="00661DA3">
      <w:pPr>
        <w:tabs>
          <w:tab w:val="right" w:pos="7920"/>
        </w:tabs>
        <w:jc w:val="center"/>
        <w:outlineLvl w:val="0"/>
        <w:rPr>
          <w:rFonts w:cs="Arial"/>
          <w:sz w:val="22"/>
          <w:szCs w:val="22"/>
        </w:rPr>
      </w:pPr>
      <w:r w:rsidRPr="00612732">
        <w:rPr>
          <w:rFonts w:cs="Arial"/>
          <w:sz w:val="22"/>
          <w:szCs w:val="22"/>
        </w:rPr>
        <w:t xml:space="preserve">Selected Advanced Legal Research Courses </w:t>
      </w:r>
    </w:p>
    <w:bookmarkEnd w:id="17"/>
    <w:p w14:paraId="249C0A66" w14:textId="77777777" w:rsidR="00661DA3" w:rsidRPr="00612732" w:rsidRDefault="00661DA3" w:rsidP="00661DA3">
      <w:pPr>
        <w:tabs>
          <w:tab w:val="right" w:pos="7920"/>
        </w:tabs>
        <w:rPr>
          <w:rFonts w:cs="Arial"/>
          <w:sz w:val="22"/>
          <w:szCs w:val="22"/>
        </w:rPr>
      </w:pPr>
    </w:p>
    <w:p w14:paraId="039C78F4" w14:textId="09305D15" w:rsidR="00661DA3" w:rsidRPr="00BE2D0A" w:rsidRDefault="00661DA3" w:rsidP="00A21344">
      <w:pPr>
        <w:pStyle w:val="BodyText2"/>
        <w:tabs>
          <w:tab w:val="right" w:pos="7920"/>
        </w:tabs>
        <w:outlineLvl w:val="0"/>
        <w:rPr>
          <w:rFonts w:cs="Arial"/>
          <w:i w:val="0"/>
          <w:szCs w:val="22"/>
        </w:rPr>
      </w:pPr>
      <w:r w:rsidRPr="00612732">
        <w:rPr>
          <w:rFonts w:ascii="Arial" w:hAnsi="Arial" w:cs="Arial"/>
          <w:sz w:val="22"/>
          <w:szCs w:val="22"/>
        </w:rPr>
        <w:t xml:space="preserve">PLEASE NOTE:  These are </w:t>
      </w:r>
      <w:r w:rsidRPr="00612732">
        <w:rPr>
          <w:rFonts w:ascii="Arial" w:hAnsi="Arial" w:cs="Arial"/>
          <w:sz w:val="22"/>
          <w:szCs w:val="22"/>
          <w:u w:val="single"/>
        </w:rPr>
        <w:t>tentative</w:t>
      </w:r>
      <w:r w:rsidRPr="00612732">
        <w:rPr>
          <w:rFonts w:ascii="Arial" w:hAnsi="Arial" w:cs="Arial"/>
          <w:sz w:val="22"/>
          <w:szCs w:val="22"/>
        </w:rPr>
        <w:t xml:space="preserve"> course offerings for the </w:t>
      </w:r>
      <w:r w:rsidR="00553B5D" w:rsidRPr="00612732">
        <w:rPr>
          <w:rFonts w:ascii="Arial" w:hAnsi="Arial" w:cs="Arial"/>
          <w:sz w:val="22"/>
          <w:szCs w:val="22"/>
        </w:rPr>
        <w:t>20</w:t>
      </w:r>
      <w:r w:rsidR="00F45DBB" w:rsidRPr="00612732">
        <w:rPr>
          <w:rFonts w:ascii="Arial" w:hAnsi="Arial" w:cs="Arial"/>
          <w:sz w:val="22"/>
          <w:szCs w:val="22"/>
        </w:rPr>
        <w:t>20 - 2021</w:t>
      </w:r>
      <w:r w:rsidR="00A21344" w:rsidRPr="00612732">
        <w:rPr>
          <w:rFonts w:ascii="Arial" w:hAnsi="Arial" w:cs="Arial"/>
          <w:sz w:val="22"/>
          <w:szCs w:val="22"/>
        </w:rPr>
        <w:t xml:space="preserve"> </w:t>
      </w:r>
      <w:r w:rsidRPr="00612732">
        <w:rPr>
          <w:rFonts w:cs="Arial"/>
          <w:szCs w:val="22"/>
        </w:rPr>
        <w:t>academic year.</w:t>
      </w:r>
      <w:r w:rsidRPr="00BE2D0A">
        <w:rPr>
          <w:rFonts w:cs="Arial"/>
          <w:i w:val="0"/>
          <w:szCs w:val="22"/>
        </w:rPr>
        <w:t xml:space="preserve">  </w:t>
      </w:r>
    </w:p>
    <w:p w14:paraId="24D8D78C" w14:textId="77777777" w:rsidR="00661DA3" w:rsidRPr="00BE2D0A" w:rsidRDefault="00661DA3" w:rsidP="00661DA3">
      <w:pPr>
        <w:tabs>
          <w:tab w:val="right" w:pos="7920"/>
        </w:tabs>
        <w:jc w:val="center"/>
        <w:rPr>
          <w:rFonts w:cs="Arial"/>
          <w:sz w:val="22"/>
          <w:szCs w:val="22"/>
        </w:rPr>
        <w:sectPr w:rsidR="00661DA3" w:rsidRPr="00BE2D0A" w:rsidSect="00661DA3">
          <w:footnotePr>
            <w:numRestart w:val="eachSect"/>
          </w:footnotePr>
          <w:type w:val="continuous"/>
          <w:pgSz w:w="12240" w:h="15840"/>
          <w:pgMar w:top="1440" w:right="1800" w:bottom="1440" w:left="1800" w:header="720" w:footer="720" w:gutter="0"/>
          <w:cols w:space="720"/>
          <w:noEndnote/>
          <w:titlePg/>
        </w:sectPr>
      </w:pPr>
    </w:p>
    <w:p w14:paraId="2DD1E476" w14:textId="77777777" w:rsidR="00661DA3" w:rsidRPr="00BE2D0A" w:rsidRDefault="00661DA3" w:rsidP="00661DA3">
      <w:pPr>
        <w:tabs>
          <w:tab w:val="right" w:pos="7920"/>
        </w:tabs>
        <w:jc w:val="center"/>
        <w:rPr>
          <w:rFonts w:cs="Arial"/>
          <w:sz w:val="22"/>
          <w:szCs w:val="22"/>
        </w:rPr>
      </w:pPr>
    </w:p>
    <w:p w14:paraId="68364B19" w14:textId="77777777" w:rsidR="00661DA3" w:rsidRPr="00BE2D0A" w:rsidRDefault="00661DA3" w:rsidP="001C6CE1">
      <w:pPr>
        <w:tabs>
          <w:tab w:val="right" w:pos="7920"/>
        </w:tabs>
        <w:rPr>
          <w:rFonts w:cs="Arial"/>
          <w:sz w:val="22"/>
          <w:szCs w:val="22"/>
        </w:rPr>
      </w:pPr>
    </w:p>
    <w:p w14:paraId="06D1F5D8" w14:textId="44E05CA2" w:rsidR="00A22273" w:rsidRPr="00DB1BCF" w:rsidRDefault="00A22273" w:rsidP="001C6CE1">
      <w:pPr>
        <w:tabs>
          <w:tab w:val="right" w:pos="7920"/>
        </w:tabs>
        <w:rPr>
          <w:rFonts w:cs="Arial"/>
          <w:sz w:val="22"/>
          <w:szCs w:val="22"/>
        </w:rPr>
      </w:pPr>
    </w:p>
    <w:sectPr w:rsidR="00A22273" w:rsidRPr="00DB1BCF" w:rsidSect="00661DA3">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4231" w14:textId="77777777" w:rsidR="00031FB7" w:rsidRDefault="00031FB7">
      <w:r>
        <w:separator/>
      </w:r>
    </w:p>
  </w:endnote>
  <w:endnote w:type="continuationSeparator" w:id="0">
    <w:p w14:paraId="452168E8" w14:textId="77777777" w:rsidR="00031FB7" w:rsidRDefault="0003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20140"/>
      <w:docPartObj>
        <w:docPartGallery w:val="Page Numbers (Bottom of Page)"/>
        <w:docPartUnique/>
      </w:docPartObj>
    </w:sdtPr>
    <w:sdtEndPr>
      <w:rPr>
        <w:noProof/>
      </w:rPr>
    </w:sdtEndPr>
    <w:sdtContent>
      <w:p w14:paraId="00630F5D" w14:textId="5AD00AD5" w:rsidR="007B4AC0" w:rsidRDefault="007B4AC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A8B6308" w14:textId="77777777" w:rsidR="007B4AC0" w:rsidRDefault="007B4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58297"/>
      <w:docPartObj>
        <w:docPartGallery w:val="Page Numbers (Bottom of Page)"/>
        <w:docPartUnique/>
      </w:docPartObj>
    </w:sdtPr>
    <w:sdtEndPr>
      <w:rPr>
        <w:noProof/>
      </w:rPr>
    </w:sdtEndPr>
    <w:sdtContent>
      <w:p w14:paraId="171DB6D2" w14:textId="7A5380E2" w:rsidR="007B4AC0" w:rsidRDefault="007B4A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EEAFC0" w14:textId="77777777" w:rsidR="007B4AC0" w:rsidRDefault="007B4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E52" w14:textId="77777777" w:rsidR="007B4AC0" w:rsidRDefault="007B4A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F594" w14:textId="77777777" w:rsidR="007B4AC0" w:rsidRDefault="007B4A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3E7F" w14:textId="77777777" w:rsidR="007B4AC0" w:rsidRDefault="007B4AC0">
    <w:pPr>
      <w:pStyle w:val="Footer"/>
      <w:jc w:val="right"/>
    </w:pPr>
    <w:r>
      <w:rPr>
        <w:snapToGrid w:val="0"/>
      </w:rPr>
      <w:fldChar w:fldCharType="begin"/>
    </w:r>
    <w:r>
      <w:rPr>
        <w:snapToGrid w:val="0"/>
      </w:rPr>
      <w:instrText xml:space="preserve"> PAGE </w:instrText>
    </w:r>
    <w:r>
      <w:rPr>
        <w:snapToGrid w:val="0"/>
      </w:rPr>
      <w:fldChar w:fldCharType="separate"/>
    </w:r>
    <w:r>
      <w:rPr>
        <w:noProof/>
        <w:snapToGrid w:val="0"/>
      </w:rPr>
      <w:t>62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18FA" w14:textId="77777777" w:rsidR="00031FB7" w:rsidRDefault="00031FB7">
      <w:r>
        <w:separator/>
      </w:r>
    </w:p>
  </w:footnote>
  <w:footnote w:type="continuationSeparator" w:id="0">
    <w:p w14:paraId="509E9E53" w14:textId="77777777" w:rsidR="00031FB7" w:rsidRDefault="0003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1570" w14:textId="3D1C847D" w:rsidR="007B4AC0" w:rsidRDefault="007B4AC0" w:rsidP="00C66A02">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408A" w14:textId="77777777" w:rsidR="007B4AC0" w:rsidRPr="00C65B4B" w:rsidRDefault="007B4AC0" w:rsidP="00C65B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EFA9" w14:textId="77777777" w:rsidR="007B4AC0" w:rsidRDefault="007B4AC0">
    <w:pPr>
      <w:pStyle w:val="Header"/>
    </w:pPr>
    <w:r>
      <w:t>Tentative Course Offerings – 2005/2006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0553" w14:textId="77777777" w:rsidR="007B4AC0" w:rsidRDefault="007B4AC0">
    <w:pPr>
      <w:pStyle w:val="Header"/>
    </w:pPr>
    <w:r>
      <w:t>Tentative Course Offerings – 2005/2006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2A81" w14:textId="77777777" w:rsidR="007B4AC0" w:rsidRDefault="007B4A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115C" w14:textId="77777777" w:rsidR="007B4AC0" w:rsidRDefault="007B4AC0">
    <w:pPr>
      <w:pStyle w:val="Header"/>
      <w:rPr>
        <w:rFonts w:cs="Arial"/>
      </w:rPr>
    </w:pPr>
    <w:r>
      <w:rPr>
        <w:rFonts w:cs="Arial"/>
      </w:rPr>
      <w:t>CheckMarq # - Spring 2011 - 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5B7F" w14:textId="77777777" w:rsidR="007B4AC0" w:rsidRDefault="007B4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0F73" w14:textId="77777777" w:rsidR="007B4AC0" w:rsidRDefault="007B4AC0">
    <w:pPr>
      <w:pStyle w:val="Header"/>
    </w:pPr>
    <w:r>
      <w:t>Prerequisites – 2016/2017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B003" w14:textId="5129BA1C" w:rsidR="007B4AC0" w:rsidRDefault="007B4AC0" w:rsidP="00C66A02">
    <w:pPr>
      <w:pStyle w:val="Header"/>
      <w:jc w:val="center"/>
    </w:pPr>
    <w:r>
      <w:t>PREREQUISITES</w:t>
    </w:r>
  </w:p>
  <w:p w14:paraId="10FCE6AA" w14:textId="3665A116" w:rsidR="007B4AC0" w:rsidRDefault="007B4AC0" w:rsidP="00C66A02">
    <w:pPr>
      <w:pStyle w:val="Header"/>
      <w:jc w:val="center"/>
    </w:pPr>
    <w:r>
      <w:t>2019/2020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E53C" w14:textId="21050F46" w:rsidR="007B4AC0" w:rsidRPr="00C5187C" w:rsidRDefault="007B4AC0" w:rsidP="00C5187C">
    <w:pPr>
      <w:pStyle w:val="Header"/>
    </w:pPr>
    <w:r>
      <w:t>Prerequisites – 2019/2020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E369" w14:textId="6E92B65A" w:rsidR="007B4AC0" w:rsidRPr="005E1989" w:rsidRDefault="007B4AC0" w:rsidP="005E19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CFD6" w14:textId="438DF3C0" w:rsidR="007B4AC0" w:rsidRPr="0010142E" w:rsidRDefault="007B4AC0" w:rsidP="001014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FE79" w14:textId="1341A479" w:rsidR="007B4AC0" w:rsidRDefault="007B4AC0">
    <w:pPr>
      <w:pStyle w:val="Header"/>
    </w:pPr>
    <w:r>
      <w:t xml:space="preserve">Tentative Upper-level Course Offerings – 2018/2019 – continued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4B62" w14:textId="77777777" w:rsidR="007B4AC0" w:rsidRPr="00C65B4B" w:rsidRDefault="007B4AC0" w:rsidP="00C65B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33F6" w14:textId="449A3548" w:rsidR="007B4AC0" w:rsidRDefault="007B4AC0">
    <w:pPr>
      <w:pStyle w:val="Header"/>
    </w:pPr>
    <w:r>
      <w:t>Tentative Upper-level Course Offerings – 2020/2021 -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3FF"/>
    <w:multiLevelType w:val="hybridMultilevel"/>
    <w:tmpl w:val="9F8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283B"/>
    <w:multiLevelType w:val="hybridMultilevel"/>
    <w:tmpl w:val="3F6A3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D87E12"/>
    <w:multiLevelType w:val="hybridMultilevel"/>
    <w:tmpl w:val="F2F2D49A"/>
    <w:lvl w:ilvl="0" w:tplc="94CCFB58">
      <w:start w:val="1"/>
      <w:numFmt w:val="decimal"/>
      <w:lvlText w:val="%1"/>
      <w:lvlJc w:val="left"/>
      <w:pPr>
        <w:ind w:left="1356" w:hanging="1128"/>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3" w15:restartNumberingAfterBreak="0">
    <w:nsid w:val="3C344D42"/>
    <w:multiLevelType w:val="hybridMultilevel"/>
    <w:tmpl w:val="27E8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B93F58"/>
    <w:multiLevelType w:val="hybridMultilevel"/>
    <w:tmpl w:val="FA0C5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1704"/>
    <w:multiLevelType w:val="singleLevel"/>
    <w:tmpl w:val="ABB2616A"/>
    <w:lvl w:ilvl="0">
      <w:start w:val="3"/>
      <w:numFmt w:val="decimal"/>
      <w:lvlText w:val="%1."/>
      <w:lvlJc w:val="left"/>
      <w:pPr>
        <w:tabs>
          <w:tab w:val="num" w:pos="720"/>
        </w:tabs>
        <w:ind w:left="720" w:hanging="720"/>
      </w:pPr>
      <w:rPr>
        <w:rFonts w:hint="default"/>
      </w:rPr>
    </w:lvl>
  </w:abstractNum>
  <w:abstractNum w:abstractNumId="6" w15:restartNumberingAfterBreak="0">
    <w:nsid w:val="42451315"/>
    <w:multiLevelType w:val="hybridMultilevel"/>
    <w:tmpl w:val="6B620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0D38F0"/>
    <w:multiLevelType w:val="hybridMultilevel"/>
    <w:tmpl w:val="9D821A22"/>
    <w:lvl w:ilvl="0" w:tplc="3C4E0B6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A194E"/>
    <w:multiLevelType w:val="hybridMultilevel"/>
    <w:tmpl w:val="3CB2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6"/>
  </w:num>
  <w:num w:numId="6">
    <w:abstractNumId w:val="8"/>
  </w:num>
  <w:num w:numId="7">
    <w:abstractNumId w:val="2"/>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5A"/>
    <w:rsid w:val="00000B70"/>
    <w:rsid w:val="0000113B"/>
    <w:rsid w:val="0000184B"/>
    <w:rsid w:val="00001886"/>
    <w:rsid w:val="000035EF"/>
    <w:rsid w:val="00003CB3"/>
    <w:rsid w:val="000054F2"/>
    <w:rsid w:val="00005625"/>
    <w:rsid w:val="000063DA"/>
    <w:rsid w:val="000117CC"/>
    <w:rsid w:val="000143D5"/>
    <w:rsid w:val="0001674F"/>
    <w:rsid w:val="000207E9"/>
    <w:rsid w:val="0002194A"/>
    <w:rsid w:val="0002225D"/>
    <w:rsid w:val="0002270C"/>
    <w:rsid w:val="000248AB"/>
    <w:rsid w:val="00025007"/>
    <w:rsid w:val="000255B5"/>
    <w:rsid w:val="0002566A"/>
    <w:rsid w:val="00025744"/>
    <w:rsid w:val="00027C1A"/>
    <w:rsid w:val="000313AA"/>
    <w:rsid w:val="00031FB7"/>
    <w:rsid w:val="0003367C"/>
    <w:rsid w:val="000338C2"/>
    <w:rsid w:val="00034192"/>
    <w:rsid w:val="00035EEF"/>
    <w:rsid w:val="0003635B"/>
    <w:rsid w:val="0004163F"/>
    <w:rsid w:val="00044406"/>
    <w:rsid w:val="00044823"/>
    <w:rsid w:val="00045072"/>
    <w:rsid w:val="000452DD"/>
    <w:rsid w:val="000473A8"/>
    <w:rsid w:val="00050341"/>
    <w:rsid w:val="0005076A"/>
    <w:rsid w:val="0005521C"/>
    <w:rsid w:val="0005527E"/>
    <w:rsid w:val="0005570F"/>
    <w:rsid w:val="00056542"/>
    <w:rsid w:val="00056A3F"/>
    <w:rsid w:val="00056B1C"/>
    <w:rsid w:val="000570E6"/>
    <w:rsid w:val="000574D7"/>
    <w:rsid w:val="00057F27"/>
    <w:rsid w:val="00061038"/>
    <w:rsid w:val="00061D7B"/>
    <w:rsid w:val="00064A1B"/>
    <w:rsid w:val="00065EE6"/>
    <w:rsid w:val="00066C76"/>
    <w:rsid w:val="00067D29"/>
    <w:rsid w:val="0007302B"/>
    <w:rsid w:val="00073719"/>
    <w:rsid w:val="0007669D"/>
    <w:rsid w:val="00076864"/>
    <w:rsid w:val="00076B72"/>
    <w:rsid w:val="00077417"/>
    <w:rsid w:val="000812CB"/>
    <w:rsid w:val="00081EED"/>
    <w:rsid w:val="00083CD9"/>
    <w:rsid w:val="000844EF"/>
    <w:rsid w:val="000874D1"/>
    <w:rsid w:val="00091A8A"/>
    <w:rsid w:val="00091E69"/>
    <w:rsid w:val="000922F1"/>
    <w:rsid w:val="00093A77"/>
    <w:rsid w:val="0009577F"/>
    <w:rsid w:val="000959AA"/>
    <w:rsid w:val="00095B84"/>
    <w:rsid w:val="000A08C1"/>
    <w:rsid w:val="000A12C6"/>
    <w:rsid w:val="000A1AB4"/>
    <w:rsid w:val="000A398E"/>
    <w:rsid w:val="000A501D"/>
    <w:rsid w:val="000A5B3F"/>
    <w:rsid w:val="000A756E"/>
    <w:rsid w:val="000A7B7C"/>
    <w:rsid w:val="000B1BBE"/>
    <w:rsid w:val="000B3416"/>
    <w:rsid w:val="000B35F8"/>
    <w:rsid w:val="000B3F6F"/>
    <w:rsid w:val="000B42FF"/>
    <w:rsid w:val="000B56E7"/>
    <w:rsid w:val="000B5D26"/>
    <w:rsid w:val="000B5FC4"/>
    <w:rsid w:val="000B6413"/>
    <w:rsid w:val="000B64A6"/>
    <w:rsid w:val="000B7239"/>
    <w:rsid w:val="000C1C79"/>
    <w:rsid w:val="000C1C83"/>
    <w:rsid w:val="000C1D58"/>
    <w:rsid w:val="000C5386"/>
    <w:rsid w:val="000C6D9B"/>
    <w:rsid w:val="000D007B"/>
    <w:rsid w:val="000D0D16"/>
    <w:rsid w:val="000D1102"/>
    <w:rsid w:val="000D33D4"/>
    <w:rsid w:val="000D50E6"/>
    <w:rsid w:val="000E1155"/>
    <w:rsid w:val="000E3376"/>
    <w:rsid w:val="000F07AE"/>
    <w:rsid w:val="000F1717"/>
    <w:rsid w:val="000F1876"/>
    <w:rsid w:val="000F2896"/>
    <w:rsid w:val="000F29A8"/>
    <w:rsid w:val="000F4426"/>
    <w:rsid w:val="000F46FE"/>
    <w:rsid w:val="000F470E"/>
    <w:rsid w:val="000F4EC5"/>
    <w:rsid w:val="001003CD"/>
    <w:rsid w:val="001009F4"/>
    <w:rsid w:val="0010142E"/>
    <w:rsid w:val="00101C70"/>
    <w:rsid w:val="00103313"/>
    <w:rsid w:val="00103E7D"/>
    <w:rsid w:val="00104965"/>
    <w:rsid w:val="0010554A"/>
    <w:rsid w:val="00105853"/>
    <w:rsid w:val="00106F68"/>
    <w:rsid w:val="00107689"/>
    <w:rsid w:val="00107F1D"/>
    <w:rsid w:val="0011122C"/>
    <w:rsid w:val="0011221F"/>
    <w:rsid w:val="00115BA8"/>
    <w:rsid w:val="00115C1C"/>
    <w:rsid w:val="0011778C"/>
    <w:rsid w:val="00120AD0"/>
    <w:rsid w:val="00120E5B"/>
    <w:rsid w:val="0012148C"/>
    <w:rsid w:val="00121EE2"/>
    <w:rsid w:val="00123447"/>
    <w:rsid w:val="00124ED3"/>
    <w:rsid w:val="00125672"/>
    <w:rsid w:val="00130686"/>
    <w:rsid w:val="00131954"/>
    <w:rsid w:val="00133C21"/>
    <w:rsid w:val="00135266"/>
    <w:rsid w:val="00135B4A"/>
    <w:rsid w:val="001360D2"/>
    <w:rsid w:val="001366CA"/>
    <w:rsid w:val="00137E44"/>
    <w:rsid w:val="00137EF8"/>
    <w:rsid w:val="00137FD8"/>
    <w:rsid w:val="00143440"/>
    <w:rsid w:val="00143947"/>
    <w:rsid w:val="00145FE2"/>
    <w:rsid w:val="00147FC9"/>
    <w:rsid w:val="00152149"/>
    <w:rsid w:val="0015535E"/>
    <w:rsid w:val="001558EA"/>
    <w:rsid w:val="00161301"/>
    <w:rsid w:val="0016149C"/>
    <w:rsid w:val="00164112"/>
    <w:rsid w:val="00164789"/>
    <w:rsid w:val="00165443"/>
    <w:rsid w:val="001654DD"/>
    <w:rsid w:val="00165CAA"/>
    <w:rsid w:val="001666D3"/>
    <w:rsid w:val="00166BD1"/>
    <w:rsid w:val="00167381"/>
    <w:rsid w:val="0017086C"/>
    <w:rsid w:val="00170EC3"/>
    <w:rsid w:val="001715D1"/>
    <w:rsid w:val="00174CA5"/>
    <w:rsid w:val="00175A11"/>
    <w:rsid w:val="00175AE7"/>
    <w:rsid w:val="001771BB"/>
    <w:rsid w:val="00177E81"/>
    <w:rsid w:val="00180605"/>
    <w:rsid w:val="001826BA"/>
    <w:rsid w:val="001845A9"/>
    <w:rsid w:val="001848E0"/>
    <w:rsid w:val="00191B3F"/>
    <w:rsid w:val="001935F3"/>
    <w:rsid w:val="001951ED"/>
    <w:rsid w:val="0019586B"/>
    <w:rsid w:val="00195931"/>
    <w:rsid w:val="001A53E4"/>
    <w:rsid w:val="001A6452"/>
    <w:rsid w:val="001A774F"/>
    <w:rsid w:val="001B0F58"/>
    <w:rsid w:val="001B1300"/>
    <w:rsid w:val="001B1723"/>
    <w:rsid w:val="001B3548"/>
    <w:rsid w:val="001B50FD"/>
    <w:rsid w:val="001B59AC"/>
    <w:rsid w:val="001C0468"/>
    <w:rsid w:val="001C0987"/>
    <w:rsid w:val="001C2392"/>
    <w:rsid w:val="001C2E2E"/>
    <w:rsid w:val="001C3BFC"/>
    <w:rsid w:val="001C46BD"/>
    <w:rsid w:val="001C5545"/>
    <w:rsid w:val="001C5822"/>
    <w:rsid w:val="001C6B7B"/>
    <w:rsid w:val="001C6CE1"/>
    <w:rsid w:val="001C7665"/>
    <w:rsid w:val="001D0BE4"/>
    <w:rsid w:val="001D3457"/>
    <w:rsid w:val="001D48B3"/>
    <w:rsid w:val="001D493A"/>
    <w:rsid w:val="001D5C9B"/>
    <w:rsid w:val="001D64CD"/>
    <w:rsid w:val="001E09A9"/>
    <w:rsid w:val="001E1EE9"/>
    <w:rsid w:val="001E373E"/>
    <w:rsid w:val="001E386D"/>
    <w:rsid w:val="001E6DA7"/>
    <w:rsid w:val="001E773E"/>
    <w:rsid w:val="001F01B3"/>
    <w:rsid w:val="001F1096"/>
    <w:rsid w:val="001F324E"/>
    <w:rsid w:val="001F343F"/>
    <w:rsid w:val="001F3527"/>
    <w:rsid w:val="001F49E4"/>
    <w:rsid w:val="002008FB"/>
    <w:rsid w:val="002020DD"/>
    <w:rsid w:val="002036EC"/>
    <w:rsid w:val="00203BC1"/>
    <w:rsid w:val="00204B5A"/>
    <w:rsid w:val="002050C2"/>
    <w:rsid w:val="0020613B"/>
    <w:rsid w:val="002061FD"/>
    <w:rsid w:val="00207427"/>
    <w:rsid w:val="00207676"/>
    <w:rsid w:val="002114C5"/>
    <w:rsid w:val="0021163C"/>
    <w:rsid w:val="00211B8E"/>
    <w:rsid w:val="002121F2"/>
    <w:rsid w:val="0021388E"/>
    <w:rsid w:val="00213AA0"/>
    <w:rsid w:val="00213B65"/>
    <w:rsid w:val="0021607D"/>
    <w:rsid w:val="00217F7B"/>
    <w:rsid w:val="002205B5"/>
    <w:rsid w:val="00222649"/>
    <w:rsid w:val="00223B6D"/>
    <w:rsid w:val="00224461"/>
    <w:rsid w:val="00225ABE"/>
    <w:rsid w:val="00225C97"/>
    <w:rsid w:val="00226A30"/>
    <w:rsid w:val="00227F03"/>
    <w:rsid w:val="00230563"/>
    <w:rsid w:val="00230732"/>
    <w:rsid w:val="0023092B"/>
    <w:rsid w:val="00230F97"/>
    <w:rsid w:val="00232B6C"/>
    <w:rsid w:val="00234F9F"/>
    <w:rsid w:val="00235B23"/>
    <w:rsid w:val="0023645D"/>
    <w:rsid w:val="00236599"/>
    <w:rsid w:val="00236DA9"/>
    <w:rsid w:val="00237629"/>
    <w:rsid w:val="00237C90"/>
    <w:rsid w:val="0024007A"/>
    <w:rsid w:val="002415F1"/>
    <w:rsid w:val="0024273F"/>
    <w:rsid w:val="002446BF"/>
    <w:rsid w:val="002463ED"/>
    <w:rsid w:val="00250502"/>
    <w:rsid w:val="00253B5D"/>
    <w:rsid w:val="00253F2F"/>
    <w:rsid w:val="00255052"/>
    <w:rsid w:val="002561EF"/>
    <w:rsid w:val="00257079"/>
    <w:rsid w:val="002572FA"/>
    <w:rsid w:val="00257AF0"/>
    <w:rsid w:val="00263415"/>
    <w:rsid w:val="002657BF"/>
    <w:rsid w:val="002662B4"/>
    <w:rsid w:val="00267556"/>
    <w:rsid w:val="0027791C"/>
    <w:rsid w:val="00282DDB"/>
    <w:rsid w:val="00283CDB"/>
    <w:rsid w:val="002843EB"/>
    <w:rsid w:val="00287820"/>
    <w:rsid w:val="00291820"/>
    <w:rsid w:val="00293AB2"/>
    <w:rsid w:val="002A0C1B"/>
    <w:rsid w:val="002A1849"/>
    <w:rsid w:val="002A1D35"/>
    <w:rsid w:val="002A1FF1"/>
    <w:rsid w:val="002A768C"/>
    <w:rsid w:val="002A7AFC"/>
    <w:rsid w:val="002B26CD"/>
    <w:rsid w:val="002B2D1F"/>
    <w:rsid w:val="002B2F92"/>
    <w:rsid w:val="002B2FD9"/>
    <w:rsid w:val="002B3AF9"/>
    <w:rsid w:val="002B4E2F"/>
    <w:rsid w:val="002B666A"/>
    <w:rsid w:val="002B6C51"/>
    <w:rsid w:val="002B780C"/>
    <w:rsid w:val="002C00B5"/>
    <w:rsid w:val="002C1982"/>
    <w:rsid w:val="002C4969"/>
    <w:rsid w:val="002C5E8B"/>
    <w:rsid w:val="002C6D49"/>
    <w:rsid w:val="002C76DE"/>
    <w:rsid w:val="002C7B83"/>
    <w:rsid w:val="002D0178"/>
    <w:rsid w:val="002D28D5"/>
    <w:rsid w:val="002D2A99"/>
    <w:rsid w:val="002D57F6"/>
    <w:rsid w:val="002D69EA"/>
    <w:rsid w:val="002D7655"/>
    <w:rsid w:val="002D7661"/>
    <w:rsid w:val="002D7F18"/>
    <w:rsid w:val="002E1A74"/>
    <w:rsid w:val="002E1E63"/>
    <w:rsid w:val="002E77C0"/>
    <w:rsid w:val="002F0606"/>
    <w:rsid w:val="002F421B"/>
    <w:rsid w:val="002F42CE"/>
    <w:rsid w:val="002F506A"/>
    <w:rsid w:val="00302C21"/>
    <w:rsid w:val="00302DF5"/>
    <w:rsid w:val="00303EA2"/>
    <w:rsid w:val="00306141"/>
    <w:rsid w:val="00306744"/>
    <w:rsid w:val="00306D04"/>
    <w:rsid w:val="003074A0"/>
    <w:rsid w:val="00307B7A"/>
    <w:rsid w:val="0031005D"/>
    <w:rsid w:val="003107D2"/>
    <w:rsid w:val="003109EE"/>
    <w:rsid w:val="00311A01"/>
    <w:rsid w:val="00313313"/>
    <w:rsid w:val="00313621"/>
    <w:rsid w:val="00314904"/>
    <w:rsid w:val="00314A12"/>
    <w:rsid w:val="00314BEE"/>
    <w:rsid w:val="00315C68"/>
    <w:rsid w:val="00316567"/>
    <w:rsid w:val="00316BB3"/>
    <w:rsid w:val="00316DCE"/>
    <w:rsid w:val="00317367"/>
    <w:rsid w:val="00317B99"/>
    <w:rsid w:val="003202C0"/>
    <w:rsid w:val="00321131"/>
    <w:rsid w:val="00321193"/>
    <w:rsid w:val="0032149A"/>
    <w:rsid w:val="00322A97"/>
    <w:rsid w:val="00322CFC"/>
    <w:rsid w:val="00323776"/>
    <w:rsid w:val="003245D2"/>
    <w:rsid w:val="00325D2B"/>
    <w:rsid w:val="00325FDE"/>
    <w:rsid w:val="0033343B"/>
    <w:rsid w:val="00333963"/>
    <w:rsid w:val="00335B8C"/>
    <w:rsid w:val="003370EB"/>
    <w:rsid w:val="00342451"/>
    <w:rsid w:val="00344B9A"/>
    <w:rsid w:val="003515D6"/>
    <w:rsid w:val="00351F6A"/>
    <w:rsid w:val="00352173"/>
    <w:rsid w:val="00353D11"/>
    <w:rsid w:val="00354D06"/>
    <w:rsid w:val="003556F7"/>
    <w:rsid w:val="0035783A"/>
    <w:rsid w:val="00362892"/>
    <w:rsid w:val="00362E40"/>
    <w:rsid w:val="003642C9"/>
    <w:rsid w:val="00367BC5"/>
    <w:rsid w:val="003707FE"/>
    <w:rsid w:val="0037502A"/>
    <w:rsid w:val="00375CE5"/>
    <w:rsid w:val="003760E5"/>
    <w:rsid w:val="00376605"/>
    <w:rsid w:val="00376A05"/>
    <w:rsid w:val="0038178E"/>
    <w:rsid w:val="00381A2E"/>
    <w:rsid w:val="0038228D"/>
    <w:rsid w:val="003860F9"/>
    <w:rsid w:val="00386936"/>
    <w:rsid w:val="00390F7C"/>
    <w:rsid w:val="00391F47"/>
    <w:rsid w:val="00393366"/>
    <w:rsid w:val="0039438D"/>
    <w:rsid w:val="00394FD2"/>
    <w:rsid w:val="00396894"/>
    <w:rsid w:val="00397D52"/>
    <w:rsid w:val="00397E1C"/>
    <w:rsid w:val="003A27E7"/>
    <w:rsid w:val="003A5276"/>
    <w:rsid w:val="003A55B9"/>
    <w:rsid w:val="003A6C00"/>
    <w:rsid w:val="003A759C"/>
    <w:rsid w:val="003B08F7"/>
    <w:rsid w:val="003B344F"/>
    <w:rsid w:val="003B6185"/>
    <w:rsid w:val="003B6AC3"/>
    <w:rsid w:val="003C11B1"/>
    <w:rsid w:val="003C4AC6"/>
    <w:rsid w:val="003C5B43"/>
    <w:rsid w:val="003C66F9"/>
    <w:rsid w:val="003C6CB8"/>
    <w:rsid w:val="003C7645"/>
    <w:rsid w:val="003C7FE8"/>
    <w:rsid w:val="003D1055"/>
    <w:rsid w:val="003D5400"/>
    <w:rsid w:val="003E0F03"/>
    <w:rsid w:val="003E27C6"/>
    <w:rsid w:val="003E4B49"/>
    <w:rsid w:val="003E6836"/>
    <w:rsid w:val="003E7E0A"/>
    <w:rsid w:val="003F088A"/>
    <w:rsid w:val="003F0A15"/>
    <w:rsid w:val="003F24C0"/>
    <w:rsid w:val="00401603"/>
    <w:rsid w:val="0040430B"/>
    <w:rsid w:val="004049DE"/>
    <w:rsid w:val="00404C03"/>
    <w:rsid w:val="00405FD0"/>
    <w:rsid w:val="0041057A"/>
    <w:rsid w:val="0041185B"/>
    <w:rsid w:val="00411CAD"/>
    <w:rsid w:val="0041421D"/>
    <w:rsid w:val="0041595D"/>
    <w:rsid w:val="004176CB"/>
    <w:rsid w:val="004202C1"/>
    <w:rsid w:val="00420FE3"/>
    <w:rsid w:val="00422700"/>
    <w:rsid w:val="00423BFB"/>
    <w:rsid w:val="00425984"/>
    <w:rsid w:val="004347BA"/>
    <w:rsid w:val="00434E58"/>
    <w:rsid w:val="004410A8"/>
    <w:rsid w:val="004412B9"/>
    <w:rsid w:val="004414B6"/>
    <w:rsid w:val="0044443B"/>
    <w:rsid w:val="00447D3A"/>
    <w:rsid w:val="00450D46"/>
    <w:rsid w:val="00454438"/>
    <w:rsid w:val="004577B2"/>
    <w:rsid w:val="00460258"/>
    <w:rsid w:val="004604A0"/>
    <w:rsid w:val="00460F3E"/>
    <w:rsid w:val="004672DC"/>
    <w:rsid w:val="00470155"/>
    <w:rsid w:val="0047095D"/>
    <w:rsid w:val="00471BF3"/>
    <w:rsid w:val="004720F1"/>
    <w:rsid w:val="00472B6A"/>
    <w:rsid w:val="00472E21"/>
    <w:rsid w:val="004740AD"/>
    <w:rsid w:val="0047633D"/>
    <w:rsid w:val="00477EA7"/>
    <w:rsid w:val="00481084"/>
    <w:rsid w:val="00481343"/>
    <w:rsid w:val="00482747"/>
    <w:rsid w:val="0048476B"/>
    <w:rsid w:val="00486222"/>
    <w:rsid w:val="0048698E"/>
    <w:rsid w:val="00486C19"/>
    <w:rsid w:val="00486DE3"/>
    <w:rsid w:val="00486FDE"/>
    <w:rsid w:val="004875E8"/>
    <w:rsid w:val="00487A13"/>
    <w:rsid w:val="0049166B"/>
    <w:rsid w:val="00491A49"/>
    <w:rsid w:val="00493120"/>
    <w:rsid w:val="00493328"/>
    <w:rsid w:val="004937D2"/>
    <w:rsid w:val="004958BE"/>
    <w:rsid w:val="00495D57"/>
    <w:rsid w:val="00496A6F"/>
    <w:rsid w:val="004975BC"/>
    <w:rsid w:val="004A0621"/>
    <w:rsid w:val="004A1215"/>
    <w:rsid w:val="004A654B"/>
    <w:rsid w:val="004A6DAE"/>
    <w:rsid w:val="004A6F93"/>
    <w:rsid w:val="004A7C37"/>
    <w:rsid w:val="004B0D3F"/>
    <w:rsid w:val="004B1E13"/>
    <w:rsid w:val="004B3D9C"/>
    <w:rsid w:val="004B71A6"/>
    <w:rsid w:val="004B75CD"/>
    <w:rsid w:val="004B7EE2"/>
    <w:rsid w:val="004C08EC"/>
    <w:rsid w:val="004C0A41"/>
    <w:rsid w:val="004C100D"/>
    <w:rsid w:val="004C4FD6"/>
    <w:rsid w:val="004D092A"/>
    <w:rsid w:val="004D0D28"/>
    <w:rsid w:val="004D2514"/>
    <w:rsid w:val="004D26A5"/>
    <w:rsid w:val="004D3F6F"/>
    <w:rsid w:val="004D509E"/>
    <w:rsid w:val="004D5493"/>
    <w:rsid w:val="004D5809"/>
    <w:rsid w:val="004D7533"/>
    <w:rsid w:val="004E0697"/>
    <w:rsid w:val="004E0DA5"/>
    <w:rsid w:val="004E0F44"/>
    <w:rsid w:val="004E1B67"/>
    <w:rsid w:val="004E61F1"/>
    <w:rsid w:val="004E6E84"/>
    <w:rsid w:val="004F1B4E"/>
    <w:rsid w:val="004F3601"/>
    <w:rsid w:val="004F38E2"/>
    <w:rsid w:val="004F4BB4"/>
    <w:rsid w:val="00501991"/>
    <w:rsid w:val="00502A9E"/>
    <w:rsid w:val="00504A2B"/>
    <w:rsid w:val="005059DC"/>
    <w:rsid w:val="005074AF"/>
    <w:rsid w:val="00507C5C"/>
    <w:rsid w:val="00510F44"/>
    <w:rsid w:val="0051160B"/>
    <w:rsid w:val="005116E9"/>
    <w:rsid w:val="00512366"/>
    <w:rsid w:val="005145C2"/>
    <w:rsid w:val="005145DC"/>
    <w:rsid w:val="00514ED4"/>
    <w:rsid w:val="00520D70"/>
    <w:rsid w:val="00520E7E"/>
    <w:rsid w:val="00523F06"/>
    <w:rsid w:val="00524330"/>
    <w:rsid w:val="0052685E"/>
    <w:rsid w:val="00530429"/>
    <w:rsid w:val="005309A8"/>
    <w:rsid w:val="00530E2D"/>
    <w:rsid w:val="00532A07"/>
    <w:rsid w:val="00535F8D"/>
    <w:rsid w:val="0053616A"/>
    <w:rsid w:val="00537FB1"/>
    <w:rsid w:val="00540105"/>
    <w:rsid w:val="00540194"/>
    <w:rsid w:val="00541514"/>
    <w:rsid w:val="00541755"/>
    <w:rsid w:val="0054290F"/>
    <w:rsid w:val="00544578"/>
    <w:rsid w:val="005515F9"/>
    <w:rsid w:val="005523A7"/>
    <w:rsid w:val="00553B5D"/>
    <w:rsid w:val="00553BF8"/>
    <w:rsid w:val="00553D87"/>
    <w:rsid w:val="00553F5E"/>
    <w:rsid w:val="00554285"/>
    <w:rsid w:val="00554FC4"/>
    <w:rsid w:val="00556CD5"/>
    <w:rsid w:val="00560D34"/>
    <w:rsid w:val="00561A9D"/>
    <w:rsid w:val="00561A9E"/>
    <w:rsid w:val="005637D7"/>
    <w:rsid w:val="00563986"/>
    <w:rsid w:val="005644B8"/>
    <w:rsid w:val="00565700"/>
    <w:rsid w:val="005658F3"/>
    <w:rsid w:val="005661BD"/>
    <w:rsid w:val="005662F3"/>
    <w:rsid w:val="0056704D"/>
    <w:rsid w:val="00567F58"/>
    <w:rsid w:val="005708EB"/>
    <w:rsid w:val="005725FD"/>
    <w:rsid w:val="00572A18"/>
    <w:rsid w:val="00573D29"/>
    <w:rsid w:val="0057447E"/>
    <w:rsid w:val="005759EA"/>
    <w:rsid w:val="00575F6F"/>
    <w:rsid w:val="00576582"/>
    <w:rsid w:val="00580D2F"/>
    <w:rsid w:val="0058146E"/>
    <w:rsid w:val="00581D53"/>
    <w:rsid w:val="00582F58"/>
    <w:rsid w:val="00583CFF"/>
    <w:rsid w:val="00585946"/>
    <w:rsid w:val="005859AA"/>
    <w:rsid w:val="00587A28"/>
    <w:rsid w:val="00591BF5"/>
    <w:rsid w:val="00592CE2"/>
    <w:rsid w:val="00592E60"/>
    <w:rsid w:val="00594DEE"/>
    <w:rsid w:val="005958E4"/>
    <w:rsid w:val="0059593C"/>
    <w:rsid w:val="00595F93"/>
    <w:rsid w:val="005A13A7"/>
    <w:rsid w:val="005A17CA"/>
    <w:rsid w:val="005A4287"/>
    <w:rsid w:val="005A6982"/>
    <w:rsid w:val="005B03BC"/>
    <w:rsid w:val="005B1C66"/>
    <w:rsid w:val="005B37EB"/>
    <w:rsid w:val="005B498C"/>
    <w:rsid w:val="005B50E0"/>
    <w:rsid w:val="005B7257"/>
    <w:rsid w:val="005B7645"/>
    <w:rsid w:val="005C0BF1"/>
    <w:rsid w:val="005C11BA"/>
    <w:rsid w:val="005C3790"/>
    <w:rsid w:val="005C44EB"/>
    <w:rsid w:val="005C6297"/>
    <w:rsid w:val="005C6C45"/>
    <w:rsid w:val="005C6D41"/>
    <w:rsid w:val="005D1468"/>
    <w:rsid w:val="005D3C10"/>
    <w:rsid w:val="005D51F4"/>
    <w:rsid w:val="005D57AF"/>
    <w:rsid w:val="005D5869"/>
    <w:rsid w:val="005D58EA"/>
    <w:rsid w:val="005D6579"/>
    <w:rsid w:val="005D6B39"/>
    <w:rsid w:val="005D7F72"/>
    <w:rsid w:val="005E1989"/>
    <w:rsid w:val="005E607B"/>
    <w:rsid w:val="005E6554"/>
    <w:rsid w:val="005E69B4"/>
    <w:rsid w:val="005E78E9"/>
    <w:rsid w:val="005E7D68"/>
    <w:rsid w:val="005E7EC9"/>
    <w:rsid w:val="005F0E95"/>
    <w:rsid w:val="005F0EB4"/>
    <w:rsid w:val="005F224C"/>
    <w:rsid w:val="005F2FB0"/>
    <w:rsid w:val="005F31B4"/>
    <w:rsid w:val="005F39F9"/>
    <w:rsid w:val="005F70A7"/>
    <w:rsid w:val="00601268"/>
    <w:rsid w:val="006043E7"/>
    <w:rsid w:val="00605B4C"/>
    <w:rsid w:val="0060741D"/>
    <w:rsid w:val="00607DE1"/>
    <w:rsid w:val="00610873"/>
    <w:rsid w:val="00610B13"/>
    <w:rsid w:val="0061147F"/>
    <w:rsid w:val="00612732"/>
    <w:rsid w:val="006128B5"/>
    <w:rsid w:val="00614C93"/>
    <w:rsid w:val="006159FC"/>
    <w:rsid w:val="00616C2F"/>
    <w:rsid w:val="00617904"/>
    <w:rsid w:val="006200F5"/>
    <w:rsid w:val="0062038E"/>
    <w:rsid w:val="00622E69"/>
    <w:rsid w:val="006267AF"/>
    <w:rsid w:val="006279F9"/>
    <w:rsid w:val="006362E4"/>
    <w:rsid w:val="00636E35"/>
    <w:rsid w:val="0064013D"/>
    <w:rsid w:val="00643A6F"/>
    <w:rsid w:val="00652AE6"/>
    <w:rsid w:val="00652B62"/>
    <w:rsid w:val="00653882"/>
    <w:rsid w:val="00653E02"/>
    <w:rsid w:val="00655AD8"/>
    <w:rsid w:val="00657B10"/>
    <w:rsid w:val="00661DA3"/>
    <w:rsid w:val="006622A5"/>
    <w:rsid w:val="006629DC"/>
    <w:rsid w:val="00663865"/>
    <w:rsid w:val="0066387B"/>
    <w:rsid w:val="00664AB4"/>
    <w:rsid w:val="00670F8C"/>
    <w:rsid w:val="00671A52"/>
    <w:rsid w:val="00674007"/>
    <w:rsid w:val="00674B4D"/>
    <w:rsid w:val="00674C16"/>
    <w:rsid w:val="006812F1"/>
    <w:rsid w:val="00682BD1"/>
    <w:rsid w:val="0068372C"/>
    <w:rsid w:val="00683E0A"/>
    <w:rsid w:val="00684719"/>
    <w:rsid w:val="006857B6"/>
    <w:rsid w:val="00685D78"/>
    <w:rsid w:val="0068667A"/>
    <w:rsid w:val="006868A3"/>
    <w:rsid w:val="00686D71"/>
    <w:rsid w:val="00687744"/>
    <w:rsid w:val="006919FB"/>
    <w:rsid w:val="0069355B"/>
    <w:rsid w:val="006938B2"/>
    <w:rsid w:val="006955A9"/>
    <w:rsid w:val="00695802"/>
    <w:rsid w:val="00695C72"/>
    <w:rsid w:val="00696164"/>
    <w:rsid w:val="006969D6"/>
    <w:rsid w:val="006A1C84"/>
    <w:rsid w:val="006A358A"/>
    <w:rsid w:val="006A370F"/>
    <w:rsid w:val="006A3E2E"/>
    <w:rsid w:val="006A4C9B"/>
    <w:rsid w:val="006A4F85"/>
    <w:rsid w:val="006A5E4C"/>
    <w:rsid w:val="006B0D88"/>
    <w:rsid w:val="006B35BD"/>
    <w:rsid w:val="006B3A1A"/>
    <w:rsid w:val="006B46BE"/>
    <w:rsid w:val="006B62B6"/>
    <w:rsid w:val="006B765C"/>
    <w:rsid w:val="006B77B1"/>
    <w:rsid w:val="006B7FBF"/>
    <w:rsid w:val="006C3C1A"/>
    <w:rsid w:val="006C43D1"/>
    <w:rsid w:val="006C472E"/>
    <w:rsid w:val="006C523B"/>
    <w:rsid w:val="006C5F5E"/>
    <w:rsid w:val="006C6212"/>
    <w:rsid w:val="006C62B1"/>
    <w:rsid w:val="006D04A9"/>
    <w:rsid w:val="006D091A"/>
    <w:rsid w:val="006D0F10"/>
    <w:rsid w:val="006D2A41"/>
    <w:rsid w:val="006D593E"/>
    <w:rsid w:val="006D6CA6"/>
    <w:rsid w:val="006E11F0"/>
    <w:rsid w:val="006E1BFE"/>
    <w:rsid w:val="006E34CF"/>
    <w:rsid w:val="006E3680"/>
    <w:rsid w:val="006E3785"/>
    <w:rsid w:val="006E4044"/>
    <w:rsid w:val="006E6E69"/>
    <w:rsid w:val="006E7F6C"/>
    <w:rsid w:val="006F05B2"/>
    <w:rsid w:val="006F1783"/>
    <w:rsid w:val="006F1C49"/>
    <w:rsid w:val="006F2C5A"/>
    <w:rsid w:val="006F4558"/>
    <w:rsid w:val="006F5357"/>
    <w:rsid w:val="006F5DCE"/>
    <w:rsid w:val="006F5E00"/>
    <w:rsid w:val="006F5F2A"/>
    <w:rsid w:val="006F7245"/>
    <w:rsid w:val="006F72A7"/>
    <w:rsid w:val="00702509"/>
    <w:rsid w:val="007036C4"/>
    <w:rsid w:val="00704638"/>
    <w:rsid w:val="00704924"/>
    <w:rsid w:val="00704F5A"/>
    <w:rsid w:val="0070657B"/>
    <w:rsid w:val="007065F4"/>
    <w:rsid w:val="00707014"/>
    <w:rsid w:val="00707A9C"/>
    <w:rsid w:val="00710D16"/>
    <w:rsid w:val="007138EB"/>
    <w:rsid w:val="007150E2"/>
    <w:rsid w:val="00716723"/>
    <w:rsid w:val="00716D2C"/>
    <w:rsid w:val="0072238E"/>
    <w:rsid w:val="00722C01"/>
    <w:rsid w:val="0072335B"/>
    <w:rsid w:val="0072381A"/>
    <w:rsid w:val="00723ABC"/>
    <w:rsid w:val="00723E24"/>
    <w:rsid w:val="00724313"/>
    <w:rsid w:val="0072431D"/>
    <w:rsid w:val="00725C37"/>
    <w:rsid w:val="00727616"/>
    <w:rsid w:val="0073329C"/>
    <w:rsid w:val="007333C4"/>
    <w:rsid w:val="00734C7F"/>
    <w:rsid w:val="0073623C"/>
    <w:rsid w:val="00736369"/>
    <w:rsid w:val="007367EA"/>
    <w:rsid w:val="00736929"/>
    <w:rsid w:val="007371E6"/>
    <w:rsid w:val="00740335"/>
    <w:rsid w:val="00742A0D"/>
    <w:rsid w:val="0074409B"/>
    <w:rsid w:val="00744C6E"/>
    <w:rsid w:val="0074507B"/>
    <w:rsid w:val="007455DA"/>
    <w:rsid w:val="0075034F"/>
    <w:rsid w:val="00753B3C"/>
    <w:rsid w:val="007551C1"/>
    <w:rsid w:val="00756791"/>
    <w:rsid w:val="00756D6E"/>
    <w:rsid w:val="00757373"/>
    <w:rsid w:val="00757F6F"/>
    <w:rsid w:val="007639E1"/>
    <w:rsid w:val="007646A4"/>
    <w:rsid w:val="007718C8"/>
    <w:rsid w:val="00774272"/>
    <w:rsid w:val="0077703D"/>
    <w:rsid w:val="0077748A"/>
    <w:rsid w:val="0078186F"/>
    <w:rsid w:val="00782E98"/>
    <w:rsid w:val="00784135"/>
    <w:rsid w:val="007847F8"/>
    <w:rsid w:val="00785414"/>
    <w:rsid w:val="0078577D"/>
    <w:rsid w:val="00786030"/>
    <w:rsid w:val="00786F5F"/>
    <w:rsid w:val="0079131E"/>
    <w:rsid w:val="00792379"/>
    <w:rsid w:val="00792C7F"/>
    <w:rsid w:val="00794665"/>
    <w:rsid w:val="007954B6"/>
    <w:rsid w:val="0079574A"/>
    <w:rsid w:val="00796405"/>
    <w:rsid w:val="007A3B9D"/>
    <w:rsid w:val="007A4246"/>
    <w:rsid w:val="007A7FA9"/>
    <w:rsid w:val="007B082A"/>
    <w:rsid w:val="007B2F8C"/>
    <w:rsid w:val="007B309D"/>
    <w:rsid w:val="007B48D7"/>
    <w:rsid w:val="007B4AC0"/>
    <w:rsid w:val="007B504C"/>
    <w:rsid w:val="007B6AD8"/>
    <w:rsid w:val="007C011F"/>
    <w:rsid w:val="007C03E8"/>
    <w:rsid w:val="007C0A62"/>
    <w:rsid w:val="007C1ED7"/>
    <w:rsid w:val="007C2989"/>
    <w:rsid w:val="007C31FE"/>
    <w:rsid w:val="007C4669"/>
    <w:rsid w:val="007C4DA8"/>
    <w:rsid w:val="007C53FD"/>
    <w:rsid w:val="007C5B83"/>
    <w:rsid w:val="007C6F7F"/>
    <w:rsid w:val="007D2C85"/>
    <w:rsid w:val="007D5E07"/>
    <w:rsid w:val="007E365C"/>
    <w:rsid w:val="007E444F"/>
    <w:rsid w:val="007E4DD8"/>
    <w:rsid w:val="007E50DD"/>
    <w:rsid w:val="007F0F1E"/>
    <w:rsid w:val="007F1B8B"/>
    <w:rsid w:val="007F1DDC"/>
    <w:rsid w:val="007F24CD"/>
    <w:rsid w:val="007F4BDB"/>
    <w:rsid w:val="007F5E64"/>
    <w:rsid w:val="007F65FC"/>
    <w:rsid w:val="007F6AAF"/>
    <w:rsid w:val="00801B57"/>
    <w:rsid w:val="00803F79"/>
    <w:rsid w:val="00806D15"/>
    <w:rsid w:val="00810558"/>
    <w:rsid w:val="00810CCA"/>
    <w:rsid w:val="00811245"/>
    <w:rsid w:val="00812D46"/>
    <w:rsid w:val="00815749"/>
    <w:rsid w:val="00815AAF"/>
    <w:rsid w:val="008173BB"/>
    <w:rsid w:val="00817582"/>
    <w:rsid w:val="008209B2"/>
    <w:rsid w:val="008212C6"/>
    <w:rsid w:val="00821CED"/>
    <w:rsid w:val="00822824"/>
    <w:rsid w:val="00825EB6"/>
    <w:rsid w:val="00827949"/>
    <w:rsid w:val="00830503"/>
    <w:rsid w:val="00830DD3"/>
    <w:rsid w:val="008320F8"/>
    <w:rsid w:val="008363F9"/>
    <w:rsid w:val="0084196A"/>
    <w:rsid w:val="00842075"/>
    <w:rsid w:val="00842F02"/>
    <w:rsid w:val="0084433D"/>
    <w:rsid w:val="00846FFD"/>
    <w:rsid w:val="008478CB"/>
    <w:rsid w:val="00850C3E"/>
    <w:rsid w:val="00850CB3"/>
    <w:rsid w:val="00852ECA"/>
    <w:rsid w:val="008561CF"/>
    <w:rsid w:val="00860650"/>
    <w:rsid w:val="008628C5"/>
    <w:rsid w:val="00862BBE"/>
    <w:rsid w:val="00862D1C"/>
    <w:rsid w:val="008642F8"/>
    <w:rsid w:val="00864FDE"/>
    <w:rsid w:val="00865410"/>
    <w:rsid w:val="008678E9"/>
    <w:rsid w:val="00870214"/>
    <w:rsid w:val="00872967"/>
    <w:rsid w:val="00873052"/>
    <w:rsid w:val="00873468"/>
    <w:rsid w:val="008735DA"/>
    <w:rsid w:val="0087438A"/>
    <w:rsid w:val="00881682"/>
    <w:rsid w:val="0088232A"/>
    <w:rsid w:val="0088278B"/>
    <w:rsid w:val="0088521A"/>
    <w:rsid w:val="0088739F"/>
    <w:rsid w:val="00887B11"/>
    <w:rsid w:val="00887D49"/>
    <w:rsid w:val="0089001F"/>
    <w:rsid w:val="0089072C"/>
    <w:rsid w:val="008908DC"/>
    <w:rsid w:val="00890C05"/>
    <w:rsid w:val="00891220"/>
    <w:rsid w:val="008931A0"/>
    <w:rsid w:val="008939A2"/>
    <w:rsid w:val="00894568"/>
    <w:rsid w:val="00895166"/>
    <w:rsid w:val="00895B41"/>
    <w:rsid w:val="008A1530"/>
    <w:rsid w:val="008A1648"/>
    <w:rsid w:val="008A1AA6"/>
    <w:rsid w:val="008A4D28"/>
    <w:rsid w:val="008A5636"/>
    <w:rsid w:val="008A6BEA"/>
    <w:rsid w:val="008A7060"/>
    <w:rsid w:val="008A7C68"/>
    <w:rsid w:val="008A7F11"/>
    <w:rsid w:val="008B322C"/>
    <w:rsid w:val="008B4598"/>
    <w:rsid w:val="008B50A7"/>
    <w:rsid w:val="008B5949"/>
    <w:rsid w:val="008B6364"/>
    <w:rsid w:val="008C21E2"/>
    <w:rsid w:val="008C3151"/>
    <w:rsid w:val="008C3300"/>
    <w:rsid w:val="008C789F"/>
    <w:rsid w:val="008D0B10"/>
    <w:rsid w:val="008D3442"/>
    <w:rsid w:val="008D39C2"/>
    <w:rsid w:val="008E0162"/>
    <w:rsid w:val="008E0AB2"/>
    <w:rsid w:val="008E2B81"/>
    <w:rsid w:val="008E4CE0"/>
    <w:rsid w:val="008E78F1"/>
    <w:rsid w:val="008E7FAF"/>
    <w:rsid w:val="008F0BCC"/>
    <w:rsid w:val="008F11AB"/>
    <w:rsid w:val="008F154F"/>
    <w:rsid w:val="008F26FF"/>
    <w:rsid w:val="008F27C9"/>
    <w:rsid w:val="008F2C0F"/>
    <w:rsid w:val="008F4237"/>
    <w:rsid w:val="008F5EA7"/>
    <w:rsid w:val="00901F2F"/>
    <w:rsid w:val="00902287"/>
    <w:rsid w:val="0090318A"/>
    <w:rsid w:val="009118C4"/>
    <w:rsid w:val="00914152"/>
    <w:rsid w:val="00915DA0"/>
    <w:rsid w:val="00917CC2"/>
    <w:rsid w:val="00921070"/>
    <w:rsid w:val="00921E2E"/>
    <w:rsid w:val="0092258F"/>
    <w:rsid w:val="00922F57"/>
    <w:rsid w:val="00926A09"/>
    <w:rsid w:val="00926D27"/>
    <w:rsid w:val="00927389"/>
    <w:rsid w:val="00927AE8"/>
    <w:rsid w:val="00927E27"/>
    <w:rsid w:val="00932E7E"/>
    <w:rsid w:val="00933959"/>
    <w:rsid w:val="009345DE"/>
    <w:rsid w:val="00937A5D"/>
    <w:rsid w:val="00937E75"/>
    <w:rsid w:val="009406AA"/>
    <w:rsid w:val="009407B7"/>
    <w:rsid w:val="00940E60"/>
    <w:rsid w:val="0094354D"/>
    <w:rsid w:val="00943933"/>
    <w:rsid w:val="009442EF"/>
    <w:rsid w:val="00945CC2"/>
    <w:rsid w:val="009475CA"/>
    <w:rsid w:val="00947C20"/>
    <w:rsid w:val="00950983"/>
    <w:rsid w:val="00952F19"/>
    <w:rsid w:val="00954797"/>
    <w:rsid w:val="00955021"/>
    <w:rsid w:val="0095701A"/>
    <w:rsid w:val="009570D2"/>
    <w:rsid w:val="00962206"/>
    <w:rsid w:val="00963018"/>
    <w:rsid w:val="00965295"/>
    <w:rsid w:val="009656AC"/>
    <w:rsid w:val="00965729"/>
    <w:rsid w:val="00967EDA"/>
    <w:rsid w:val="00970806"/>
    <w:rsid w:val="009753AE"/>
    <w:rsid w:val="00975E16"/>
    <w:rsid w:val="009808FA"/>
    <w:rsid w:val="00983627"/>
    <w:rsid w:val="00983A51"/>
    <w:rsid w:val="009841EA"/>
    <w:rsid w:val="00984C06"/>
    <w:rsid w:val="00984F95"/>
    <w:rsid w:val="00985309"/>
    <w:rsid w:val="00985438"/>
    <w:rsid w:val="00985718"/>
    <w:rsid w:val="00990294"/>
    <w:rsid w:val="00991480"/>
    <w:rsid w:val="00992859"/>
    <w:rsid w:val="009934B4"/>
    <w:rsid w:val="009950A8"/>
    <w:rsid w:val="0099525F"/>
    <w:rsid w:val="00995A4E"/>
    <w:rsid w:val="00995B76"/>
    <w:rsid w:val="00996562"/>
    <w:rsid w:val="00996C95"/>
    <w:rsid w:val="009A03F8"/>
    <w:rsid w:val="009A0E36"/>
    <w:rsid w:val="009A3538"/>
    <w:rsid w:val="009A4385"/>
    <w:rsid w:val="009A67AD"/>
    <w:rsid w:val="009A67CF"/>
    <w:rsid w:val="009B4B50"/>
    <w:rsid w:val="009B59D3"/>
    <w:rsid w:val="009B5B46"/>
    <w:rsid w:val="009B6166"/>
    <w:rsid w:val="009B655B"/>
    <w:rsid w:val="009C09CD"/>
    <w:rsid w:val="009C10F6"/>
    <w:rsid w:val="009C2303"/>
    <w:rsid w:val="009C345C"/>
    <w:rsid w:val="009C4ED9"/>
    <w:rsid w:val="009C53CD"/>
    <w:rsid w:val="009C5F55"/>
    <w:rsid w:val="009C7CCC"/>
    <w:rsid w:val="009D0163"/>
    <w:rsid w:val="009D1196"/>
    <w:rsid w:val="009D1365"/>
    <w:rsid w:val="009D15FF"/>
    <w:rsid w:val="009D1833"/>
    <w:rsid w:val="009D53F8"/>
    <w:rsid w:val="009D705A"/>
    <w:rsid w:val="009E0D86"/>
    <w:rsid w:val="009E11A5"/>
    <w:rsid w:val="009E30A4"/>
    <w:rsid w:val="009E386F"/>
    <w:rsid w:val="009E42D6"/>
    <w:rsid w:val="009E49D6"/>
    <w:rsid w:val="009E6356"/>
    <w:rsid w:val="009E78C3"/>
    <w:rsid w:val="009F0C6E"/>
    <w:rsid w:val="009F3315"/>
    <w:rsid w:val="009F3A26"/>
    <w:rsid w:val="009F3E57"/>
    <w:rsid w:val="009F431F"/>
    <w:rsid w:val="00A0054C"/>
    <w:rsid w:val="00A01C1B"/>
    <w:rsid w:val="00A02DBD"/>
    <w:rsid w:val="00A03156"/>
    <w:rsid w:val="00A04FD8"/>
    <w:rsid w:val="00A0515E"/>
    <w:rsid w:val="00A07820"/>
    <w:rsid w:val="00A07EB5"/>
    <w:rsid w:val="00A103B8"/>
    <w:rsid w:val="00A10D68"/>
    <w:rsid w:val="00A1211F"/>
    <w:rsid w:val="00A1230B"/>
    <w:rsid w:val="00A1469F"/>
    <w:rsid w:val="00A147FD"/>
    <w:rsid w:val="00A14DA0"/>
    <w:rsid w:val="00A15432"/>
    <w:rsid w:val="00A15D27"/>
    <w:rsid w:val="00A16319"/>
    <w:rsid w:val="00A168D7"/>
    <w:rsid w:val="00A21344"/>
    <w:rsid w:val="00A22273"/>
    <w:rsid w:val="00A23D70"/>
    <w:rsid w:val="00A26071"/>
    <w:rsid w:val="00A27958"/>
    <w:rsid w:val="00A30219"/>
    <w:rsid w:val="00A31FD4"/>
    <w:rsid w:val="00A3577A"/>
    <w:rsid w:val="00A35CFF"/>
    <w:rsid w:val="00A40A0F"/>
    <w:rsid w:val="00A40D3A"/>
    <w:rsid w:val="00A40E5C"/>
    <w:rsid w:val="00A4349A"/>
    <w:rsid w:val="00A438A6"/>
    <w:rsid w:val="00A47397"/>
    <w:rsid w:val="00A47AAB"/>
    <w:rsid w:val="00A5065C"/>
    <w:rsid w:val="00A5189F"/>
    <w:rsid w:val="00A53D54"/>
    <w:rsid w:val="00A53F34"/>
    <w:rsid w:val="00A5413C"/>
    <w:rsid w:val="00A61F2D"/>
    <w:rsid w:val="00A703F4"/>
    <w:rsid w:val="00A70625"/>
    <w:rsid w:val="00A738F4"/>
    <w:rsid w:val="00A75E0E"/>
    <w:rsid w:val="00A81E04"/>
    <w:rsid w:val="00A81EE9"/>
    <w:rsid w:val="00A83A4F"/>
    <w:rsid w:val="00A86B91"/>
    <w:rsid w:val="00A90390"/>
    <w:rsid w:val="00A90825"/>
    <w:rsid w:val="00A91175"/>
    <w:rsid w:val="00A92544"/>
    <w:rsid w:val="00A9292F"/>
    <w:rsid w:val="00A9680B"/>
    <w:rsid w:val="00A97176"/>
    <w:rsid w:val="00A97D7F"/>
    <w:rsid w:val="00AA060E"/>
    <w:rsid w:val="00AA0AAC"/>
    <w:rsid w:val="00AA1AF0"/>
    <w:rsid w:val="00AA22AD"/>
    <w:rsid w:val="00AA26A7"/>
    <w:rsid w:val="00AA3C6C"/>
    <w:rsid w:val="00AA4CEA"/>
    <w:rsid w:val="00AB414D"/>
    <w:rsid w:val="00AB7E21"/>
    <w:rsid w:val="00AC0F12"/>
    <w:rsid w:val="00AC1793"/>
    <w:rsid w:val="00AC18DF"/>
    <w:rsid w:val="00AC21ED"/>
    <w:rsid w:val="00AC3A1E"/>
    <w:rsid w:val="00AC3D2A"/>
    <w:rsid w:val="00AC4A10"/>
    <w:rsid w:val="00AC4E1F"/>
    <w:rsid w:val="00AC72D2"/>
    <w:rsid w:val="00AC7B8D"/>
    <w:rsid w:val="00AC7D4F"/>
    <w:rsid w:val="00AD1991"/>
    <w:rsid w:val="00AD3557"/>
    <w:rsid w:val="00AD3D3E"/>
    <w:rsid w:val="00AD6D5C"/>
    <w:rsid w:val="00AE0068"/>
    <w:rsid w:val="00AE1F66"/>
    <w:rsid w:val="00AE3882"/>
    <w:rsid w:val="00AE5A5A"/>
    <w:rsid w:val="00AE613E"/>
    <w:rsid w:val="00AE6242"/>
    <w:rsid w:val="00AF1B7D"/>
    <w:rsid w:val="00AF1C96"/>
    <w:rsid w:val="00AF2305"/>
    <w:rsid w:val="00AF53A3"/>
    <w:rsid w:val="00AF77BA"/>
    <w:rsid w:val="00B02B08"/>
    <w:rsid w:val="00B07AE4"/>
    <w:rsid w:val="00B1018C"/>
    <w:rsid w:val="00B103D8"/>
    <w:rsid w:val="00B10A0C"/>
    <w:rsid w:val="00B12A4C"/>
    <w:rsid w:val="00B15883"/>
    <w:rsid w:val="00B16552"/>
    <w:rsid w:val="00B17D3E"/>
    <w:rsid w:val="00B17E43"/>
    <w:rsid w:val="00B2306E"/>
    <w:rsid w:val="00B2459C"/>
    <w:rsid w:val="00B248D2"/>
    <w:rsid w:val="00B25206"/>
    <w:rsid w:val="00B27F01"/>
    <w:rsid w:val="00B31DBD"/>
    <w:rsid w:val="00B31FB0"/>
    <w:rsid w:val="00B33F05"/>
    <w:rsid w:val="00B37850"/>
    <w:rsid w:val="00B418D6"/>
    <w:rsid w:val="00B424FC"/>
    <w:rsid w:val="00B43AB6"/>
    <w:rsid w:val="00B45D8B"/>
    <w:rsid w:val="00B45EFA"/>
    <w:rsid w:val="00B47093"/>
    <w:rsid w:val="00B47408"/>
    <w:rsid w:val="00B474E6"/>
    <w:rsid w:val="00B53121"/>
    <w:rsid w:val="00B53172"/>
    <w:rsid w:val="00B55064"/>
    <w:rsid w:val="00B55D27"/>
    <w:rsid w:val="00B55E36"/>
    <w:rsid w:val="00B564E0"/>
    <w:rsid w:val="00B569D4"/>
    <w:rsid w:val="00B6038A"/>
    <w:rsid w:val="00B61774"/>
    <w:rsid w:val="00B73B18"/>
    <w:rsid w:val="00B750E9"/>
    <w:rsid w:val="00B762F8"/>
    <w:rsid w:val="00B76970"/>
    <w:rsid w:val="00B76D89"/>
    <w:rsid w:val="00B80D9E"/>
    <w:rsid w:val="00B8341A"/>
    <w:rsid w:val="00B849ED"/>
    <w:rsid w:val="00B863A7"/>
    <w:rsid w:val="00B90177"/>
    <w:rsid w:val="00B904C6"/>
    <w:rsid w:val="00B9109E"/>
    <w:rsid w:val="00B91483"/>
    <w:rsid w:val="00B918B3"/>
    <w:rsid w:val="00B923E3"/>
    <w:rsid w:val="00B925ED"/>
    <w:rsid w:val="00B94FA7"/>
    <w:rsid w:val="00B954A4"/>
    <w:rsid w:val="00B97046"/>
    <w:rsid w:val="00B97072"/>
    <w:rsid w:val="00BA04A4"/>
    <w:rsid w:val="00BA1E58"/>
    <w:rsid w:val="00BA4C36"/>
    <w:rsid w:val="00BA5FB9"/>
    <w:rsid w:val="00BB1D23"/>
    <w:rsid w:val="00BB33D6"/>
    <w:rsid w:val="00BB407B"/>
    <w:rsid w:val="00BB62F5"/>
    <w:rsid w:val="00BC2B68"/>
    <w:rsid w:val="00BC563D"/>
    <w:rsid w:val="00BC5EC2"/>
    <w:rsid w:val="00BC6074"/>
    <w:rsid w:val="00BC69F2"/>
    <w:rsid w:val="00BC726B"/>
    <w:rsid w:val="00BC732E"/>
    <w:rsid w:val="00BD1422"/>
    <w:rsid w:val="00BD1C53"/>
    <w:rsid w:val="00BD476F"/>
    <w:rsid w:val="00BD4A34"/>
    <w:rsid w:val="00BD6806"/>
    <w:rsid w:val="00BD756B"/>
    <w:rsid w:val="00BE0BB5"/>
    <w:rsid w:val="00BE121B"/>
    <w:rsid w:val="00BE170E"/>
    <w:rsid w:val="00BE2D0A"/>
    <w:rsid w:val="00BE3168"/>
    <w:rsid w:val="00BE3594"/>
    <w:rsid w:val="00BE3826"/>
    <w:rsid w:val="00BE38D7"/>
    <w:rsid w:val="00BE3922"/>
    <w:rsid w:val="00BE47F5"/>
    <w:rsid w:val="00BE56CF"/>
    <w:rsid w:val="00BE7080"/>
    <w:rsid w:val="00BE7339"/>
    <w:rsid w:val="00BE78A6"/>
    <w:rsid w:val="00BE7D60"/>
    <w:rsid w:val="00BF0C8D"/>
    <w:rsid w:val="00BF146D"/>
    <w:rsid w:val="00BF201A"/>
    <w:rsid w:val="00BF30D3"/>
    <w:rsid w:val="00BF311B"/>
    <w:rsid w:val="00BF54B6"/>
    <w:rsid w:val="00BF7CBF"/>
    <w:rsid w:val="00C00A66"/>
    <w:rsid w:val="00C00E1A"/>
    <w:rsid w:val="00C00F12"/>
    <w:rsid w:val="00C0401E"/>
    <w:rsid w:val="00C05176"/>
    <w:rsid w:val="00C1066B"/>
    <w:rsid w:val="00C10E7C"/>
    <w:rsid w:val="00C12048"/>
    <w:rsid w:val="00C12562"/>
    <w:rsid w:val="00C15EB7"/>
    <w:rsid w:val="00C174CB"/>
    <w:rsid w:val="00C17EE0"/>
    <w:rsid w:val="00C20D5F"/>
    <w:rsid w:val="00C24D77"/>
    <w:rsid w:val="00C256CC"/>
    <w:rsid w:val="00C32067"/>
    <w:rsid w:val="00C3378C"/>
    <w:rsid w:val="00C349DE"/>
    <w:rsid w:val="00C352C4"/>
    <w:rsid w:val="00C35669"/>
    <w:rsid w:val="00C412C4"/>
    <w:rsid w:val="00C42FBB"/>
    <w:rsid w:val="00C500FA"/>
    <w:rsid w:val="00C5187C"/>
    <w:rsid w:val="00C51D13"/>
    <w:rsid w:val="00C52C71"/>
    <w:rsid w:val="00C54201"/>
    <w:rsid w:val="00C553E3"/>
    <w:rsid w:val="00C55AE4"/>
    <w:rsid w:val="00C56BBB"/>
    <w:rsid w:val="00C60134"/>
    <w:rsid w:val="00C609EA"/>
    <w:rsid w:val="00C63BEF"/>
    <w:rsid w:val="00C63E37"/>
    <w:rsid w:val="00C642D5"/>
    <w:rsid w:val="00C64779"/>
    <w:rsid w:val="00C659FB"/>
    <w:rsid w:val="00C65A0D"/>
    <w:rsid w:val="00C65B4B"/>
    <w:rsid w:val="00C669DA"/>
    <w:rsid w:val="00C66A02"/>
    <w:rsid w:val="00C6787F"/>
    <w:rsid w:val="00C70EB7"/>
    <w:rsid w:val="00C71725"/>
    <w:rsid w:val="00C7237F"/>
    <w:rsid w:val="00C77572"/>
    <w:rsid w:val="00C8196F"/>
    <w:rsid w:val="00C81C52"/>
    <w:rsid w:val="00C84B7C"/>
    <w:rsid w:val="00C84CD0"/>
    <w:rsid w:val="00C851A3"/>
    <w:rsid w:val="00C865C9"/>
    <w:rsid w:val="00C87CB2"/>
    <w:rsid w:val="00C87E49"/>
    <w:rsid w:val="00C914DE"/>
    <w:rsid w:val="00C93EBF"/>
    <w:rsid w:val="00C94A4D"/>
    <w:rsid w:val="00C95FAE"/>
    <w:rsid w:val="00C9633C"/>
    <w:rsid w:val="00C972B4"/>
    <w:rsid w:val="00CA01D0"/>
    <w:rsid w:val="00CA05DE"/>
    <w:rsid w:val="00CA6ECC"/>
    <w:rsid w:val="00CA6FF0"/>
    <w:rsid w:val="00CB10D2"/>
    <w:rsid w:val="00CB14E5"/>
    <w:rsid w:val="00CB3DF6"/>
    <w:rsid w:val="00CB42EA"/>
    <w:rsid w:val="00CB4A74"/>
    <w:rsid w:val="00CB574E"/>
    <w:rsid w:val="00CB613E"/>
    <w:rsid w:val="00CB74D7"/>
    <w:rsid w:val="00CC0ACF"/>
    <w:rsid w:val="00CC209A"/>
    <w:rsid w:val="00CC4AF5"/>
    <w:rsid w:val="00CC5345"/>
    <w:rsid w:val="00CC622F"/>
    <w:rsid w:val="00CC68BF"/>
    <w:rsid w:val="00CD1981"/>
    <w:rsid w:val="00CD39EE"/>
    <w:rsid w:val="00CD3A9E"/>
    <w:rsid w:val="00CD4375"/>
    <w:rsid w:val="00CD5518"/>
    <w:rsid w:val="00CD5805"/>
    <w:rsid w:val="00CD596F"/>
    <w:rsid w:val="00CD6FEC"/>
    <w:rsid w:val="00CD76BE"/>
    <w:rsid w:val="00CE05A6"/>
    <w:rsid w:val="00CE173A"/>
    <w:rsid w:val="00CE1FB2"/>
    <w:rsid w:val="00CE2529"/>
    <w:rsid w:val="00CE459D"/>
    <w:rsid w:val="00CE4A15"/>
    <w:rsid w:val="00CE6F30"/>
    <w:rsid w:val="00CE780B"/>
    <w:rsid w:val="00CE7A40"/>
    <w:rsid w:val="00CE7C3E"/>
    <w:rsid w:val="00CF160F"/>
    <w:rsid w:val="00CF1E96"/>
    <w:rsid w:val="00CF2117"/>
    <w:rsid w:val="00CF3276"/>
    <w:rsid w:val="00CF4F68"/>
    <w:rsid w:val="00CF71D6"/>
    <w:rsid w:val="00D01D27"/>
    <w:rsid w:val="00D01E1C"/>
    <w:rsid w:val="00D03976"/>
    <w:rsid w:val="00D046AE"/>
    <w:rsid w:val="00D0577B"/>
    <w:rsid w:val="00D057C7"/>
    <w:rsid w:val="00D05D23"/>
    <w:rsid w:val="00D071B5"/>
    <w:rsid w:val="00D07FA7"/>
    <w:rsid w:val="00D10061"/>
    <w:rsid w:val="00D101DF"/>
    <w:rsid w:val="00D10A2F"/>
    <w:rsid w:val="00D12CEE"/>
    <w:rsid w:val="00D1645D"/>
    <w:rsid w:val="00D21684"/>
    <w:rsid w:val="00D21CE9"/>
    <w:rsid w:val="00D22097"/>
    <w:rsid w:val="00D25D1B"/>
    <w:rsid w:val="00D26123"/>
    <w:rsid w:val="00D3101B"/>
    <w:rsid w:val="00D323B0"/>
    <w:rsid w:val="00D40DA1"/>
    <w:rsid w:val="00D411BB"/>
    <w:rsid w:val="00D411FE"/>
    <w:rsid w:val="00D413B4"/>
    <w:rsid w:val="00D430C1"/>
    <w:rsid w:val="00D440C2"/>
    <w:rsid w:val="00D441EE"/>
    <w:rsid w:val="00D44672"/>
    <w:rsid w:val="00D45CEE"/>
    <w:rsid w:val="00D45E56"/>
    <w:rsid w:val="00D464AB"/>
    <w:rsid w:val="00D46EC3"/>
    <w:rsid w:val="00D47073"/>
    <w:rsid w:val="00D52C4B"/>
    <w:rsid w:val="00D534A8"/>
    <w:rsid w:val="00D53DCF"/>
    <w:rsid w:val="00D57E4A"/>
    <w:rsid w:val="00D602F8"/>
    <w:rsid w:val="00D663AD"/>
    <w:rsid w:val="00D669E9"/>
    <w:rsid w:val="00D70BBE"/>
    <w:rsid w:val="00D730A1"/>
    <w:rsid w:val="00D73313"/>
    <w:rsid w:val="00D753E1"/>
    <w:rsid w:val="00D7561B"/>
    <w:rsid w:val="00D75EB4"/>
    <w:rsid w:val="00D7654F"/>
    <w:rsid w:val="00D77399"/>
    <w:rsid w:val="00D81521"/>
    <w:rsid w:val="00D815BA"/>
    <w:rsid w:val="00D83DFD"/>
    <w:rsid w:val="00D85E9E"/>
    <w:rsid w:val="00D8607B"/>
    <w:rsid w:val="00D86D57"/>
    <w:rsid w:val="00D879DC"/>
    <w:rsid w:val="00D9173A"/>
    <w:rsid w:val="00D92508"/>
    <w:rsid w:val="00D9604E"/>
    <w:rsid w:val="00D96592"/>
    <w:rsid w:val="00D97E5D"/>
    <w:rsid w:val="00DA0193"/>
    <w:rsid w:val="00DA028E"/>
    <w:rsid w:val="00DA2C84"/>
    <w:rsid w:val="00DA343B"/>
    <w:rsid w:val="00DA40D8"/>
    <w:rsid w:val="00DA45F5"/>
    <w:rsid w:val="00DA7B99"/>
    <w:rsid w:val="00DB0245"/>
    <w:rsid w:val="00DB0749"/>
    <w:rsid w:val="00DB4057"/>
    <w:rsid w:val="00DB40A6"/>
    <w:rsid w:val="00DB6440"/>
    <w:rsid w:val="00DB6A62"/>
    <w:rsid w:val="00DC276F"/>
    <w:rsid w:val="00DC2F95"/>
    <w:rsid w:val="00DC390B"/>
    <w:rsid w:val="00DC489C"/>
    <w:rsid w:val="00DC6C76"/>
    <w:rsid w:val="00DC741A"/>
    <w:rsid w:val="00DD1D28"/>
    <w:rsid w:val="00DD20BE"/>
    <w:rsid w:val="00DD2137"/>
    <w:rsid w:val="00DD309D"/>
    <w:rsid w:val="00DD430A"/>
    <w:rsid w:val="00DD43D4"/>
    <w:rsid w:val="00DD4CD7"/>
    <w:rsid w:val="00DE0171"/>
    <w:rsid w:val="00DE0403"/>
    <w:rsid w:val="00DE18CC"/>
    <w:rsid w:val="00DE4CD7"/>
    <w:rsid w:val="00DE5888"/>
    <w:rsid w:val="00DE6CF0"/>
    <w:rsid w:val="00DE7371"/>
    <w:rsid w:val="00DE7715"/>
    <w:rsid w:val="00DF219E"/>
    <w:rsid w:val="00DF49B5"/>
    <w:rsid w:val="00DF75E0"/>
    <w:rsid w:val="00E00753"/>
    <w:rsid w:val="00E022BB"/>
    <w:rsid w:val="00E0295D"/>
    <w:rsid w:val="00E02D23"/>
    <w:rsid w:val="00E04AEC"/>
    <w:rsid w:val="00E10144"/>
    <w:rsid w:val="00E10160"/>
    <w:rsid w:val="00E10167"/>
    <w:rsid w:val="00E1132E"/>
    <w:rsid w:val="00E138B1"/>
    <w:rsid w:val="00E13C23"/>
    <w:rsid w:val="00E13D5E"/>
    <w:rsid w:val="00E1452E"/>
    <w:rsid w:val="00E14928"/>
    <w:rsid w:val="00E149CE"/>
    <w:rsid w:val="00E15074"/>
    <w:rsid w:val="00E162F2"/>
    <w:rsid w:val="00E21231"/>
    <w:rsid w:val="00E22270"/>
    <w:rsid w:val="00E25EBC"/>
    <w:rsid w:val="00E30834"/>
    <w:rsid w:val="00E318FA"/>
    <w:rsid w:val="00E35598"/>
    <w:rsid w:val="00E4159A"/>
    <w:rsid w:val="00E44E54"/>
    <w:rsid w:val="00E45413"/>
    <w:rsid w:val="00E4644C"/>
    <w:rsid w:val="00E4773C"/>
    <w:rsid w:val="00E51025"/>
    <w:rsid w:val="00E53BB0"/>
    <w:rsid w:val="00E62172"/>
    <w:rsid w:val="00E62B35"/>
    <w:rsid w:val="00E62D67"/>
    <w:rsid w:val="00E649C2"/>
    <w:rsid w:val="00E6756E"/>
    <w:rsid w:val="00E703BB"/>
    <w:rsid w:val="00E71243"/>
    <w:rsid w:val="00E72ACB"/>
    <w:rsid w:val="00E73858"/>
    <w:rsid w:val="00E74754"/>
    <w:rsid w:val="00E748B6"/>
    <w:rsid w:val="00E75630"/>
    <w:rsid w:val="00E75DE3"/>
    <w:rsid w:val="00E76C44"/>
    <w:rsid w:val="00E77762"/>
    <w:rsid w:val="00E86DAD"/>
    <w:rsid w:val="00E871F3"/>
    <w:rsid w:val="00E9190A"/>
    <w:rsid w:val="00E91C55"/>
    <w:rsid w:val="00E938BC"/>
    <w:rsid w:val="00E9761F"/>
    <w:rsid w:val="00E97A74"/>
    <w:rsid w:val="00EA027A"/>
    <w:rsid w:val="00EA0813"/>
    <w:rsid w:val="00EA0D32"/>
    <w:rsid w:val="00EA2736"/>
    <w:rsid w:val="00EA33EE"/>
    <w:rsid w:val="00EA379B"/>
    <w:rsid w:val="00EA4811"/>
    <w:rsid w:val="00EA4EE0"/>
    <w:rsid w:val="00EA5141"/>
    <w:rsid w:val="00EA6156"/>
    <w:rsid w:val="00EA6BA0"/>
    <w:rsid w:val="00EB0D09"/>
    <w:rsid w:val="00EB16C5"/>
    <w:rsid w:val="00EB17C3"/>
    <w:rsid w:val="00EB1A86"/>
    <w:rsid w:val="00EB30AA"/>
    <w:rsid w:val="00EB3F05"/>
    <w:rsid w:val="00EB54F9"/>
    <w:rsid w:val="00EB5E1E"/>
    <w:rsid w:val="00EC0D40"/>
    <w:rsid w:val="00EC0EA3"/>
    <w:rsid w:val="00EC13C5"/>
    <w:rsid w:val="00EC1CE9"/>
    <w:rsid w:val="00EC29A9"/>
    <w:rsid w:val="00EC2A0F"/>
    <w:rsid w:val="00EC2D4A"/>
    <w:rsid w:val="00EC3110"/>
    <w:rsid w:val="00EC4ADE"/>
    <w:rsid w:val="00EC588E"/>
    <w:rsid w:val="00EC6260"/>
    <w:rsid w:val="00EC6869"/>
    <w:rsid w:val="00EC71D4"/>
    <w:rsid w:val="00EC7FB2"/>
    <w:rsid w:val="00ED0797"/>
    <w:rsid w:val="00ED3D7C"/>
    <w:rsid w:val="00ED5A7C"/>
    <w:rsid w:val="00ED6DF8"/>
    <w:rsid w:val="00EE13E4"/>
    <w:rsid w:val="00EE2DC1"/>
    <w:rsid w:val="00EE2ED1"/>
    <w:rsid w:val="00EE313C"/>
    <w:rsid w:val="00EF0202"/>
    <w:rsid w:val="00EF02C5"/>
    <w:rsid w:val="00EF2CCC"/>
    <w:rsid w:val="00EF3F92"/>
    <w:rsid w:val="00EF5C85"/>
    <w:rsid w:val="00EF6375"/>
    <w:rsid w:val="00EF65A4"/>
    <w:rsid w:val="00F03C91"/>
    <w:rsid w:val="00F068FA"/>
    <w:rsid w:val="00F07A3F"/>
    <w:rsid w:val="00F123FD"/>
    <w:rsid w:val="00F1394A"/>
    <w:rsid w:val="00F155B4"/>
    <w:rsid w:val="00F1595C"/>
    <w:rsid w:val="00F15A8D"/>
    <w:rsid w:val="00F1625A"/>
    <w:rsid w:val="00F17724"/>
    <w:rsid w:val="00F20565"/>
    <w:rsid w:val="00F21F50"/>
    <w:rsid w:val="00F2283B"/>
    <w:rsid w:val="00F22B2A"/>
    <w:rsid w:val="00F2377A"/>
    <w:rsid w:val="00F251A2"/>
    <w:rsid w:val="00F26D0E"/>
    <w:rsid w:val="00F27C40"/>
    <w:rsid w:val="00F30480"/>
    <w:rsid w:val="00F34075"/>
    <w:rsid w:val="00F362E8"/>
    <w:rsid w:val="00F4087E"/>
    <w:rsid w:val="00F40DB0"/>
    <w:rsid w:val="00F41466"/>
    <w:rsid w:val="00F42038"/>
    <w:rsid w:val="00F43FF9"/>
    <w:rsid w:val="00F4426F"/>
    <w:rsid w:val="00F45DBB"/>
    <w:rsid w:val="00F460E8"/>
    <w:rsid w:val="00F460FB"/>
    <w:rsid w:val="00F466AC"/>
    <w:rsid w:val="00F46F3E"/>
    <w:rsid w:val="00F50584"/>
    <w:rsid w:val="00F523CA"/>
    <w:rsid w:val="00F5384C"/>
    <w:rsid w:val="00F542AF"/>
    <w:rsid w:val="00F548E6"/>
    <w:rsid w:val="00F605E4"/>
    <w:rsid w:val="00F61CEF"/>
    <w:rsid w:val="00F62DCC"/>
    <w:rsid w:val="00F6335A"/>
    <w:rsid w:val="00F64043"/>
    <w:rsid w:val="00F6568A"/>
    <w:rsid w:val="00F65692"/>
    <w:rsid w:val="00F679D4"/>
    <w:rsid w:val="00F70D36"/>
    <w:rsid w:val="00F72B7A"/>
    <w:rsid w:val="00F7394E"/>
    <w:rsid w:val="00F73B0A"/>
    <w:rsid w:val="00F760DD"/>
    <w:rsid w:val="00F763D1"/>
    <w:rsid w:val="00F80D9F"/>
    <w:rsid w:val="00F81B6A"/>
    <w:rsid w:val="00F8221E"/>
    <w:rsid w:val="00F84B66"/>
    <w:rsid w:val="00F85A7F"/>
    <w:rsid w:val="00F86D45"/>
    <w:rsid w:val="00F86EB8"/>
    <w:rsid w:val="00F87875"/>
    <w:rsid w:val="00F92F1D"/>
    <w:rsid w:val="00F9387D"/>
    <w:rsid w:val="00F94757"/>
    <w:rsid w:val="00F96CF9"/>
    <w:rsid w:val="00F97459"/>
    <w:rsid w:val="00FA081C"/>
    <w:rsid w:val="00FA178C"/>
    <w:rsid w:val="00FA3BE6"/>
    <w:rsid w:val="00FA4486"/>
    <w:rsid w:val="00FA5612"/>
    <w:rsid w:val="00FA6B0C"/>
    <w:rsid w:val="00FA6E62"/>
    <w:rsid w:val="00FB1DF5"/>
    <w:rsid w:val="00FB1E0A"/>
    <w:rsid w:val="00FB24FD"/>
    <w:rsid w:val="00FB481B"/>
    <w:rsid w:val="00FB60AC"/>
    <w:rsid w:val="00FB6579"/>
    <w:rsid w:val="00FB6AD8"/>
    <w:rsid w:val="00FB70F1"/>
    <w:rsid w:val="00FB7B9C"/>
    <w:rsid w:val="00FC01B2"/>
    <w:rsid w:val="00FC1652"/>
    <w:rsid w:val="00FC3084"/>
    <w:rsid w:val="00FC5166"/>
    <w:rsid w:val="00FC5C8C"/>
    <w:rsid w:val="00FC5DB3"/>
    <w:rsid w:val="00FC5E7C"/>
    <w:rsid w:val="00FC65A6"/>
    <w:rsid w:val="00FD287D"/>
    <w:rsid w:val="00FD4339"/>
    <w:rsid w:val="00FD4423"/>
    <w:rsid w:val="00FD4ACB"/>
    <w:rsid w:val="00FE040B"/>
    <w:rsid w:val="00FE33BB"/>
    <w:rsid w:val="00FE7858"/>
    <w:rsid w:val="00FF17C3"/>
    <w:rsid w:val="00FF2216"/>
    <w:rsid w:val="00FF249C"/>
    <w:rsid w:val="00FF3439"/>
    <w:rsid w:val="00FF374B"/>
    <w:rsid w:val="00FF38D8"/>
    <w:rsid w:val="00FF3DBB"/>
    <w:rsid w:val="00FF4164"/>
    <w:rsid w:val="00FF46ED"/>
    <w:rsid w:val="00FF55BC"/>
    <w:rsid w:val="00FF5D5A"/>
    <w:rsid w:val="00FF5E8D"/>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75E8AF03"/>
  <w15:docId w15:val="{FE8869AE-F933-4641-9216-4B1C8F95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tabs>
        <w:tab w:val="left" w:pos="720"/>
        <w:tab w:val="left" w:pos="900"/>
        <w:tab w:val="left" w:pos="1620"/>
        <w:tab w:val="left" w:pos="1800"/>
        <w:tab w:val="left" w:pos="5760"/>
        <w:tab w:val="left" w:pos="5940"/>
        <w:tab w:val="left" w:pos="7920"/>
      </w:tabs>
      <w:jc w:val="center"/>
      <w:outlineLvl w:val="0"/>
    </w:pPr>
    <w:rPr>
      <w:i/>
      <w:sz w:val="24"/>
    </w:rPr>
  </w:style>
  <w:style w:type="paragraph" w:styleId="Heading2">
    <w:name w:val="heading 2"/>
    <w:basedOn w:val="Normal"/>
    <w:next w:val="Normal"/>
    <w:qFormat/>
    <w:pPr>
      <w:keepNext/>
      <w:tabs>
        <w:tab w:val="left" w:pos="5760"/>
      </w:tabs>
      <w:jc w:val="center"/>
      <w:outlineLvl w:val="1"/>
    </w:pPr>
    <w:rPr>
      <w:b/>
      <w:sz w:val="22"/>
    </w:rPr>
  </w:style>
  <w:style w:type="paragraph" w:styleId="Heading3">
    <w:name w:val="heading 3"/>
    <w:basedOn w:val="Normal"/>
    <w:next w:val="Normal"/>
    <w:qFormat/>
    <w:pPr>
      <w:keepNext/>
      <w:tabs>
        <w:tab w:val="left" w:pos="5760"/>
      </w:tabs>
      <w:outlineLvl w:val="2"/>
    </w:pPr>
    <w:rPr>
      <w:b/>
      <w:i/>
      <w:sz w:val="22"/>
    </w:rPr>
  </w:style>
  <w:style w:type="paragraph" w:styleId="Heading4">
    <w:name w:val="heading 4"/>
    <w:basedOn w:val="Normal"/>
    <w:next w:val="Normal"/>
    <w:qFormat/>
    <w:pPr>
      <w:keepNext/>
      <w:tabs>
        <w:tab w:val="left" w:pos="5760"/>
      </w:tabs>
      <w:jc w:val="center"/>
      <w:outlineLvl w:val="3"/>
    </w:pPr>
    <w:rPr>
      <w:sz w:val="24"/>
    </w:rPr>
  </w:style>
  <w:style w:type="paragraph" w:styleId="Heading5">
    <w:name w:val="heading 5"/>
    <w:basedOn w:val="Normal"/>
    <w:next w:val="Normal"/>
    <w:qFormat/>
    <w:pPr>
      <w:keepNext/>
      <w:tabs>
        <w:tab w:val="left" w:pos="5040"/>
        <w:tab w:val="left" w:pos="9360"/>
      </w:tabs>
      <w:outlineLvl w:val="4"/>
    </w:pPr>
    <w:rPr>
      <w:sz w:val="24"/>
    </w:rPr>
  </w:style>
  <w:style w:type="paragraph" w:styleId="Heading6">
    <w:name w:val="heading 6"/>
    <w:basedOn w:val="Normal"/>
    <w:next w:val="Normal"/>
    <w:qFormat/>
    <w:pPr>
      <w:keepNext/>
      <w:tabs>
        <w:tab w:val="left" w:pos="5760"/>
      </w:tabs>
      <w:jc w:val="center"/>
      <w:outlineLvl w:val="5"/>
    </w:pPr>
    <w:rPr>
      <w:b/>
      <w:sz w:val="24"/>
    </w:rPr>
  </w:style>
  <w:style w:type="paragraph" w:styleId="Heading7">
    <w:name w:val="heading 7"/>
    <w:basedOn w:val="Normal"/>
    <w:next w:val="Normal"/>
    <w:qFormat/>
    <w:pPr>
      <w:keepNext/>
      <w:tabs>
        <w:tab w:val="left" w:pos="720"/>
        <w:tab w:val="left" w:pos="5040"/>
      </w:tabs>
      <w:jc w:val="both"/>
      <w:outlineLvl w:val="6"/>
    </w:pPr>
    <w:rPr>
      <w:sz w:val="24"/>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tabs>
        <w:tab w:val="left" w:pos="4320"/>
        <w:tab w:val="left" w:pos="5040"/>
      </w:tabs>
      <w:jc w:val="cente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link w:val="BodyTextChar"/>
    <w:pPr>
      <w:tabs>
        <w:tab w:val="left" w:pos="5760"/>
      </w:tabs>
    </w:pPr>
    <w:rPr>
      <w:sz w:val="24"/>
    </w:rPr>
  </w:style>
  <w:style w:type="paragraph" w:styleId="BodyTextIndent">
    <w:name w:val="Body Text Indent"/>
    <w:basedOn w:val="Normal"/>
    <w:pPr>
      <w:ind w:left="720" w:hanging="720"/>
      <w:jc w:val="both"/>
    </w:pPr>
    <w:rPr>
      <w:sz w:val="24"/>
    </w:rPr>
  </w:style>
  <w:style w:type="paragraph" w:styleId="BodyTextIndent2">
    <w:name w:val="Body Text Indent 2"/>
    <w:basedOn w:val="Normal"/>
    <w:pPr>
      <w:tabs>
        <w:tab w:val="left" w:pos="5760"/>
      </w:tabs>
      <w:ind w:left="720"/>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rPr>
  </w:style>
  <w:style w:type="character" w:styleId="Hyperlink">
    <w:name w:val="Hyperlink"/>
    <w:rPr>
      <w:color w:val="0000FF"/>
      <w:u w:val="single"/>
    </w:rPr>
  </w:style>
  <w:style w:type="paragraph" w:styleId="BodyText3">
    <w:name w:val="Body Text 3"/>
    <w:basedOn w:val="Normal"/>
    <w:link w:val="BodyText3Char"/>
    <w:pPr>
      <w:tabs>
        <w:tab w:val="left" w:pos="1440"/>
        <w:tab w:val="left" w:pos="4320"/>
        <w:tab w:val="left" w:pos="5760"/>
        <w:tab w:val="left" w:pos="6480"/>
        <w:tab w:val="left" w:pos="7488"/>
        <w:tab w:val="left" w:pos="9504"/>
      </w:tabs>
    </w:pPr>
    <w:rPr>
      <w:b/>
      <w:sz w:val="22"/>
    </w:rPr>
  </w:style>
  <w:style w:type="paragraph" w:styleId="BodyText2">
    <w:name w:val="Body Text 2"/>
    <w:basedOn w:val="Normal"/>
    <w:rPr>
      <w:rFonts w:ascii="Arial Black" w:hAnsi="Arial Black"/>
      <w:b/>
      <w:bCs/>
      <w:i/>
      <w:iCs/>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Subtitle">
    <w:name w:val="Subtitle"/>
    <w:basedOn w:val="Normal"/>
    <w:qFormat/>
    <w:pPr>
      <w:tabs>
        <w:tab w:val="left" w:pos="1440"/>
        <w:tab w:val="left" w:pos="3264"/>
        <w:tab w:val="left" w:pos="4032"/>
        <w:tab w:val="left" w:pos="4464"/>
        <w:tab w:val="left" w:pos="4704"/>
        <w:tab w:val="left" w:pos="5130"/>
        <w:tab w:val="left" w:pos="6048"/>
        <w:tab w:val="left" w:pos="8112"/>
        <w:tab w:val="left" w:pos="9360"/>
        <w:tab w:val="left" w:pos="9792"/>
        <w:tab w:val="left" w:pos="9984"/>
        <w:tab w:val="left" w:pos="11136"/>
        <w:tab w:val="left" w:pos="12624"/>
        <w:tab w:val="left" w:pos="13440"/>
        <w:tab w:val="left" w:pos="13680"/>
        <w:tab w:val="left" w:pos="14400"/>
      </w:tabs>
      <w:spacing w:line="194" w:lineRule="exact"/>
      <w:jc w:val="center"/>
    </w:pPr>
    <w:rPr>
      <w:b/>
      <w:sz w:val="16"/>
    </w:rPr>
  </w:style>
  <w:style w:type="character" w:styleId="FollowedHyperlink">
    <w:name w:val="FollowedHyperlink"/>
    <w:uiPriority w:val="99"/>
    <w:rPr>
      <w:color w:val="800080"/>
      <w:u w:val="single"/>
    </w:rPr>
  </w:style>
  <w:style w:type="paragraph" w:styleId="BodyTextIndent3">
    <w:name w:val="Body Text Indent 3"/>
    <w:basedOn w:val="Normal"/>
    <w:pPr>
      <w:ind w:firstLine="720"/>
      <w:jc w:val="both"/>
    </w:pPr>
    <w:rPr>
      <w:rFonts w:cs="Arial"/>
      <w:bCs/>
      <w:sz w:val="22"/>
    </w:rPr>
  </w:style>
  <w:style w:type="paragraph" w:styleId="EnvelopeReturn">
    <w:name w:val="envelope return"/>
    <w:basedOn w:val="Normal"/>
    <w:uiPriority w:val="99"/>
    <w:rPr>
      <w:rFonts w:cs="Arial"/>
    </w:rPr>
  </w:style>
  <w:style w:type="paragraph" w:styleId="BalloonText">
    <w:name w:val="Balloon Text"/>
    <w:basedOn w:val="Normal"/>
    <w:link w:val="BalloonTextChar"/>
    <w:rsid w:val="00983627"/>
    <w:rPr>
      <w:rFonts w:ascii="Tahoma" w:hAnsi="Tahoma" w:cs="Tahoma"/>
      <w:sz w:val="16"/>
      <w:szCs w:val="16"/>
    </w:rPr>
  </w:style>
  <w:style w:type="character" w:customStyle="1" w:styleId="BalloonTextChar">
    <w:name w:val="Balloon Text Char"/>
    <w:link w:val="BalloonText"/>
    <w:rsid w:val="00983627"/>
    <w:rPr>
      <w:rFonts w:ascii="Tahoma" w:hAnsi="Tahoma" w:cs="Tahoma"/>
      <w:sz w:val="16"/>
      <w:szCs w:val="16"/>
    </w:rPr>
  </w:style>
  <w:style w:type="character" w:customStyle="1" w:styleId="HeaderChar">
    <w:name w:val="Header Char"/>
    <w:link w:val="Header"/>
    <w:rsid w:val="002114C5"/>
    <w:rPr>
      <w:rFonts w:ascii="Arial" w:hAnsi="Arial"/>
    </w:rPr>
  </w:style>
  <w:style w:type="character" w:customStyle="1" w:styleId="BodyTextChar">
    <w:name w:val="Body Text Char"/>
    <w:link w:val="BodyText"/>
    <w:rsid w:val="000063DA"/>
    <w:rPr>
      <w:rFonts w:ascii="Arial" w:hAnsi="Arial"/>
      <w:sz w:val="24"/>
    </w:rPr>
  </w:style>
  <w:style w:type="character" w:customStyle="1" w:styleId="PlainTextChar">
    <w:name w:val="Plain Text Char"/>
    <w:link w:val="PlainText"/>
    <w:uiPriority w:val="99"/>
    <w:rsid w:val="008A7C68"/>
    <w:rPr>
      <w:rFonts w:ascii="Courier New" w:hAnsi="Courier New"/>
    </w:rPr>
  </w:style>
  <w:style w:type="character" w:customStyle="1" w:styleId="TitleChar">
    <w:name w:val="Title Char"/>
    <w:link w:val="Title"/>
    <w:rsid w:val="001715D1"/>
    <w:rPr>
      <w:rFonts w:ascii="Arial" w:hAnsi="Arial"/>
      <w:b/>
      <w:sz w:val="24"/>
    </w:rPr>
  </w:style>
  <w:style w:type="paragraph" w:styleId="EnvelopeAddress">
    <w:name w:val="envelope address"/>
    <w:basedOn w:val="Normal"/>
    <w:uiPriority w:val="99"/>
    <w:unhideWhenUsed/>
    <w:rsid w:val="00C5187C"/>
    <w:pPr>
      <w:framePr w:w="7920" w:h="1980" w:hRule="exact" w:hSpace="180" w:wrap="auto" w:hAnchor="page" w:xAlign="center" w:yAlign="bottom"/>
      <w:ind w:left="2880"/>
    </w:pPr>
    <w:rPr>
      <w:rFonts w:ascii="Verdana" w:hAnsi="Verdana"/>
      <w:sz w:val="24"/>
      <w:szCs w:val="24"/>
    </w:rPr>
  </w:style>
  <w:style w:type="character" w:customStyle="1" w:styleId="BodyText3Char">
    <w:name w:val="Body Text 3 Char"/>
    <w:link w:val="BodyText3"/>
    <w:rsid w:val="00362E40"/>
    <w:rPr>
      <w:rFonts w:ascii="Arial" w:hAnsi="Arial"/>
      <w:b/>
      <w:sz w:val="22"/>
    </w:rPr>
  </w:style>
  <w:style w:type="character" w:customStyle="1" w:styleId="FooterChar">
    <w:name w:val="Footer Char"/>
    <w:link w:val="Footer"/>
    <w:uiPriority w:val="99"/>
    <w:rsid w:val="00362E40"/>
    <w:rPr>
      <w:rFonts w:ascii="Arial" w:hAnsi="Arial"/>
    </w:rPr>
  </w:style>
  <w:style w:type="paragraph" w:styleId="DocumentMap">
    <w:name w:val="Document Map"/>
    <w:basedOn w:val="Normal"/>
    <w:link w:val="DocumentMapChar"/>
    <w:rsid w:val="00362E40"/>
    <w:rPr>
      <w:rFonts w:ascii="Tahoma" w:hAnsi="Tahoma" w:cs="Tahoma"/>
      <w:sz w:val="16"/>
      <w:szCs w:val="16"/>
    </w:rPr>
  </w:style>
  <w:style w:type="character" w:customStyle="1" w:styleId="DocumentMapChar">
    <w:name w:val="Document Map Char"/>
    <w:link w:val="DocumentMap"/>
    <w:rsid w:val="00362E40"/>
    <w:rPr>
      <w:rFonts w:ascii="Tahoma" w:hAnsi="Tahoma" w:cs="Tahoma"/>
      <w:sz w:val="16"/>
      <w:szCs w:val="16"/>
    </w:rPr>
  </w:style>
  <w:style w:type="character" w:customStyle="1" w:styleId="zzmpTrailerItem">
    <w:name w:val="zzmpTrailerItem"/>
    <w:rsid w:val="002657BF"/>
    <w:rPr>
      <w:rFonts w:ascii="Arial" w:hAnsi="Arial" w:cs="Arial"/>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noteTextChar">
    <w:name w:val="Footnote Text Char"/>
    <w:link w:val="FootnoteText"/>
    <w:uiPriority w:val="99"/>
    <w:semiHidden/>
    <w:rsid w:val="00617904"/>
    <w:rPr>
      <w:rFonts w:ascii="Arial" w:hAnsi="Arial"/>
    </w:rPr>
  </w:style>
  <w:style w:type="paragraph" w:styleId="NoSpacing">
    <w:name w:val="No Spacing"/>
    <w:uiPriority w:val="1"/>
    <w:qFormat/>
    <w:rsid w:val="009E78C3"/>
    <w:rPr>
      <w:rFonts w:eastAsia="Calibri"/>
    </w:rPr>
  </w:style>
  <w:style w:type="paragraph" w:styleId="ListParagraph">
    <w:name w:val="List Paragraph"/>
    <w:basedOn w:val="Normal"/>
    <w:uiPriority w:val="34"/>
    <w:qFormat/>
    <w:rsid w:val="002F42CE"/>
    <w:pPr>
      <w:ind w:left="720"/>
      <w:contextualSpacing/>
    </w:pPr>
  </w:style>
  <w:style w:type="character" w:styleId="CommentReference">
    <w:name w:val="annotation reference"/>
    <w:rsid w:val="00815AAF"/>
    <w:rPr>
      <w:sz w:val="16"/>
      <w:szCs w:val="16"/>
    </w:rPr>
  </w:style>
  <w:style w:type="paragraph" w:styleId="CommentText">
    <w:name w:val="annotation text"/>
    <w:basedOn w:val="Normal"/>
    <w:link w:val="CommentTextChar"/>
    <w:rsid w:val="00815AAF"/>
    <w:rPr>
      <w:rFonts w:ascii="Times New Roman" w:hAnsi="Times New Roman"/>
    </w:rPr>
  </w:style>
  <w:style w:type="character" w:customStyle="1" w:styleId="CommentTextChar">
    <w:name w:val="Comment Text Char"/>
    <w:basedOn w:val="DefaultParagraphFont"/>
    <w:link w:val="CommentText"/>
    <w:rsid w:val="00815AAF"/>
  </w:style>
  <w:style w:type="paragraph" w:styleId="CommentSubject">
    <w:name w:val="annotation subject"/>
    <w:basedOn w:val="CommentText"/>
    <w:next w:val="CommentText"/>
    <w:link w:val="CommentSubjectChar"/>
    <w:rsid w:val="00815AAF"/>
    <w:rPr>
      <w:b/>
      <w:bCs/>
    </w:rPr>
  </w:style>
  <w:style w:type="character" w:customStyle="1" w:styleId="CommentSubjectChar">
    <w:name w:val="Comment Subject Char"/>
    <w:basedOn w:val="CommentTextChar"/>
    <w:link w:val="CommentSubject"/>
    <w:rsid w:val="00815AAF"/>
    <w:rPr>
      <w:b/>
      <w:bCs/>
    </w:rPr>
  </w:style>
  <w:style w:type="character" w:customStyle="1" w:styleId="Heading1Char">
    <w:name w:val="Heading 1 Char"/>
    <w:basedOn w:val="DefaultParagraphFont"/>
    <w:link w:val="Heading1"/>
    <w:rsid w:val="00BC2B68"/>
    <w:rPr>
      <w:rFonts w:ascii="Arial" w:hAnsi="Arial"/>
      <w:i/>
      <w:sz w:val="24"/>
    </w:rPr>
  </w:style>
  <w:style w:type="paragraph" w:styleId="BlockText">
    <w:name w:val="Block Text"/>
    <w:aliases w:val="blk"/>
    <w:basedOn w:val="Normal"/>
    <w:semiHidden/>
    <w:unhideWhenUsed/>
    <w:rsid w:val="00A81EE9"/>
    <w:pPr>
      <w:spacing w:after="240"/>
    </w:pPr>
    <w:rPr>
      <w:rFonts w:ascii="Times New Roman" w:hAnsi="Times New Roman"/>
      <w:sz w:val="24"/>
      <w:szCs w:val="24"/>
      <w:lang w:eastAsia="zh-CN"/>
    </w:rPr>
  </w:style>
  <w:style w:type="character" w:styleId="UnresolvedMention">
    <w:name w:val="Unresolved Mention"/>
    <w:basedOn w:val="DefaultParagraphFont"/>
    <w:uiPriority w:val="99"/>
    <w:semiHidden/>
    <w:unhideWhenUsed/>
    <w:rsid w:val="006B3A1A"/>
    <w:rPr>
      <w:color w:val="605E5C"/>
      <w:shd w:val="clear" w:color="auto" w:fill="E1DFDD"/>
    </w:rPr>
  </w:style>
  <w:style w:type="character" w:styleId="Strong">
    <w:name w:val="Strong"/>
    <w:uiPriority w:val="22"/>
    <w:qFormat/>
    <w:rsid w:val="006E3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318">
      <w:bodyDiv w:val="1"/>
      <w:marLeft w:val="0"/>
      <w:marRight w:val="0"/>
      <w:marTop w:val="0"/>
      <w:marBottom w:val="0"/>
      <w:divBdr>
        <w:top w:val="none" w:sz="0" w:space="0" w:color="auto"/>
        <w:left w:val="none" w:sz="0" w:space="0" w:color="auto"/>
        <w:bottom w:val="none" w:sz="0" w:space="0" w:color="auto"/>
        <w:right w:val="none" w:sz="0" w:space="0" w:color="auto"/>
      </w:divBdr>
    </w:div>
    <w:div w:id="27066431">
      <w:bodyDiv w:val="1"/>
      <w:marLeft w:val="0"/>
      <w:marRight w:val="0"/>
      <w:marTop w:val="0"/>
      <w:marBottom w:val="0"/>
      <w:divBdr>
        <w:top w:val="none" w:sz="0" w:space="0" w:color="auto"/>
        <w:left w:val="none" w:sz="0" w:space="0" w:color="auto"/>
        <w:bottom w:val="none" w:sz="0" w:space="0" w:color="auto"/>
        <w:right w:val="none" w:sz="0" w:space="0" w:color="auto"/>
      </w:divBdr>
    </w:div>
    <w:div w:id="29571240">
      <w:bodyDiv w:val="1"/>
      <w:marLeft w:val="0"/>
      <w:marRight w:val="0"/>
      <w:marTop w:val="0"/>
      <w:marBottom w:val="0"/>
      <w:divBdr>
        <w:top w:val="none" w:sz="0" w:space="0" w:color="auto"/>
        <w:left w:val="none" w:sz="0" w:space="0" w:color="auto"/>
        <w:bottom w:val="none" w:sz="0" w:space="0" w:color="auto"/>
        <w:right w:val="none" w:sz="0" w:space="0" w:color="auto"/>
      </w:divBdr>
    </w:div>
    <w:div w:id="46150961">
      <w:bodyDiv w:val="1"/>
      <w:marLeft w:val="0"/>
      <w:marRight w:val="0"/>
      <w:marTop w:val="0"/>
      <w:marBottom w:val="0"/>
      <w:divBdr>
        <w:top w:val="none" w:sz="0" w:space="0" w:color="auto"/>
        <w:left w:val="none" w:sz="0" w:space="0" w:color="auto"/>
        <w:bottom w:val="none" w:sz="0" w:space="0" w:color="auto"/>
        <w:right w:val="none" w:sz="0" w:space="0" w:color="auto"/>
      </w:divBdr>
    </w:div>
    <w:div w:id="143351228">
      <w:bodyDiv w:val="1"/>
      <w:marLeft w:val="0"/>
      <w:marRight w:val="0"/>
      <w:marTop w:val="0"/>
      <w:marBottom w:val="0"/>
      <w:divBdr>
        <w:top w:val="none" w:sz="0" w:space="0" w:color="auto"/>
        <w:left w:val="none" w:sz="0" w:space="0" w:color="auto"/>
        <w:bottom w:val="none" w:sz="0" w:space="0" w:color="auto"/>
        <w:right w:val="none" w:sz="0" w:space="0" w:color="auto"/>
      </w:divBdr>
    </w:div>
    <w:div w:id="165173152">
      <w:bodyDiv w:val="1"/>
      <w:marLeft w:val="0"/>
      <w:marRight w:val="0"/>
      <w:marTop w:val="0"/>
      <w:marBottom w:val="0"/>
      <w:divBdr>
        <w:top w:val="none" w:sz="0" w:space="0" w:color="auto"/>
        <w:left w:val="none" w:sz="0" w:space="0" w:color="auto"/>
        <w:bottom w:val="none" w:sz="0" w:space="0" w:color="auto"/>
        <w:right w:val="none" w:sz="0" w:space="0" w:color="auto"/>
      </w:divBdr>
    </w:div>
    <w:div w:id="189803210">
      <w:bodyDiv w:val="1"/>
      <w:marLeft w:val="0"/>
      <w:marRight w:val="0"/>
      <w:marTop w:val="0"/>
      <w:marBottom w:val="0"/>
      <w:divBdr>
        <w:top w:val="none" w:sz="0" w:space="0" w:color="auto"/>
        <w:left w:val="none" w:sz="0" w:space="0" w:color="auto"/>
        <w:bottom w:val="none" w:sz="0" w:space="0" w:color="auto"/>
        <w:right w:val="none" w:sz="0" w:space="0" w:color="auto"/>
      </w:divBdr>
    </w:div>
    <w:div w:id="203756067">
      <w:bodyDiv w:val="1"/>
      <w:marLeft w:val="0"/>
      <w:marRight w:val="0"/>
      <w:marTop w:val="0"/>
      <w:marBottom w:val="0"/>
      <w:divBdr>
        <w:top w:val="none" w:sz="0" w:space="0" w:color="auto"/>
        <w:left w:val="none" w:sz="0" w:space="0" w:color="auto"/>
        <w:bottom w:val="none" w:sz="0" w:space="0" w:color="auto"/>
        <w:right w:val="none" w:sz="0" w:space="0" w:color="auto"/>
      </w:divBdr>
    </w:div>
    <w:div w:id="228199263">
      <w:bodyDiv w:val="1"/>
      <w:marLeft w:val="0"/>
      <w:marRight w:val="0"/>
      <w:marTop w:val="0"/>
      <w:marBottom w:val="0"/>
      <w:divBdr>
        <w:top w:val="none" w:sz="0" w:space="0" w:color="auto"/>
        <w:left w:val="none" w:sz="0" w:space="0" w:color="auto"/>
        <w:bottom w:val="none" w:sz="0" w:space="0" w:color="auto"/>
        <w:right w:val="none" w:sz="0" w:space="0" w:color="auto"/>
      </w:divBdr>
    </w:div>
    <w:div w:id="239147107">
      <w:bodyDiv w:val="1"/>
      <w:marLeft w:val="0"/>
      <w:marRight w:val="0"/>
      <w:marTop w:val="0"/>
      <w:marBottom w:val="0"/>
      <w:divBdr>
        <w:top w:val="none" w:sz="0" w:space="0" w:color="auto"/>
        <w:left w:val="none" w:sz="0" w:space="0" w:color="auto"/>
        <w:bottom w:val="none" w:sz="0" w:space="0" w:color="auto"/>
        <w:right w:val="none" w:sz="0" w:space="0" w:color="auto"/>
      </w:divBdr>
    </w:div>
    <w:div w:id="294527601">
      <w:bodyDiv w:val="1"/>
      <w:marLeft w:val="0"/>
      <w:marRight w:val="0"/>
      <w:marTop w:val="0"/>
      <w:marBottom w:val="0"/>
      <w:divBdr>
        <w:top w:val="none" w:sz="0" w:space="0" w:color="auto"/>
        <w:left w:val="none" w:sz="0" w:space="0" w:color="auto"/>
        <w:bottom w:val="none" w:sz="0" w:space="0" w:color="auto"/>
        <w:right w:val="none" w:sz="0" w:space="0" w:color="auto"/>
      </w:divBdr>
    </w:div>
    <w:div w:id="336732243">
      <w:bodyDiv w:val="1"/>
      <w:marLeft w:val="0"/>
      <w:marRight w:val="0"/>
      <w:marTop w:val="0"/>
      <w:marBottom w:val="0"/>
      <w:divBdr>
        <w:top w:val="none" w:sz="0" w:space="0" w:color="auto"/>
        <w:left w:val="none" w:sz="0" w:space="0" w:color="auto"/>
        <w:bottom w:val="none" w:sz="0" w:space="0" w:color="auto"/>
        <w:right w:val="none" w:sz="0" w:space="0" w:color="auto"/>
      </w:divBdr>
    </w:div>
    <w:div w:id="355272788">
      <w:bodyDiv w:val="1"/>
      <w:marLeft w:val="0"/>
      <w:marRight w:val="0"/>
      <w:marTop w:val="0"/>
      <w:marBottom w:val="0"/>
      <w:divBdr>
        <w:top w:val="none" w:sz="0" w:space="0" w:color="auto"/>
        <w:left w:val="none" w:sz="0" w:space="0" w:color="auto"/>
        <w:bottom w:val="none" w:sz="0" w:space="0" w:color="auto"/>
        <w:right w:val="none" w:sz="0" w:space="0" w:color="auto"/>
      </w:divBdr>
    </w:div>
    <w:div w:id="365914680">
      <w:bodyDiv w:val="1"/>
      <w:marLeft w:val="0"/>
      <w:marRight w:val="0"/>
      <w:marTop w:val="0"/>
      <w:marBottom w:val="0"/>
      <w:divBdr>
        <w:top w:val="none" w:sz="0" w:space="0" w:color="auto"/>
        <w:left w:val="none" w:sz="0" w:space="0" w:color="auto"/>
        <w:bottom w:val="none" w:sz="0" w:space="0" w:color="auto"/>
        <w:right w:val="none" w:sz="0" w:space="0" w:color="auto"/>
      </w:divBdr>
    </w:div>
    <w:div w:id="388497753">
      <w:bodyDiv w:val="1"/>
      <w:marLeft w:val="0"/>
      <w:marRight w:val="0"/>
      <w:marTop w:val="0"/>
      <w:marBottom w:val="0"/>
      <w:divBdr>
        <w:top w:val="none" w:sz="0" w:space="0" w:color="auto"/>
        <w:left w:val="none" w:sz="0" w:space="0" w:color="auto"/>
        <w:bottom w:val="none" w:sz="0" w:space="0" w:color="auto"/>
        <w:right w:val="none" w:sz="0" w:space="0" w:color="auto"/>
      </w:divBdr>
    </w:div>
    <w:div w:id="402027151">
      <w:bodyDiv w:val="1"/>
      <w:marLeft w:val="0"/>
      <w:marRight w:val="0"/>
      <w:marTop w:val="0"/>
      <w:marBottom w:val="0"/>
      <w:divBdr>
        <w:top w:val="none" w:sz="0" w:space="0" w:color="auto"/>
        <w:left w:val="none" w:sz="0" w:space="0" w:color="auto"/>
        <w:bottom w:val="none" w:sz="0" w:space="0" w:color="auto"/>
        <w:right w:val="none" w:sz="0" w:space="0" w:color="auto"/>
      </w:divBdr>
    </w:div>
    <w:div w:id="458306439">
      <w:bodyDiv w:val="1"/>
      <w:marLeft w:val="0"/>
      <w:marRight w:val="0"/>
      <w:marTop w:val="0"/>
      <w:marBottom w:val="0"/>
      <w:divBdr>
        <w:top w:val="none" w:sz="0" w:space="0" w:color="auto"/>
        <w:left w:val="none" w:sz="0" w:space="0" w:color="auto"/>
        <w:bottom w:val="none" w:sz="0" w:space="0" w:color="auto"/>
        <w:right w:val="none" w:sz="0" w:space="0" w:color="auto"/>
      </w:divBdr>
    </w:div>
    <w:div w:id="523372127">
      <w:bodyDiv w:val="1"/>
      <w:marLeft w:val="0"/>
      <w:marRight w:val="0"/>
      <w:marTop w:val="0"/>
      <w:marBottom w:val="0"/>
      <w:divBdr>
        <w:top w:val="none" w:sz="0" w:space="0" w:color="auto"/>
        <w:left w:val="none" w:sz="0" w:space="0" w:color="auto"/>
        <w:bottom w:val="none" w:sz="0" w:space="0" w:color="auto"/>
        <w:right w:val="none" w:sz="0" w:space="0" w:color="auto"/>
      </w:divBdr>
    </w:div>
    <w:div w:id="524444732">
      <w:bodyDiv w:val="1"/>
      <w:marLeft w:val="0"/>
      <w:marRight w:val="0"/>
      <w:marTop w:val="0"/>
      <w:marBottom w:val="0"/>
      <w:divBdr>
        <w:top w:val="none" w:sz="0" w:space="0" w:color="auto"/>
        <w:left w:val="none" w:sz="0" w:space="0" w:color="auto"/>
        <w:bottom w:val="none" w:sz="0" w:space="0" w:color="auto"/>
        <w:right w:val="none" w:sz="0" w:space="0" w:color="auto"/>
      </w:divBdr>
    </w:div>
    <w:div w:id="564879081">
      <w:bodyDiv w:val="1"/>
      <w:marLeft w:val="0"/>
      <w:marRight w:val="0"/>
      <w:marTop w:val="0"/>
      <w:marBottom w:val="0"/>
      <w:divBdr>
        <w:top w:val="none" w:sz="0" w:space="0" w:color="auto"/>
        <w:left w:val="none" w:sz="0" w:space="0" w:color="auto"/>
        <w:bottom w:val="none" w:sz="0" w:space="0" w:color="auto"/>
        <w:right w:val="none" w:sz="0" w:space="0" w:color="auto"/>
      </w:divBdr>
    </w:div>
    <w:div w:id="568659005">
      <w:bodyDiv w:val="1"/>
      <w:marLeft w:val="0"/>
      <w:marRight w:val="0"/>
      <w:marTop w:val="0"/>
      <w:marBottom w:val="0"/>
      <w:divBdr>
        <w:top w:val="none" w:sz="0" w:space="0" w:color="auto"/>
        <w:left w:val="none" w:sz="0" w:space="0" w:color="auto"/>
        <w:bottom w:val="none" w:sz="0" w:space="0" w:color="auto"/>
        <w:right w:val="none" w:sz="0" w:space="0" w:color="auto"/>
      </w:divBdr>
    </w:div>
    <w:div w:id="583078016">
      <w:bodyDiv w:val="1"/>
      <w:marLeft w:val="0"/>
      <w:marRight w:val="0"/>
      <w:marTop w:val="0"/>
      <w:marBottom w:val="0"/>
      <w:divBdr>
        <w:top w:val="none" w:sz="0" w:space="0" w:color="auto"/>
        <w:left w:val="none" w:sz="0" w:space="0" w:color="auto"/>
        <w:bottom w:val="none" w:sz="0" w:space="0" w:color="auto"/>
        <w:right w:val="none" w:sz="0" w:space="0" w:color="auto"/>
      </w:divBdr>
    </w:div>
    <w:div w:id="624430713">
      <w:bodyDiv w:val="1"/>
      <w:marLeft w:val="0"/>
      <w:marRight w:val="0"/>
      <w:marTop w:val="0"/>
      <w:marBottom w:val="0"/>
      <w:divBdr>
        <w:top w:val="none" w:sz="0" w:space="0" w:color="auto"/>
        <w:left w:val="none" w:sz="0" w:space="0" w:color="auto"/>
        <w:bottom w:val="none" w:sz="0" w:space="0" w:color="auto"/>
        <w:right w:val="none" w:sz="0" w:space="0" w:color="auto"/>
      </w:divBdr>
    </w:div>
    <w:div w:id="642393422">
      <w:bodyDiv w:val="1"/>
      <w:marLeft w:val="0"/>
      <w:marRight w:val="0"/>
      <w:marTop w:val="0"/>
      <w:marBottom w:val="0"/>
      <w:divBdr>
        <w:top w:val="none" w:sz="0" w:space="0" w:color="auto"/>
        <w:left w:val="none" w:sz="0" w:space="0" w:color="auto"/>
        <w:bottom w:val="none" w:sz="0" w:space="0" w:color="auto"/>
        <w:right w:val="none" w:sz="0" w:space="0" w:color="auto"/>
      </w:divBdr>
    </w:div>
    <w:div w:id="671378410">
      <w:bodyDiv w:val="1"/>
      <w:marLeft w:val="0"/>
      <w:marRight w:val="0"/>
      <w:marTop w:val="0"/>
      <w:marBottom w:val="0"/>
      <w:divBdr>
        <w:top w:val="none" w:sz="0" w:space="0" w:color="auto"/>
        <w:left w:val="none" w:sz="0" w:space="0" w:color="auto"/>
        <w:bottom w:val="none" w:sz="0" w:space="0" w:color="auto"/>
        <w:right w:val="none" w:sz="0" w:space="0" w:color="auto"/>
      </w:divBdr>
    </w:div>
    <w:div w:id="699550888">
      <w:bodyDiv w:val="1"/>
      <w:marLeft w:val="0"/>
      <w:marRight w:val="0"/>
      <w:marTop w:val="0"/>
      <w:marBottom w:val="0"/>
      <w:divBdr>
        <w:top w:val="none" w:sz="0" w:space="0" w:color="auto"/>
        <w:left w:val="none" w:sz="0" w:space="0" w:color="auto"/>
        <w:bottom w:val="none" w:sz="0" w:space="0" w:color="auto"/>
        <w:right w:val="none" w:sz="0" w:space="0" w:color="auto"/>
      </w:divBdr>
    </w:div>
    <w:div w:id="728500136">
      <w:bodyDiv w:val="1"/>
      <w:marLeft w:val="0"/>
      <w:marRight w:val="0"/>
      <w:marTop w:val="0"/>
      <w:marBottom w:val="0"/>
      <w:divBdr>
        <w:top w:val="none" w:sz="0" w:space="0" w:color="auto"/>
        <w:left w:val="none" w:sz="0" w:space="0" w:color="auto"/>
        <w:bottom w:val="none" w:sz="0" w:space="0" w:color="auto"/>
        <w:right w:val="none" w:sz="0" w:space="0" w:color="auto"/>
      </w:divBdr>
    </w:div>
    <w:div w:id="755710686">
      <w:bodyDiv w:val="1"/>
      <w:marLeft w:val="0"/>
      <w:marRight w:val="0"/>
      <w:marTop w:val="0"/>
      <w:marBottom w:val="0"/>
      <w:divBdr>
        <w:top w:val="none" w:sz="0" w:space="0" w:color="auto"/>
        <w:left w:val="none" w:sz="0" w:space="0" w:color="auto"/>
        <w:bottom w:val="none" w:sz="0" w:space="0" w:color="auto"/>
        <w:right w:val="none" w:sz="0" w:space="0" w:color="auto"/>
      </w:divBdr>
    </w:div>
    <w:div w:id="794952126">
      <w:bodyDiv w:val="1"/>
      <w:marLeft w:val="0"/>
      <w:marRight w:val="0"/>
      <w:marTop w:val="0"/>
      <w:marBottom w:val="0"/>
      <w:divBdr>
        <w:top w:val="none" w:sz="0" w:space="0" w:color="auto"/>
        <w:left w:val="none" w:sz="0" w:space="0" w:color="auto"/>
        <w:bottom w:val="none" w:sz="0" w:space="0" w:color="auto"/>
        <w:right w:val="none" w:sz="0" w:space="0" w:color="auto"/>
      </w:divBdr>
    </w:div>
    <w:div w:id="796801550">
      <w:bodyDiv w:val="1"/>
      <w:marLeft w:val="0"/>
      <w:marRight w:val="0"/>
      <w:marTop w:val="0"/>
      <w:marBottom w:val="0"/>
      <w:divBdr>
        <w:top w:val="none" w:sz="0" w:space="0" w:color="auto"/>
        <w:left w:val="none" w:sz="0" w:space="0" w:color="auto"/>
        <w:bottom w:val="none" w:sz="0" w:space="0" w:color="auto"/>
        <w:right w:val="none" w:sz="0" w:space="0" w:color="auto"/>
      </w:divBdr>
    </w:div>
    <w:div w:id="806361748">
      <w:bodyDiv w:val="1"/>
      <w:marLeft w:val="0"/>
      <w:marRight w:val="0"/>
      <w:marTop w:val="0"/>
      <w:marBottom w:val="0"/>
      <w:divBdr>
        <w:top w:val="none" w:sz="0" w:space="0" w:color="auto"/>
        <w:left w:val="none" w:sz="0" w:space="0" w:color="auto"/>
        <w:bottom w:val="none" w:sz="0" w:space="0" w:color="auto"/>
        <w:right w:val="none" w:sz="0" w:space="0" w:color="auto"/>
      </w:divBdr>
    </w:div>
    <w:div w:id="816916588">
      <w:bodyDiv w:val="1"/>
      <w:marLeft w:val="0"/>
      <w:marRight w:val="0"/>
      <w:marTop w:val="0"/>
      <w:marBottom w:val="0"/>
      <w:divBdr>
        <w:top w:val="none" w:sz="0" w:space="0" w:color="auto"/>
        <w:left w:val="none" w:sz="0" w:space="0" w:color="auto"/>
        <w:bottom w:val="none" w:sz="0" w:space="0" w:color="auto"/>
        <w:right w:val="none" w:sz="0" w:space="0" w:color="auto"/>
      </w:divBdr>
    </w:div>
    <w:div w:id="912200557">
      <w:bodyDiv w:val="1"/>
      <w:marLeft w:val="0"/>
      <w:marRight w:val="0"/>
      <w:marTop w:val="0"/>
      <w:marBottom w:val="0"/>
      <w:divBdr>
        <w:top w:val="none" w:sz="0" w:space="0" w:color="auto"/>
        <w:left w:val="none" w:sz="0" w:space="0" w:color="auto"/>
        <w:bottom w:val="none" w:sz="0" w:space="0" w:color="auto"/>
        <w:right w:val="none" w:sz="0" w:space="0" w:color="auto"/>
      </w:divBdr>
    </w:div>
    <w:div w:id="1022899443">
      <w:bodyDiv w:val="1"/>
      <w:marLeft w:val="0"/>
      <w:marRight w:val="0"/>
      <w:marTop w:val="0"/>
      <w:marBottom w:val="0"/>
      <w:divBdr>
        <w:top w:val="none" w:sz="0" w:space="0" w:color="auto"/>
        <w:left w:val="none" w:sz="0" w:space="0" w:color="auto"/>
        <w:bottom w:val="none" w:sz="0" w:space="0" w:color="auto"/>
        <w:right w:val="none" w:sz="0" w:space="0" w:color="auto"/>
      </w:divBdr>
    </w:div>
    <w:div w:id="1042362457">
      <w:bodyDiv w:val="1"/>
      <w:marLeft w:val="0"/>
      <w:marRight w:val="0"/>
      <w:marTop w:val="0"/>
      <w:marBottom w:val="0"/>
      <w:divBdr>
        <w:top w:val="none" w:sz="0" w:space="0" w:color="auto"/>
        <w:left w:val="none" w:sz="0" w:space="0" w:color="auto"/>
        <w:bottom w:val="none" w:sz="0" w:space="0" w:color="auto"/>
        <w:right w:val="none" w:sz="0" w:space="0" w:color="auto"/>
      </w:divBdr>
    </w:div>
    <w:div w:id="1045642629">
      <w:bodyDiv w:val="1"/>
      <w:marLeft w:val="0"/>
      <w:marRight w:val="0"/>
      <w:marTop w:val="0"/>
      <w:marBottom w:val="0"/>
      <w:divBdr>
        <w:top w:val="none" w:sz="0" w:space="0" w:color="auto"/>
        <w:left w:val="none" w:sz="0" w:space="0" w:color="auto"/>
        <w:bottom w:val="none" w:sz="0" w:space="0" w:color="auto"/>
        <w:right w:val="none" w:sz="0" w:space="0" w:color="auto"/>
      </w:divBdr>
    </w:div>
    <w:div w:id="1060716442">
      <w:bodyDiv w:val="1"/>
      <w:marLeft w:val="0"/>
      <w:marRight w:val="0"/>
      <w:marTop w:val="0"/>
      <w:marBottom w:val="0"/>
      <w:divBdr>
        <w:top w:val="none" w:sz="0" w:space="0" w:color="auto"/>
        <w:left w:val="none" w:sz="0" w:space="0" w:color="auto"/>
        <w:bottom w:val="none" w:sz="0" w:space="0" w:color="auto"/>
        <w:right w:val="none" w:sz="0" w:space="0" w:color="auto"/>
      </w:divBdr>
    </w:div>
    <w:div w:id="1070230338">
      <w:bodyDiv w:val="1"/>
      <w:marLeft w:val="0"/>
      <w:marRight w:val="0"/>
      <w:marTop w:val="0"/>
      <w:marBottom w:val="0"/>
      <w:divBdr>
        <w:top w:val="none" w:sz="0" w:space="0" w:color="auto"/>
        <w:left w:val="none" w:sz="0" w:space="0" w:color="auto"/>
        <w:bottom w:val="none" w:sz="0" w:space="0" w:color="auto"/>
        <w:right w:val="none" w:sz="0" w:space="0" w:color="auto"/>
      </w:divBdr>
    </w:div>
    <w:div w:id="1111900443">
      <w:bodyDiv w:val="1"/>
      <w:marLeft w:val="0"/>
      <w:marRight w:val="0"/>
      <w:marTop w:val="0"/>
      <w:marBottom w:val="0"/>
      <w:divBdr>
        <w:top w:val="none" w:sz="0" w:space="0" w:color="auto"/>
        <w:left w:val="none" w:sz="0" w:space="0" w:color="auto"/>
        <w:bottom w:val="none" w:sz="0" w:space="0" w:color="auto"/>
        <w:right w:val="none" w:sz="0" w:space="0" w:color="auto"/>
      </w:divBdr>
    </w:div>
    <w:div w:id="1138960438">
      <w:bodyDiv w:val="1"/>
      <w:marLeft w:val="0"/>
      <w:marRight w:val="0"/>
      <w:marTop w:val="0"/>
      <w:marBottom w:val="0"/>
      <w:divBdr>
        <w:top w:val="none" w:sz="0" w:space="0" w:color="auto"/>
        <w:left w:val="none" w:sz="0" w:space="0" w:color="auto"/>
        <w:bottom w:val="none" w:sz="0" w:space="0" w:color="auto"/>
        <w:right w:val="none" w:sz="0" w:space="0" w:color="auto"/>
      </w:divBdr>
    </w:div>
    <w:div w:id="1206720016">
      <w:bodyDiv w:val="1"/>
      <w:marLeft w:val="0"/>
      <w:marRight w:val="0"/>
      <w:marTop w:val="0"/>
      <w:marBottom w:val="0"/>
      <w:divBdr>
        <w:top w:val="none" w:sz="0" w:space="0" w:color="auto"/>
        <w:left w:val="none" w:sz="0" w:space="0" w:color="auto"/>
        <w:bottom w:val="none" w:sz="0" w:space="0" w:color="auto"/>
        <w:right w:val="none" w:sz="0" w:space="0" w:color="auto"/>
      </w:divBdr>
    </w:div>
    <w:div w:id="1283877322">
      <w:bodyDiv w:val="1"/>
      <w:marLeft w:val="0"/>
      <w:marRight w:val="0"/>
      <w:marTop w:val="0"/>
      <w:marBottom w:val="0"/>
      <w:divBdr>
        <w:top w:val="none" w:sz="0" w:space="0" w:color="auto"/>
        <w:left w:val="none" w:sz="0" w:space="0" w:color="auto"/>
        <w:bottom w:val="none" w:sz="0" w:space="0" w:color="auto"/>
        <w:right w:val="none" w:sz="0" w:space="0" w:color="auto"/>
      </w:divBdr>
    </w:div>
    <w:div w:id="1312519519">
      <w:bodyDiv w:val="1"/>
      <w:marLeft w:val="0"/>
      <w:marRight w:val="0"/>
      <w:marTop w:val="0"/>
      <w:marBottom w:val="0"/>
      <w:divBdr>
        <w:top w:val="none" w:sz="0" w:space="0" w:color="auto"/>
        <w:left w:val="none" w:sz="0" w:space="0" w:color="auto"/>
        <w:bottom w:val="none" w:sz="0" w:space="0" w:color="auto"/>
        <w:right w:val="none" w:sz="0" w:space="0" w:color="auto"/>
      </w:divBdr>
    </w:div>
    <w:div w:id="1313870969">
      <w:bodyDiv w:val="1"/>
      <w:marLeft w:val="0"/>
      <w:marRight w:val="0"/>
      <w:marTop w:val="0"/>
      <w:marBottom w:val="0"/>
      <w:divBdr>
        <w:top w:val="none" w:sz="0" w:space="0" w:color="auto"/>
        <w:left w:val="none" w:sz="0" w:space="0" w:color="auto"/>
        <w:bottom w:val="none" w:sz="0" w:space="0" w:color="auto"/>
        <w:right w:val="none" w:sz="0" w:space="0" w:color="auto"/>
      </w:divBdr>
    </w:div>
    <w:div w:id="1319267068">
      <w:bodyDiv w:val="1"/>
      <w:marLeft w:val="0"/>
      <w:marRight w:val="0"/>
      <w:marTop w:val="0"/>
      <w:marBottom w:val="0"/>
      <w:divBdr>
        <w:top w:val="none" w:sz="0" w:space="0" w:color="auto"/>
        <w:left w:val="none" w:sz="0" w:space="0" w:color="auto"/>
        <w:bottom w:val="none" w:sz="0" w:space="0" w:color="auto"/>
        <w:right w:val="none" w:sz="0" w:space="0" w:color="auto"/>
      </w:divBdr>
    </w:div>
    <w:div w:id="1322194795">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83797399">
      <w:bodyDiv w:val="1"/>
      <w:marLeft w:val="0"/>
      <w:marRight w:val="0"/>
      <w:marTop w:val="0"/>
      <w:marBottom w:val="0"/>
      <w:divBdr>
        <w:top w:val="none" w:sz="0" w:space="0" w:color="auto"/>
        <w:left w:val="none" w:sz="0" w:space="0" w:color="auto"/>
        <w:bottom w:val="none" w:sz="0" w:space="0" w:color="auto"/>
        <w:right w:val="none" w:sz="0" w:space="0" w:color="auto"/>
      </w:divBdr>
    </w:div>
    <w:div w:id="1406761402">
      <w:bodyDiv w:val="1"/>
      <w:marLeft w:val="0"/>
      <w:marRight w:val="0"/>
      <w:marTop w:val="0"/>
      <w:marBottom w:val="0"/>
      <w:divBdr>
        <w:top w:val="none" w:sz="0" w:space="0" w:color="auto"/>
        <w:left w:val="none" w:sz="0" w:space="0" w:color="auto"/>
        <w:bottom w:val="none" w:sz="0" w:space="0" w:color="auto"/>
        <w:right w:val="none" w:sz="0" w:space="0" w:color="auto"/>
      </w:divBdr>
    </w:div>
    <w:div w:id="1410732785">
      <w:bodyDiv w:val="1"/>
      <w:marLeft w:val="0"/>
      <w:marRight w:val="0"/>
      <w:marTop w:val="0"/>
      <w:marBottom w:val="0"/>
      <w:divBdr>
        <w:top w:val="none" w:sz="0" w:space="0" w:color="auto"/>
        <w:left w:val="none" w:sz="0" w:space="0" w:color="auto"/>
        <w:bottom w:val="none" w:sz="0" w:space="0" w:color="auto"/>
        <w:right w:val="none" w:sz="0" w:space="0" w:color="auto"/>
      </w:divBdr>
    </w:div>
    <w:div w:id="1412770442">
      <w:bodyDiv w:val="1"/>
      <w:marLeft w:val="0"/>
      <w:marRight w:val="0"/>
      <w:marTop w:val="0"/>
      <w:marBottom w:val="0"/>
      <w:divBdr>
        <w:top w:val="none" w:sz="0" w:space="0" w:color="auto"/>
        <w:left w:val="none" w:sz="0" w:space="0" w:color="auto"/>
        <w:bottom w:val="none" w:sz="0" w:space="0" w:color="auto"/>
        <w:right w:val="none" w:sz="0" w:space="0" w:color="auto"/>
      </w:divBdr>
    </w:div>
    <w:div w:id="1448505577">
      <w:bodyDiv w:val="1"/>
      <w:marLeft w:val="0"/>
      <w:marRight w:val="0"/>
      <w:marTop w:val="0"/>
      <w:marBottom w:val="0"/>
      <w:divBdr>
        <w:top w:val="none" w:sz="0" w:space="0" w:color="auto"/>
        <w:left w:val="none" w:sz="0" w:space="0" w:color="auto"/>
        <w:bottom w:val="none" w:sz="0" w:space="0" w:color="auto"/>
        <w:right w:val="none" w:sz="0" w:space="0" w:color="auto"/>
      </w:divBdr>
    </w:div>
    <w:div w:id="1462184951">
      <w:bodyDiv w:val="1"/>
      <w:marLeft w:val="0"/>
      <w:marRight w:val="0"/>
      <w:marTop w:val="0"/>
      <w:marBottom w:val="0"/>
      <w:divBdr>
        <w:top w:val="none" w:sz="0" w:space="0" w:color="auto"/>
        <w:left w:val="none" w:sz="0" w:space="0" w:color="auto"/>
        <w:bottom w:val="none" w:sz="0" w:space="0" w:color="auto"/>
        <w:right w:val="none" w:sz="0" w:space="0" w:color="auto"/>
      </w:divBdr>
    </w:div>
    <w:div w:id="1470199732">
      <w:bodyDiv w:val="1"/>
      <w:marLeft w:val="0"/>
      <w:marRight w:val="0"/>
      <w:marTop w:val="0"/>
      <w:marBottom w:val="0"/>
      <w:divBdr>
        <w:top w:val="none" w:sz="0" w:space="0" w:color="auto"/>
        <w:left w:val="none" w:sz="0" w:space="0" w:color="auto"/>
        <w:bottom w:val="none" w:sz="0" w:space="0" w:color="auto"/>
        <w:right w:val="none" w:sz="0" w:space="0" w:color="auto"/>
      </w:divBdr>
    </w:div>
    <w:div w:id="1476799079">
      <w:bodyDiv w:val="1"/>
      <w:marLeft w:val="0"/>
      <w:marRight w:val="0"/>
      <w:marTop w:val="0"/>
      <w:marBottom w:val="0"/>
      <w:divBdr>
        <w:top w:val="none" w:sz="0" w:space="0" w:color="auto"/>
        <w:left w:val="none" w:sz="0" w:space="0" w:color="auto"/>
        <w:bottom w:val="none" w:sz="0" w:space="0" w:color="auto"/>
        <w:right w:val="none" w:sz="0" w:space="0" w:color="auto"/>
      </w:divBdr>
    </w:div>
    <w:div w:id="1480421884">
      <w:bodyDiv w:val="1"/>
      <w:marLeft w:val="0"/>
      <w:marRight w:val="0"/>
      <w:marTop w:val="0"/>
      <w:marBottom w:val="0"/>
      <w:divBdr>
        <w:top w:val="none" w:sz="0" w:space="0" w:color="auto"/>
        <w:left w:val="none" w:sz="0" w:space="0" w:color="auto"/>
        <w:bottom w:val="none" w:sz="0" w:space="0" w:color="auto"/>
        <w:right w:val="none" w:sz="0" w:space="0" w:color="auto"/>
      </w:divBdr>
    </w:div>
    <w:div w:id="1487240631">
      <w:bodyDiv w:val="1"/>
      <w:marLeft w:val="0"/>
      <w:marRight w:val="0"/>
      <w:marTop w:val="0"/>
      <w:marBottom w:val="0"/>
      <w:divBdr>
        <w:top w:val="none" w:sz="0" w:space="0" w:color="auto"/>
        <w:left w:val="none" w:sz="0" w:space="0" w:color="auto"/>
        <w:bottom w:val="none" w:sz="0" w:space="0" w:color="auto"/>
        <w:right w:val="none" w:sz="0" w:space="0" w:color="auto"/>
      </w:divBdr>
    </w:div>
    <w:div w:id="1576435589">
      <w:bodyDiv w:val="1"/>
      <w:marLeft w:val="0"/>
      <w:marRight w:val="0"/>
      <w:marTop w:val="0"/>
      <w:marBottom w:val="0"/>
      <w:divBdr>
        <w:top w:val="none" w:sz="0" w:space="0" w:color="auto"/>
        <w:left w:val="none" w:sz="0" w:space="0" w:color="auto"/>
        <w:bottom w:val="none" w:sz="0" w:space="0" w:color="auto"/>
        <w:right w:val="none" w:sz="0" w:space="0" w:color="auto"/>
      </w:divBdr>
    </w:div>
    <w:div w:id="1581017362">
      <w:bodyDiv w:val="1"/>
      <w:marLeft w:val="0"/>
      <w:marRight w:val="0"/>
      <w:marTop w:val="0"/>
      <w:marBottom w:val="0"/>
      <w:divBdr>
        <w:top w:val="none" w:sz="0" w:space="0" w:color="auto"/>
        <w:left w:val="none" w:sz="0" w:space="0" w:color="auto"/>
        <w:bottom w:val="none" w:sz="0" w:space="0" w:color="auto"/>
        <w:right w:val="none" w:sz="0" w:space="0" w:color="auto"/>
      </w:divBdr>
    </w:div>
    <w:div w:id="1584875997">
      <w:bodyDiv w:val="1"/>
      <w:marLeft w:val="0"/>
      <w:marRight w:val="0"/>
      <w:marTop w:val="0"/>
      <w:marBottom w:val="0"/>
      <w:divBdr>
        <w:top w:val="none" w:sz="0" w:space="0" w:color="auto"/>
        <w:left w:val="none" w:sz="0" w:space="0" w:color="auto"/>
        <w:bottom w:val="none" w:sz="0" w:space="0" w:color="auto"/>
        <w:right w:val="none" w:sz="0" w:space="0" w:color="auto"/>
      </w:divBdr>
    </w:div>
    <w:div w:id="1616250172">
      <w:bodyDiv w:val="1"/>
      <w:marLeft w:val="0"/>
      <w:marRight w:val="0"/>
      <w:marTop w:val="0"/>
      <w:marBottom w:val="0"/>
      <w:divBdr>
        <w:top w:val="none" w:sz="0" w:space="0" w:color="auto"/>
        <w:left w:val="none" w:sz="0" w:space="0" w:color="auto"/>
        <w:bottom w:val="none" w:sz="0" w:space="0" w:color="auto"/>
        <w:right w:val="none" w:sz="0" w:space="0" w:color="auto"/>
      </w:divBdr>
    </w:div>
    <w:div w:id="1641885594">
      <w:bodyDiv w:val="1"/>
      <w:marLeft w:val="0"/>
      <w:marRight w:val="0"/>
      <w:marTop w:val="0"/>
      <w:marBottom w:val="0"/>
      <w:divBdr>
        <w:top w:val="none" w:sz="0" w:space="0" w:color="auto"/>
        <w:left w:val="none" w:sz="0" w:space="0" w:color="auto"/>
        <w:bottom w:val="none" w:sz="0" w:space="0" w:color="auto"/>
        <w:right w:val="none" w:sz="0" w:space="0" w:color="auto"/>
      </w:divBdr>
    </w:div>
    <w:div w:id="1646739767">
      <w:bodyDiv w:val="1"/>
      <w:marLeft w:val="0"/>
      <w:marRight w:val="0"/>
      <w:marTop w:val="0"/>
      <w:marBottom w:val="0"/>
      <w:divBdr>
        <w:top w:val="none" w:sz="0" w:space="0" w:color="auto"/>
        <w:left w:val="none" w:sz="0" w:space="0" w:color="auto"/>
        <w:bottom w:val="none" w:sz="0" w:space="0" w:color="auto"/>
        <w:right w:val="none" w:sz="0" w:space="0" w:color="auto"/>
      </w:divBdr>
    </w:div>
    <w:div w:id="1691445690">
      <w:bodyDiv w:val="1"/>
      <w:marLeft w:val="0"/>
      <w:marRight w:val="0"/>
      <w:marTop w:val="0"/>
      <w:marBottom w:val="0"/>
      <w:divBdr>
        <w:top w:val="none" w:sz="0" w:space="0" w:color="auto"/>
        <w:left w:val="none" w:sz="0" w:space="0" w:color="auto"/>
        <w:bottom w:val="none" w:sz="0" w:space="0" w:color="auto"/>
        <w:right w:val="none" w:sz="0" w:space="0" w:color="auto"/>
      </w:divBdr>
    </w:div>
    <w:div w:id="1696887414">
      <w:bodyDiv w:val="1"/>
      <w:marLeft w:val="0"/>
      <w:marRight w:val="0"/>
      <w:marTop w:val="0"/>
      <w:marBottom w:val="0"/>
      <w:divBdr>
        <w:top w:val="none" w:sz="0" w:space="0" w:color="auto"/>
        <w:left w:val="none" w:sz="0" w:space="0" w:color="auto"/>
        <w:bottom w:val="none" w:sz="0" w:space="0" w:color="auto"/>
        <w:right w:val="none" w:sz="0" w:space="0" w:color="auto"/>
      </w:divBdr>
    </w:div>
    <w:div w:id="1720276131">
      <w:bodyDiv w:val="1"/>
      <w:marLeft w:val="0"/>
      <w:marRight w:val="0"/>
      <w:marTop w:val="0"/>
      <w:marBottom w:val="0"/>
      <w:divBdr>
        <w:top w:val="none" w:sz="0" w:space="0" w:color="auto"/>
        <w:left w:val="none" w:sz="0" w:space="0" w:color="auto"/>
        <w:bottom w:val="none" w:sz="0" w:space="0" w:color="auto"/>
        <w:right w:val="none" w:sz="0" w:space="0" w:color="auto"/>
      </w:divBdr>
    </w:div>
    <w:div w:id="1725249758">
      <w:bodyDiv w:val="1"/>
      <w:marLeft w:val="0"/>
      <w:marRight w:val="0"/>
      <w:marTop w:val="0"/>
      <w:marBottom w:val="0"/>
      <w:divBdr>
        <w:top w:val="none" w:sz="0" w:space="0" w:color="auto"/>
        <w:left w:val="none" w:sz="0" w:space="0" w:color="auto"/>
        <w:bottom w:val="none" w:sz="0" w:space="0" w:color="auto"/>
        <w:right w:val="none" w:sz="0" w:space="0" w:color="auto"/>
      </w:divBdr>
    </w:div>
    <w:div w:id="1762876152">
      <w:bodyDiv w:val="1"/>
      <w:marLeft w:val="0"/>
      <w:marRight w:val="0"/>
      <w:marTop w:val="0"/>
      <w:marBottom w:val="0"/>
      <w:divBdr>
        <w:top w:val="none" w:sz="0" w:space="0" w:color="auto"/>
        <w:left w:val="none" w:sz="0" w:space="0" w:color="auto"/>
        <w:bottom w:val="none" w:sz="0" w:space="0" w:color="auto"/>
        <w:right w:val="none" w:sz="0" w:space="0" w:color="auto"/>
      </w:divBdr>
    </w:div>
    <w:div w:id="1803309392">
      <w:bodyDiv w:val="1"/>
      <w:marLeft w:val="0"/>
      <w:marRight w:val="0"/>
      <w:marTop w:val="0"/>
      <w:marBottom w:val="0"/>
      <w:divBdr>
        <w:top w:val="none" w:sz="0" w:space="0" w:color="auto"/>
        <w:left w:val="none" w:sz="0" w:space="0" w:color="auto"/>
        <w:bottom w:val="none" w:sz="0" w:space="0" w:color="auto"/>
        <w:right w:val="none" w:sz="0" w:space="0" w:color="auto"/>
      </w:divBdr>
    </w:div>
    <w:div w:id="1813251055">
      <w:bodyDiv w:val="1"/>
      <w:marLeft w:val="0"/>
      <w:marRight w:val="0"/>
      <w:marTop w:val="0"/>
      <w:marBottom w:val="0"/>
      <w:divBdr>
        <w:top w:val="none" w:sz="0" w:space="0" w:color="auto"/>
        <w:left w:val="none" w:sz="0" w:space="0" w:color="auto"/>
        <w:bottom w:val="none" w:sz="0" w:space="0" w:color="auto"/>
        <w:right w:val="none" w:sz="0" w:space="0" w:color="auto"/>
      </w:divBdr>
    </w:div>
    <w:div w:id="1845702109">
      <w:bodyDiv w:val="1"/>
      <w:marLeft w:val="0"/>
      <w:marRight w:val="0"/>
      <w:marTop w:val="0"/>
      <w:marBottom w:val="0"/>
      <w:divBdr>
        <w:top w:val="none" w:sz="0" w:space="0" w:color="auto"/>
        <w:left w:val="none" w:sz="0" w:space="0" w:color="auto"/>
        <w:bottom w:val="none" w:sz="0" w:space="0" w:color="auto"/>
        <w:right w:val="none" w:sz="0" w:space="0" w:color="auto"/>
      </w:divBdr>
    </w:div>
    <w:div w:id="1872185394">
      <w:bodyDiv w:val="1"/>
      <w:marLeft w:val="0"/>
      <w:marRight w:val="0"/>
      <w:marTop w:val="0"/>
      <w:marBottom w:val="0"/>
      <w:divBdr>
        <w:top w:val="none" w:sz="0" w:space="0" w:color="auto"/>
        <w:left w:val="none" w:sz="0" w:space="0" w:color="auto"/>
        <w:bottom w:val="none" w:sz="0" w:space="0" w:color="auto"/>
        <w:right w:val="none" w:sz="0" w:space="0" w:color="auto"/>
      </w:divBdr>
    </w:div>
    <w:div w:id="1876892841">
      <w:bodyDiv w:val="1"/>
      <w:marLeft w:val="0"/>
      <w:marRight w:val="0"/>
      <w:marTop w:val="0"/>
      <w:marBottom w:val="0"/>
      <w:divBdr>
        <w:top w:val="none" w:sz="0" w:space="0" w:color="auto"/>
        <w:left w:val="none" w:sz="0" w:space="0" w:color="auto"/>
        <w:bottom w:val="none" w:sz="0" w:space="0" w:color="auto"/>
        <w:right w:val="none" w:sz="0" w:space="0" w:color="auto"/>
      </w:divBdr>
    </w:div>
    <w:div w:id="1914730692">
      <w:bodyDiv w:val="1"/>
      <w:marLeft w:val="0"/>
      <w:marRight w:val="0"/>
      <w:marTop w:val="0"/>
      <w:marBottom w:val="0"/>
      <w:divBdr>
        <w:top w:val="none" w:sz="0" w:space="0" w:color="auto"/>
        <w:left w:val="none" w:sz="0" w:space="0" w:color="auto"/>
        <w:bottom w:val="none" w:sz="0" w:space="0" w:color="auto"/>
        <w:right w:val="none" w:sz="0" w:space="0" w:color="auto"/>
      </w:divBdr>
    </w:div>
    <w:div w:id="1945385495">
      <w:bodyDiv w:val="1"/>
      <w:marLeft w:val="0"/>
      <w:marRight w:val="0"/>
      <w:marTop w:val="0"/>
      <w:marBottom w:val="0"/>
      <w:divBdr>
        <w:top w:val="none" w:sz="0" w:space="0" w:color="auto"/>
        <w:left w:val="none" w:sz="0" w:space="0" w:color="auto"/>
        <w:bottom w:val="none" w:sz="0" w:space="0" w:color="auto"/>
        <w:right w:val="none" w:sz="0" w:space="0" w:color="auto"/>
      </w:divBdr>
    </w:div>
    <w:div w:id="1947613527">
      <w:bodyDiv w:val="1"/>
      <w:marLeft w:val="0"/>
      <w:marRight w:val="0"/>
      <w:marTop w:val="0"/>
      <w:marBottom w:val="0"/>
      <w:divBdr>
        <w:top w:val="none" w:sz="0" w:space="0" w:color="auto"/>
        <w:left w:val="none" w:sz="0" w:space="0" w:color="auto"/>
        <w:bottom w:val="none" w:sz="0" w:space="0" w:color="auto"/>
        <w:right w:val="none" w:sz="0" w:space="0" w:color="auto"/>
      </w:divBdr>
    </w:div>
    <w:div w:id="1955748660">
      <w:bodyDiv w:val="1"/>
      <w:marLeft w:val="0"/>
      <w:marRight w:val="0"/>
      <w:marTop w:val="0"/>
      <w:marBottom w:val="0"/>
      <w:divBdr>
        <w:top w:val="none" w:sz="0" w:space="0" w:color="auto"/>
        <w:left w:val="none" w:sz="0" w:space="0" w:color="auto"/>
        <w:bottom w:val="none" w:sz="0" w:space="0" w:color="auto"/>
        <w:right w:val="none" w:sz="0" w:space="0" w:color="auto"/>
      </w:divBdr>
    </w:div>
    <w:div w:id="2045713391">
      <w:bodyDiv w:val="1"/>
      <w:marLeft w:val="0"/>
      <w:marRight w:val="0"/>
      <w:marTop w:val="0"/>
      <w:marBottom w:val="0"/>
      <w:divBdr>
        <w:top w:val="none" w:sz="0" w:space="0" w:color="auto"/>
        <w:left w:val="none" w:sz="0" w:space="0" w:color="auto"/>
        <w:bottom w:val="none" w:sz="0" w:space="0" w:color="auto"/>
        <w:right w:val="none" w:sz="0" w:space="0" w:color="auto"/>
      </w:divBdr>
    </w:div>
    <w:div w:id="2069766424">
      <w:bodyDiv w:val="1"/>
      <w:marLeft w:val="0"/>
      <w:marRight w:val="0"/>
      <w:marTop w:val="0"/>
      <w:marBottom w:val="0"/>
      <w:divBdr>
        <w:top w:val="none" w:sz="0" w:space="0" w:color="auto"/>
        <w:left w:val="none" w:sz="0" w:space="0" w:color="auto"/>
        <w:bottom w:val="none" w:sz="0" w:space="0" w:color="auto"/>
        <w:right w:val="none" w:sz="0" w:space="0" w:color="auto"/>
      </w:divBdr>
    </w:div>
    <w:div w:id="2085104548">
      <w:bodyDiv w:val="1"/>
      <w:marLeft w:val="0"/>
      <w:marRight w:val="0"/>
      <w:marTop w:val="0"/>
      <w:marBottom w:val="0"/>
      <w:divBdr>
        <w:top w:val="none" w:sz="0" w:space="0" w:color="auto"/>
        <w:left w:val="none" w:sz="0" w:space="0" w:color="auto"/>
        <w:bottom w:val="none" w:sz="0" w:space="0" w:color="auto"/>
        <w:right w:val="none" w:sz="0" w:space="0" w:color="auto"/>
      </w:divBdr>
    </w:div>
    <w:div w:id="2109234276">
      <w:bodyDiv w:val="1"/>
      <w:marLeft w:val="0"/>
      <w:marRight w:val="0"/>
      <w:marTop w:val="0"/>
      <w:marBottom w:val="0"/>
      <w:divBdr>
        <w:top w:val="none" w:sz="0" w:space="0" w:color="auto"/>
        <w:left w:val="none" w:sz="0" w:space="0" w:color="auto"/>
        <w:bottom w:val="none" w:sz="0" w:space="0" w:color="auto"/>
        <w:right w:val="none" w:sz="0" w:space="0" w:color="auto"/>
      </w:divBdr>
    </w:div>
    <w:div w:id="2129200128">
      <w:bodyDiv w:val="1"/>
      <w:marLeft w:val="0"/>
      <w:marRight w:val="0"/>
      <w:marTop w:val="0"/>
      <w:marBottom w:val="0"/>
      <w:divBdr>
        <w:top w:val="none" w:sz="0" w:space="0" w:color="auto"/>
        <w:left w:val="none" w:sz="0" w:space="0" w:color="auto"/>
        <w:bottom w:val="none" w:sz="0" w:space="0" w:color="auto"/>
        <w:right w:val="none" w:sz="0" w:space="0" w:color="auto"/>
      </w:divBdr>
    </w:div>
    <w:div w:id="21307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mailto:daniel.blinka@marquette.edu"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law.marquette.edu/current-students/student-services-forms"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marquette.edu/current-students/student-services-forms" TargetMode="External"/><Relationship Id="rId24" Type="http://schemas.openxmlformats.org/officeDocument/2006/relationships/header" Target="header8.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law.marquette.edu/programs-degrees/advanced-legal-research"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c4abde93212cad53f028a10494c2cdd5">
  <xsd:schema xmlns:xsd="http://www.w3.org/2001/XMLSchema" xmlns:xs="http://www.w3.org/2001/XMLSchema" xmlns:p="http://schemas.microsoft.com/office/2006/metadata/properties" xmlns:ns3="4153ac77-88b0-4851-a220-6b6ce778ed4a" targetNamespace="http://schemas.microsoft.com/office/2006/metadata/properties" ma:root="true" ma:fieldsID="fc265412453aee37161b68fedc204dd6"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4510-22CC-42B3-BE4F-005DA843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3AF99-D71B-4BA6-9049-590C262BB05C}">
  <ds:schemaRefs>
    <ds:schemaRef ds:uri="http://schemas.microsoft.com/sharepoint/v3/contenttype/forms"/>
  </ds:schemaRefs>
</ds:datastoreItem>
</file>

<file path=customXml/itemProps3.xml><?xml version="1.0" encoding="utf-8"?>
<ds:datastoreItem xmlns:ds="http://schemas.openxmlformats.org/officeDocument/2006/customXml" ds:itemID="{C40E5B82-C448-49E9-9866-46D13D76B8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AD8ED1-4C7D-48E1-B0F4-2B7562D3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17134</Words>
  <Characters>106374</Characters>
  <Application>Microsoft Office Word</Application>
  <DocSecurity>0</DocSecurity>
  <Lines>886</Lines>
  <Paragraphs>246</Paragraphs>
  <ScaleCrop>false</ScaleCrop>
  <HeadingPairs>
    <vt:vector size="2" baseType="variant">
      <vt:variant>
        <vt:lpstr>Title</vt:lpstr>
      </vt:variant>
      <vt:variant>
        <vt:i4>1</vt:i4>
      </vt:variant>
    </vt:vector>
  </HeadingPairs>
  <TitlesOfParts>
    <vt:vector size="1" baseType="lpstr">
      <vt:lpstr>REGISTRATION PROCEDURES</vt:lpstr>
    </vt:vector>
  </TitlesOfParts>
  <Company>Marquette University</Company>
  <LinksUpToDate>false</LinksUpToDate>
  <CharactersWithSpaces>123262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PROCEDURES</dc:title>
  <dc:subject/>
  <dc:creator>marquette law school</dc:creator>
  <cp:keywords/>
  <dc:description/>
  <cp:lastModifiedBy>Danz, Stephanie</cp:lastModifiedBy>
  <cp:revision>4</cp:revision>
  <cp:lastPrinted>2019-10-31T18:43:00Z</cp:lastPrinted>
  <dcterms:created xsi:type="dcterms:W3CDTF">2019-11-04T19:53:00Z</dcterms:created>
  <dcterms:modified xsi:type="dcterms:W3CDTF">2019-11-06T19:48:00Z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